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9AF" w:rsidRPr="00B91B2C" w:rsidRDefault="000929AF" w:rsidP="000929AF">
      <w:pPr>
        <w:pStyle w:val="Standard"/>
        <w:ind w:left="708" w:firstLine="708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>
        <w:rPr>
          <w:rFonts w:ascii="Arial" w:hAnsi="Arial" w:cs="Arial"/>
          <w:b/>
          <w:sz w:val="20"/>
          <w:szCs w:val="20"/>
        </w:rPr>
        <w:t>Priority</w:t>
      </w:r>
      <w:r w:rsidRPr="00B91B2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m</w:t>
      </w:r>
      <w:r w:rsidRPr="00B91B2C">
        <w:rPr>
          <w:rFonts w:ascii="Arial" w:hAnsi="Arial" w:cs="Arial"/>
          <w:b/>
          <w:sz w:val="20"/>
          <w:szCs w:val="20"/>
        </w:rPr>
        <w:t>ěsta Roudnice nad Labem v oblasti sociálních služeb na rok 201</w:t>
      </w:r>
      <w:r>
        <w:rPr>
          <w:rFonts w:ascii="Arial" w:hAnsi="Arial" w:cs="Arial"/>
          <w:b/>
          <w:sz w:val="20"/>
          <w:szCs w:val="20"/>
        </w:rPr>
        <w:t>9</w:t>
      </w:r>
    </w:p>
    <w:p w:rsidR="000929AF" w:rsidRDefault="000929AF" w:rsidP="000929AF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terénních a ambulantních služeb sociální péče a prevence, které umožňují život uživatelů služeb v jejich přirozeném prostředí</w:t>
      </w:r>
    </w:p>
    <w:p w:rsidR="000929AF" w:rsidRDefault="000929AF" w:rsidP="000929AF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sociálních služeb navazujících na sociální bydlení</w:t>
      </w:r>
    </w:p>
    <w:p w:rsidR="000929AF" w:rsidRDefault="000929AF" w:rsidP="000929AF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sociálních služeb pro osoby s duševním onemocněním</w:t>
      </w:r>
    </w:p>
    <w:p w:rsidR="000929AF" w:rsidRDefault="000929AF" w:rsidP="000929AF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podpora sociálních služeb, u kterých má město povinnost udržitelnosti</w:t>
      </w:r>
    </w:p>
    <w:p w:rsidR="000929AF" w:rsidRDefault="000929AF" w:rsidP="000929AF">
      <w:pPr>
        <w:pStyle w:val="Odstavecseseznamem"/>
        <w:numPr>
          <w:ilvl w:val="0"/>
          <w:numId w:val="2"/>
        </w:numPr>
        <w:suppressAutoHyphens w:val="0"/>
        <w:autoSpaceDN/>
        <w:contextualSpacing/>
        <w:textAlignment w:val="auto"/>
      </w:pPr>
      <w:r>
        <w:t>bezbariérovost</w:t>
      </w:r>
    </w:p>
    <w:p w:rsidR="000929AF" w:rsidRDefault="000929AF" w:rsidP="000929AF">
      <w:pPr>
        <w:jc w:val="center"/>
        <w:rPr>
          <w:b/>
        </w:rPr>
      </w:pPr>
      <w:r>
        <w:rPr>
          <w:b/>
        </w:rPr>
        <w:t>Hladiny r</w:t>
      </w:r>
      <w:r w:rsidRPr="00B91B2C">
        <w:rPr>
          <w:b/>
        </w:rPr>
        <w:t>edukčních koeficient</w:t>
      </w:r>
      <w:r>
        <w:rPr>
          <w:b/>
        </w:rPr>
        <w:t>ů</w:t>
      </w:r>
      <w:r w:rsidRPr="00B91B2C">
        <w:rPr>
          <w:b/>
        </w:rPr>
        <w:t xml:space="preserve"> pro dotační program Podpora sociálních služeb na rok 201</w:t>
      </w:r>
      <w:r>
        <w:rPr>
          <w:b/>
        </w:rPr>
        <w:t>8</w:t>
      </w:r>
    </w:p>
    <w:p w:rsidR="000929AF" w:rsidRPr="003E1AAC" w:rsidRDefault="000929AF" w:rsidP="000929AF">
      <w:pPr>
        <w:spacing w:line="240" w:lineRule="auto"/>
        <w:jc w:val="center"/>
        <w:rPr>
          <w:b/>
        </w:rPr>
      </w:pPr>
      <w:r w:rsidRPr="003E1AAC">
        <w:rPr>
          <w:b/>
        </w:rPr>
        <w:t>I. hladina redukce – nejnižší</w:t>
      </w:r>
      <w:r>
        <w:rPr>
          <w:b/>
        </w:rPr>
        <w:t xml:space="preserve">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Pečovatelská služba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Nízkoprahové zařízení pro děti a mládež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Sociálně aktivizační služby pro rodiny s dětmi </w:t>
      </w:r>
    </w:p>
    <w:p w:rsidR="000929AF" w:rsidRDefault="000929AF" w:rsidP="000929AF">
      <w:pPr>
        <w:spacing w:line="240" w:lineRule="auto"/>
        <w:jc w:val="center"/>
      </w:pPr>
      <w:r w:rsidRPr="00423368">
        <w:t xml:space="preserve">Azylové domy </w:t>
      </w:r>
    </w:p>
    <w:p w:rsidR="000929AF" w:rsidRPr="00423368" w:rsidRDefault="000929AF" w:rsidP="000929AF">
      <w:pPr>
        <w:spacing w:line="240" w:lineRule="auto"/>
        <w:jc w:val="center"/>
        <w:rPr>
          <w:b/>
        </w:rPr>
      </w:pPr>
      <w:r w:rsidRPr="00423368">
        <w:rPr>
          <w:b/>
        </w:rPr>
        <w:t xml:space="preserve">II. hladina redukce – nízká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Krizová pomoc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Terénní programy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Chráněné bydlení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Denní stacionáře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Sociální rehabilitace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Sociálně terapeutické dílny</w:t>
      </w:r>
    </w:p>
    <w:p w:rsidR="000929AF" w:rsidRPr="00423368" w:rsidRDefault="000929AF" w:rsidP="000929AF">
      <w:pPr>
        <w:spacing w:line="240" w:lineRule="auto"/>
        <w:jc w:val="center"/>
        <w:rPr>
          <w:b/>
        </w:rPr>
      </w:pPr>
      <w:r w:rsidRPr="00423368">
        <w:rPr>
          <w:b/>
        </w:rPr>
        <w:t xml:space="preserve">III. hladina redukce – střední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Odlehčovací služby – terénní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Sociálně aktivizační služby pro seniory a osoby se zdravotním postižením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Centra denních služeb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Podpora samostatného bydlení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Kontaktní centra</w:t>
      </w:r>
    </w:p>
    <w:p w:rsidR="000929AF" w:rsidRPr="00DC658A" w:rsidRDefault="000929AF" w:rsidP="000929AF">
      <w:pPr>
        <w:spacing w:line="240" w:lineRule="auto"/>
        <w:jc w:val="center"/>
        <w:rPr>
          <w:color w:val="FF0000"/>
        </w:rPr>
      </w:pPr>
      <w:r w:rsidRPr="00DC658A">
        <w:rPr>
          <w:color w:val="FF0000"/>
        </w:rPr>
        <w:t xml:space="preserve">Odborné sociální poradenství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Služby následné péče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 xml:space="preserve">Osobní asistence </w:t>
      </w:r>
    </w:p>
    <w:p w:rsidR="000929AF" w:rsidRDefault="000929AF" w:rsidP="000929AF">
      <w:pPr>
        <w:spacing w:line="240" w:lineRule="auto"/>
        <w:jc w:val="center"/>
      </w:pPr>
      <w:r w:rsidRPr="00423368">
        <w:t>Nízkoprahová denní centra</w:t>
      </w:r>
    </w:p>
    <w:p w:rsidR="000929AF" w:rsidRDefault="000929AF" w:rsidP="000929AF">
      <w:pPr>
        <w:spacing w:line="240" w:lineRule="auto"/>
        <w:jc w:val="center"/>
        <w:rPr>
          <w:b/>
        </w:rPr>
      </w:pPr>
    </w:p>
    <w:p w:rsidR="000929AF" w:rsidRPr="00423368" w:rsidRDefault="000929AF" w:rsidP="000929AF">
      <w:pPr>
        <w:spacing w:line="240" w:lineRule="auto"/>
        <w:jc w:val="center"/>
        <w:rPr>
          <w:b/>
        </w:rPr>
      </w:pPr>
      <w:r w:rsidRPr="00423368">
        <w:rPr>
          <w:b/>
        </w:rPr>
        <w:lastRenderedPageBreak/>
        <w:t xml:space="preserve">IV. hladina redukce – nejvyšší 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Raná péče</w:t>
      </w:r>
    </w:p>
    <w:p w:rsidR="000929AF" w:rsidRPr="003E6A56" w:rsidRDefault="000929AF" w:rsidP="000929AF">
      <w:pPr>
        <w:spacing w:line="240" w:lineRule="auto"/>
        <w:jc w:val="center"/>
        <w:rPr>
          <w:color w:val="FF0000"/>
        </w:rPr>
      </w:pPr>
      <w:r w:rsidRPr="003E6A56">
        <w:rPr>
          <w:color w:val="FF0000"/>
        </w:rPr>
        <w:t>Noclehárny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Domovy pro seniory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Domovy se zvláštním režimem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Domovy pro osoby se zdravotním postižením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Odlehčovací služby - pobytové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Sociální služby poskytované zdravotnickým zařízením lůžkové péče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Týdenní stacionáře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Telefonická krizová pomoc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Intervenční centra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Tlumočnické služby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Domy na půl cesty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Terapeutické komunity</w:t>
      </w:r>
    </w:p>
    <w:p w:rsidR="000929AF" w:rsidRPr="00423368" w:rsidRDefault="000929AF" w:rsidP="000929AF">
      <w:pPr>
        <w:spacing w:line="240" w:lineRule="auto"/>
        <w:jc w:val="center"/>
      </w:pPr>
      <w:r w:rsidRPr="00423368">
        <w:t>Sociální rehabilitace – pobytová</w:t>
      </w:r>
    </w:p>
    <w:p w:rsidR="000929AF" w:rsidRDefault="000929AF" w:rsidP="000929AF">
      <w:pPr>
        <w:spacing w:line="240" w:lineRule="auto"/>
        <w:jc w:val="center"/>
      </w:pPr>
      <w:r w:rsidRPr="00423368">
        <w:t>Průvodcovské a předčitatelské služby</w:t>
      </w:r>
      <w:r w:rsidRPr="00E12C5D">
        <w:t xml:space="preserve"> </w:t>
      </w:r>
    </w:p>
    <w:p w:rsidR="000929AF" w:rsidRDefault="000929AF" w:rsidP="000929AF">
      <w:pPr>
        <w:spacing w:line="240" w:lineRule="auto"/>
      </w:pPr>
    </w:p>
    <w:p w:rsidR="00F2509C" w:rsidRDefault="00F2509C" w:rsidP="000929AF">
      <w:pPr>
        <w:jc w:val="center"/>
      </w:pPr>
    </w:p>
    <w:sectPr w:rsidR="00F25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97407"/>
    <w:multiLevelType w:val="hybridMultilevel"/>
    <w:tmpl w:val="201669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43123C"/>
    <w:multiLevelType w:val="hybridMultilevel"/>
    <w:tmpl w:val="59FC9BB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1E5"/>
    <w:rsid w:val="000929AF"/>
    <w:rsid w:val="001404EB"/>
    <w:rsid w:val="0020396A"/>
    <w:rsid w:val="00416F32"/>
    <w:rsid w:val="00423368"/>
    <w:rsid w:val="004B56F5"/>
    <w:rsid w:val="006F1236"/>
    <w:rsid w:val="00751FE2"/>
    <w:rsid w:val="008815D1"/>
    <w:rsid w:val="00A06032"/>
    <w:rsid w:val="00A944BB"/>
    <w:rsid w:val="00B91B2C"/>
    <w:rsid w:val="00C662C5"/>
    <w:rsid w:val="00D1226B"/>
    <w:rsid w:val="00D601E5"/>
    <w:rsid w:val="00EF14CC"/>
    <w:rsid w:val="00F2509C"/>
    <w:rsid w:val="00F62ECF"/>
    <w:rsid w:val="00F8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1B2C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B91B2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Odstavecseseznamem">
    <w:name w:val="List Paragraph"/>
    <w:basedOn w:val="Standard"/>
    <w:uiPriority w:val="34"/>
    <w:qFormat/>
    <w:rsid w:val="00B91B2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91B2C"/>
    <w:pPr>
      <w:widowControl w:val="0"/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B91B2C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styleId="Odstavecseseznamem">
    <w:name w:val="List Paragraph"/>
    <w:basedOn w:val="Standard"/>
    <w:uiPriority w:val="34"/>
    <w:qFormat/>
    <w:rsid w:val="00B91B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Legnerová Monika</dc:creator>
  <cp:lastModifiedBy>Legnerová Monika</cp:lastModifiedBy>
  <cp:revision>2</cp:revision>
  <cp:lastPrinted>2016-09-21T14:07:00Z</cp:lastPrinted>
  <dcterms:created xsi:type="dcterms:W3CDTF">2018-12-19T08:28:00Z</dcterms:created>
  <dcterms:modified xsi:type="dcterms:W3CDTF">2018-12-19T08:28:00Z</dcterms:modified>
</cp:coreProperties>
</file>