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053225" w14:paraId="6C8E135D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679CDE" w14:textId="637332A1" w:rsidR="00053225" w:rsidRDefault="00F96D84">
            <w:pPr>
              <w:jc w:val="both"/>
            </w:pPr>
            <w:r>
              <w:rPr>
                <w:noProof/>
              </w:rPr>
              <w:drawing>
                <wp:inline distT="0" distB="0" distL="0" distR="0" wp14:anchorId="0DE99F40" wp14:editId="62A4B2FB">
                  <wp:extent cx="565785" cy="5854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DD4C" w14:textId="77777777" w:rsidR="00053225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7EAB6E9E" w14:textId="77777777" w:rsidR="00053225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11BFA494" w14:textId="77777777" w:rsidR="00053225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00197AF1" w14:textId="77777777" w:rsidR="00053225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2189D03F" w14:textId="77777777" w:rsidR="00053225" w:rsidRDefault="00053225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053225" w14:paraId="03D6F0B2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06D2EF" w14:textId="77777777" w:rsidR="00053225" w:rsidRDefault="00053225">
            <w:pPr>
              <w:rPr>
                <w:sz w:val="16"/>
              </w:rPr>
            </w:pPr>
          </w:p>
        </w:tc>
      </w:tr>
      <w:tr w:rsidR="00053225" w14:paraId="3A35DCE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67DC9648" w14:textId="77777777" w:rsidR="0005322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47E3C26" w14:textId="77777777" w:rsidR="0005322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39019/2026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49D6382C" w14:textId="77777777" w:rsidR="00053225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3.9.2026</w:t>
            </w:r>
          </w:p>
        </w:tc>
      </w:tr>
      <w:tr w:rsidR="00053225" w14:paraId="5088800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3F697459" w14:textId="77777777" w:rsidR="0005322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BA144A9" w14:textId="77777777" w:rsidR="00053225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MURCE/41626/2026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4D3E86E" w14:textId="77777777" w:rsidR="00053225" w:rsidRDefault="00053225">
            <w:pPr>
              <w:spacing w:line="240" w:lineRule="atLeast"/>
              <w:jc w:val="right"/>
            </w:pPr>
          </w:p>
        </w:tc>
      </w:tr>
      <w:tr w:rsidR="00053225" w14:paraId="680CA091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1FA5667D" w14:textId="77777777" w:rsidR="0005322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759953D" w14:textId="77777777" w:rsidR="00053225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32BF181B" w14:textId="77777777" w:rsidR="00053225" w:rsidRDefault="00053225">
            <w:pPr>
              <w:spacing w:line="240" w:lineRule="atLeast"/>
            </w:pPr>
          </w:p>
        </w:tc>
      </w:tr>
    </w:tbl>
    <w:p w14:paraId="4778D5EF" w14:textId="77777777" w:rsidR="00053225" w:rsidRDefault="00053225">
      <w:pPr>
        <w:sectPr w:rsidR="00053225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0801EBA7" w14:textId="77777777" w:rsidR="00053225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4CBA1459" w14:textId="77777777" w:rsidR="00053225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19AB7A65" w14:textId="77777777" w:rsidR="00053225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628322EC" w14:textId="77777777" w:rsidR="00053225" w:rsidRDefault="00053225">
      <w:pPr>
        <w:spacing w:before="120"/>
        <w:ind w:left="-284"/>
        <w:rPr>
          <w:sz w:val="16"/>
        </w:rPr>
      </w:pPr>
    </w:p>
    <w:p w14:paraId="5BDF9458" w14:textId="77777777" w:rsidR="0005322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2B4AE14A" w14:textId="77777777" w:rsidR="00053225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Tomáš Nězgoda, Neklanova č.p. 1792, 413 01  Roudnice nad Labem</w:t>
      </w:r>
    </w:p>
    <w:p w14:paraId="72B1AE3E" w14:textId="77777777" w:rsidR="00053225" w:rsidRDefault="00053225">
      <w:pPr>
        <w:ind w:left="-284"/>
        <w:jc w:val="both"/>
        <w:rPr>
          <w:rFonts w:ascii="Tahoma" w:hAnsi="Tahoma"/>
          <w:sz w:val="18"/>
        </w:rPr>
      </w:pPr>
    </w:p>
    <w:p w14:paraId="257682FA" w14:textId="4545DD45" w:rsidR="0005322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18.8.2026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695CD3">
        <w:rPr>
          <w:rFonts w:ascii="Tahoma" w:hAnsi="Tahoma"/>
          <w:sz w:val="18"/>
        </w:rPr>
        <w:t>12.8.2026</w:t>
      </w:r>
      <w:r>
        <w:rPr>
          <w:rFonts w:ascii="Tahoma" w:hAnsi="Tahoma"/>
          <w:sz w:val="18"/>
        </w:rPr>
        <w:t xml:space="preserve"> pod č.j. KRPÚ-</w:t>
      </w:r>
      <w:r w:rsidR="00695CD3">
        <w:rPr>
          <w:rFonts w:ascii="Tahoma" w:hAnsi="Tahoma"/>
          <w:sz w:val="18"/>
        </w:rPr>
        <w:t>156226-2</w:t>
      </w:r>
      <w:r>
        <w:rPr>
          <w:rFonts w:ascii="Tahoma" w:hAnsi="Tahoma"/>
          <w:sz w:val="18"/>
        </w:rPr>
        <w:t>/ČJ-202</w:t>
      </w:r>
      <w:r w:rsidR="00695CD3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4E8B6D70" w14:textId="77777777" w:rsidR="00053225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55F23981" w14:textId="77777777" w:rsidR="00053225" w:rsidRDefault="00053225">
      <w:pPr>
        <w:ind w:left="-284"/>
        <w:jc w:val="both"/>
        <w:rPr>
          <w:rFonts w:ascii="Tahoma" w:hAnsi="Tahoma"/>
          <w:sz w:val="20"/>
        </w:rPr>
      </w:pPr>
    </w:p>
    <w:p w14:paraId="4894DF35" w14:textId="2D86D858" w:rsidR="00053225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695CD3">
        <w:rPr>
          <w:rFonts w:ascii="Tahoma" w:hAnsi="Tahoma"/>
          <w:sz w:val="18"/>
        </w:rPr>
        <w:t>Neklanova v Roudnici nad Labem</w:t>
      </w:r>
      <w:r>
        <w:rPr>
          <w:rFonts w:ascii="Tahoma" w:hAnsi="Tahoma"/>
          <w:sz w:val="18"/>
        </w:rPr>
        <w:t xml:space="preserve"> dle přiložené grafické přílohy z důvodu </w:t>
      </w:r>
      <w:r w:rsidR="00695CD3">
        <w:rPr>
          <w:rFonts w:ascii="Tahoma" w:hAnsi="Tahoma"/>
          <w:sz w:val="18"/>
        </w:rPr>
        <w:t>vyhrazeného stání pro osobu ZTP.</w:t>
      </w:r>
    </w:p>
    <w:p w14:paraId="1243C9D3" w14:textId="77777777" w:rsidR="00053225" w:rsidRDefault="00053225">
      <w:pPr>
        <w:ind w:left="-284"/>
        <w:rPr>
          <w:rFonts w:ascii="Tahoma" w:hAnsi="Tahoma"/>
          <w:color w:val="000000"/>
          <w:sz w:val="18"/>
        </w:rPr>
      </w:pPr>
    </w:p>
    <w:p w14:paraId="4DA267C3" w14:textId="77777777" w:rsidR="00053225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6A7381F3" w14:textId="6A0FACE0" w:rsidR="00053225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695CD3">
        <w:rPr>
          <w:rFonts w:ascii="Tahoma" w:hAnsi="Tahoma"/>
          <w:sz w:val="18"/>
        </w:rPr>
        <w:t>– Neklanova v Roudnici nad Labem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6C4D2682" w14:textId="77777777" w:rsidR="00053225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66CB4442" w14:textId="77777777" w:rsidR="0005322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1F067BB5" w14:textId="77777777" w:rsidR="0005322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56C49F87" w14:textId="77777777" w:rsidR="0005322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Dopravní značení B28 je nutné umístit 7 dní před požadovaným termínem započetí užívání vyhrazených parkovacích míst, ostatní dopravní značky se umísťují až bezprostředně před začátkem akce s ohledem na dobu potřebnou k jejich instalaci</w:t>
      </w:r>
    </w:p>
    <w:p w14:paraId="5028D08A" w14:textId="77777777" w:rsidR="0005322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48D51772" w14:textId="77777777" w:rsidR="0005322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31F15E09" w14:textId="77777777" w:rsidR="00053225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13B14F25" w14:textId="18596068" w:rsidR="00053225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695CD3">
        <w:rPr>
          <w:rFonts w:ascii="Tahoma" w:hAnsi="Tahoma"/>
          <w:color w:val="000000"/>
          <w:sz w:val="18"/>
        </w:rPr>
        <w:t>Ing. Chudoba RMS (416837835)</w:t>
      </w:r>
    </w:p>
    <w:p w14:paraId="14360A0C" w14:textId="070096AE" w:rsidR="00053225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695CD3">
        <w:rPr>
          <w:rFonts w:ascii="Tahoma" w:hAnsi="Tahoma"/>
          <w:b/>
          <w:sz w:val="18"/>
        </w:rPr>
        <w:t>1.10.2026</w:t>
      </w:r>
      <w:r>
        <w:rPr>
          <w:rFonts w:ascii="Tahoma" w:hAnsi="Tahoma"/>
          <w:b/>
          <w:sz w:val="18"/>
        </w:rPr>
        <w:t xml:space="preserve"> do </w:t>
      </w:r>
      <w:r w:rsidR="00695CD3">
        <w:rPr>
          <w:rFonts w:ascii="Tahoma" w:hAnsi="Tahoma"/>
          <w:b/>
          <w:sz w:val="18"/>
        </w:rPr>
        <w:t>30.9.2031</w:t>
      </w:r>
    </w:p>
    <w:p w14:paraId="782C2C66" w14:textId="77777777" w:rsidR="00053225" w:rsidRDefault="00053225">
      <w:pPr>
        <w:jc w:val="both"/>
        <w:rPr>
          <w:rFonts w:ascii="TimesNewRomanPS-BoldMT" w:hAnsi="TimesNewRomanPS-BoldMT"/>
          <w:b/>
          <w:sz w:val="24"/>
        </w:rPr>
      </w:pPr>
    </w:p>
    <w:p w14:paraId="51B02E2E" w14:textId="77777777" w:rsidR="00053225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6EE86E8E" w14:textId="77777777" w:rsidR="00053225" w:rsidRDefault="00053225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65E6213D" w14:textId="127E7DFB" w:rsidR="0005322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18.8.2026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Tomáš Nězgoda, Neklanova č.p. 1792, 413 01  Roudnice nad Labem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695CD3">
        <w:rPr>
          <w:rFonts w:ascii="Tahoma" w:hAnsi="Tahoma"/>
          <w:sz w:val="18"/>
        </w:rPr>
        <w:t xml:space="preserve">– Neklanova v Roudnici </w:t>
      </w:r>
      <w:r w:rsidR="00695CD3">
        <w:rPr>
          <w:rFonts w:ascii="Tahoma" w:hAnsi="Tahoma"/>
          <w:sz w:val="18"/>
        </w:rPr>
        <w:lastRenderedPageBreak/>
        <w:t>nad Labem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4896117A" w14:textId="77777777" w:rsidR="00053225" w:rsidRDefault="00053225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402959E0" w14:textId="77777777" w:rsidR="0005322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0D116957" w14:textId="22A38F01" w:rsidR="0005322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695CD3">
        <w:rPr>
          <w:rFonts w:ascii="Tahoma" w:hAnsi="Tahoma"/>
          <w:sz w:val="18"/>
        </w:rPr>
        <w:t>– Neklanova v Roudnici nad Labem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7002EAC5" w14:textId="77777777" w:rsidR="00053225" w:rsidRDefault="00053225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3AF5824D" w14:textId="77777777" w:rsidR="00053225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77948BD3" w14:textId="77777777" w:rsidR="00053225" w:rsidRDefault="00053225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18C52546" w14:textId="77777777" w:rsidR="0005322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5E33BF93" w14:textId="77777777" w:rsidR="00053225" w:rsidRDefault="00053225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02495FBE" w14:textId="77777777" w:rsidR="00053225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53EAC0BB" w14:textId="77777777" w:rsidR="00053225" w:rsidRDefault="00053225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6FF0B56D" w14:textId="77777777" w:rsidR="00053225" w:rsidRDefault="00053225">
      <w:pPr>
        <w:tabs>
          <w:tab w:val="num" w:pos="110"/>
        </w:tabs>
        <w:rPr>
          <w:rFonts w:ascii="Tahoma" w:hAnsi="Tahoma"/>
          <w:sz w:val="18"/>
        </w:rPr>
      </w:pPr>
    </w:p>
    <w:p w14:paraId="006D123C" w14:textId="77777777" w:rsidR="00053225" w:rsidRDefault="0005322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361302E" w14:textId="77777777" w:rsidR="00053225" w:rsidRDefault="00053225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62284C61" w14:textId="77777777" w:rsidR="00695CD3" w:rsidRDefault="00695CD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0AE76EC5" w14:textId="77777777" w:rsidR="00695CD3" w:rsidRDefault="00695CD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A005F1A" w14:textId="77777777" w:rsidR="00695CD3" w:rsidRDefault="00695CD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DBB3EC8" w14:textId="77777777" w:rsidR="00695CD3" w:rsidRDefault="00695CD3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7282513D" w14:textId="548638EB" w:rsidR="00053225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695CD3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7C4B376B" w14:textId="77777777" w:rsidR="00695CD3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0C73988F" w14:textId="77B1D527" w:rsidR="00053225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49B0621E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0EB0ED45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48B37C6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BE77A40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A49C27D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AB71C10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3DBC65CF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F9A816C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5641A85" w14:textId="77777777" w:rsidR="00053225" w:rsidRDefault="00053225">
      <w:pPr>
        <w:tabs>
          <w:tab w:val="num" w:pos="110"/>
        </w:tabs>
        <w:rPr>
          <w:rFonts w:ascii="Tahoma" w:hAnsi="Tahoma"/>
          <w:sz w:val="20"/>
        </w:rPr>
      </w:pPr>
    </w:p>
    <w:p w14:paraId="26AD4AF9" w14:textId="77777777" w:rsidR="00695CD3" w:rsidRDefault="00695CD3">
      <w:pPr>
        <w:tabs>
          <w:tab w:val="num" w:pos="110"/>
        </w:tabs>
        <w:rPr>
          <w:rFonts w:ascii="Tahoma" w:hAnsi="Tahoma"/>
          <w:sz w:val="20"/>
        </w:rPr>
      </w:pPr>
    </w:p>
    <w:p w14:paraId="6F30B475" w14:textId="77777777" w:rsidR="00695CD3" w:rsidRDefault="00695CD3">
      <w:pPr>
        <w:tabs>
          <w:tab w:val="num" w:pos="110"/>
        </w:tabs>
        <w:rPr>
          <w:rFonts w:ascii="Tahoma" w:hAnsi="Tahoma"/>
          <w:sz w:val="20"/>
        </w:rPr>
      </w:pPr>
    </w:p>
    <w:p w14:paraId="0701A203" w14:textId="77777777" w:rsidR="00695CD3" w:rsidRDefault="00695CD3">
      <w:pPr>
        <w:tabs>
          <w:tab w:val="num" w:pos="110"/>
        </w:tabs>
        <w:rPr>
          <w:rFonts w:ascii="Tahoma" w:hAnsi="Tahoma"/>
          <w:sz w:val="20"/>
        </w:rPr>
      </w:pPr>
    </w:p>
    <w:p w14:paraId="74307AB3" w14:textId="77777777" w:rsidR="00695CD3" w:rsidRDefault="00695CD3">
      <w:pPr>
        <w:tabs>
          <w:tab w:val="num" w:pos="110"/>
        </w:tabs>
        <w:rPr>
          <w:rFonts w:ascii="Tahoma" w:hAnsi="Tahoma"/>
          <w:sz w:val="20"/>
        </w:rPr>
      </w:pPr>
    </w:p>
    <w:p w14:paraId="4C5A5E1F" w14:textId="77777777" w:rsidR="00053225" w:rsidRDefault="00053225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41D9A420" w14:textId="6C9A069E" w:rsidR="00053225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n.L., přičemž nabývá účinnosti pátým dnem po dni jeho vyvěšení a současně se zveřejní též způsobem umožňujícím dálkový přístup. </w:t>
      </w:r>
    </w:p>
    <w:p w14:paraId="166BD107" w14:textId="77777777" w:rsidR="00053225" w:rsidRDefault="00053225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413EB93B" w14:textId="77777777" w:rsidR="00053225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1E54F569" w14:textId="77777777" w:rsidR="00053225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3C5782FA" w14:textId="77777777" w:rsidR="00053225" w:rsidRDefault="00053225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044895C1" w14:textId="77777777" w:rsidR="00053225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6FA5B3EC" w14:textId="77777777" w:rsidR="00053225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42F46862" w14:textId="77777777" w:rsidR="00053225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667318B3" w14:textId="77777777" w:rsidR="00695CD3" w:rsidRPr="00695CD3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Tomáš Nězgoda, Neklanova č.p. 1792, 413 01  Roudnice nad Labem</w:t>
      </w:r>
    </w:p>
    <w:p w14:paraId="5720CDD4" w14:textId="77777777" w:rsidR="00695CD3" w:rsidRPr="00695CD3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Město Roudnice nad Labem, Karlovo náměstí č.p. 21, 413 01  Roudnice nad Labem</w:t>
      </w:r>
    </w:p>
    <w:p w14:paraId="355556FC" w14:textId="208531C8" w:rsidR="0005322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Roudnické městské služby, příspěvková organizace, IDDS: v89xycn</w:t>
      </w:r>
    </w:p>
    <w:p w14:paraId="25F6E428" w14:textId="560F3109" w:rsidR="00053225" w:rsidRDefault="00000000">
      <w:pPr>
        <w:numPr>
          <w:ilvl w:val="0"/>
          <w:numId w:val="14"/>
        </w:numPr>
        <w:ind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0B9B8782" w14:textId="77777777" w:rsidR="00053225" w:rsidRDefault="00053225">
      <w:pPr>
        <w:ind w:left="-284"/>
        <w:rPr>
          <w:rFonts w:ascii="Tahoma" w:hAnsi="Tahoma"/>
          <w:b/>
          <w:sz w:val="18"/>
        </w:rPr>
      </w:pPr>
    </w:p>
    <w:sectPr w:rsidR="00053225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ED14A" w14:textId="77777777" w:rsidR="00860911" w:rsidRDefault="00860911">
      <w:r>
        <w:separator/>
      </w:r>
    </w:p>
  </w:endnote>
  <w:endnote w:type="continuationSeparator" w:id="0">
    <w:p w14:paraId="701CAF7F" w14:textId="77777777" w:rsidR="00860911" w:rsidRDefault="0086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DFC23" w14:textId="77777777" w:rsidR="00860911" w:rsidRDefault="00860911">
      <w:r>
        <w:separator/>
      </w:r>
    </w:p>
  </w:footnote>
  <w:footnote w:type="continuationSeparator" w:id="0">
    <w:p w14:paraId="2240F6C6" w14:textId="77777777" w:rsidR="00860911" w:rsidRDefault="00860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0FBE1" w14:textId="77777777" w:rsidR="00053225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MURCE/41626/2026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774BA1C7" w14:textId="77777777" w:rsidR="00053225" w:rsidRDefault="00053225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C424437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6A24477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A8BCB5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BB7290DA"/>
    <w:lvl w:ilvl="0" w:tplc="6403D836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0DD88F0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1C42383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0A1AFB37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522E801B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D83A324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28DF1315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84958FB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63595A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12EC3E6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0F544AD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B11C1082"/>
    <w:lvl w:ilvl="0" w:tplc="614564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727BD877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06C29C9A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36385AF9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50238BA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3C60FE2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6A3CAB3A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9AAC5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FA2AC534"/>
    <w:lvl w:ilvl="0" w:tplc="51842CBE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36F829D3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2030C55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3EFDF35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4F8F7B7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5EC8E17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DD047A1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EACD0D4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214D4690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6EC05B7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1CC865E8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D7206D70"/>
    <w:lvl w:ilvl="0" w:tplc="42DDEC4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7235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C80D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7EE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2481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5A7F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090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D243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34B2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1F9AC87C"/>
    <w:lvl w:ilvl="0" w:tplc="62D53E3B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4B239370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6961E91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E85FE75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7868F53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A8AE54F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B02F578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55DE4CB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623B9851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CFEE9534"/>
    <w:lvl w:ilvl="0" w:tplc="7A07B0D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21563FE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5CE5F81B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24E5CE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C0CA8EA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F15B51E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1E376698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638A5C18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E06EEE3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1E9833D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AB707F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E73CAC12"/>
    <w:lvl w:ilvl="0" w:tplc="57E5B830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3CB1C7BA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68D9DC46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88D5DD7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67622958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6305B790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2505E5E0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614E0D79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0BD7956B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F46EBAA8"/>
    <w:lvl w:ilvl="0" w:tplc="0C4AB395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5381AF45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2C365D94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B072B4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29E29D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2357AA59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EE1AA3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89C5448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AAF4678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A8F09E90"/>
    <w:lvl w:ilvl="0" w:tplc="63F5DB01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3F3C0D45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BAD76A9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2520973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7031A55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80113E8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577C7BE5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4E2C5D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351D1439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2A6E016E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7AF8D82E"/>
    <w:lvl w:ilvl="0" w:tplc="5382D289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6D6D9F8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5F98E20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1B2275BB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034658A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4AE5006F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DC577ED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062C2592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9FB61F4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6798AA8A"/>
    <w:lvl w:ilvl="0" w:tplc="62963597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5F33F538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2B8046E3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2280AA72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93CD7D5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F2B610D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9133134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EB9EA0B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4DD15444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545259552">
    <w:abstractNumId w:val="0"/>
  </w:num>
  <w:num w:numId="2" w16cid:durableId="1702900596">
    <w:abstractNumId w:val="7"/>
  </w:num>
  <w:num w:numId="3" w16cid:durableId="1220634727">
    <w:abstractNumId w:val="5"/>
  </w:num>
  <w:num w:numId="4" w16cid:durableId="541358467">
    <w:abstractNumId w:val="14"/>
  </w:num>
  <w:num w:numId="5" w16cid:durableId="4347147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2108768604">
    <w:abstractNumId w:val="1"/>
  </w:num>
  <w:num w:numId="7" w16cid:durableId="723212212">
    <w:abstractNumId w:val="9"/>
  </w:num>
  <w:num w:numId="8" w16cid:durableId="994575377">
    <w:abstractNumId w:val="19"/>
  </w:num>
  <w:num w:numId="9" w16cid:durableId="1032460620">
    <w:abstractNumId w:val="15"/>
  </w:num>
  <w:num w:numId="10" w16cid:durableId="1089422646">
    <w:abstractNumId w:val="6"/>
  </w:num>
  <w:num w:numId="11" w16cid:durableId="2030639694">
    <w:abstractNumId w:val="10"/>
  </w:num>
  <w:num w:numId="12" w16cid:durableId="1475490250">
    <w:abstractNumId w:val="2"/>
  </w:num>
  <w:num w:numId="13" w16cid:durableId="1025862587">
    <w:abstractNumId w:val="4"/>
  </w:num>
  <w:num w:numId="14" w16cid:durableId="1966153614">
    <w:abstractNumId w:val="12"/>
  </w:num>
  <w:num w:numId="15" w16cid:durableId="419454359">
    <w:abstractNumId w:val="11"/>
  </w:num>
  <w:num w:numId="16" w16cid:durableId="1553735130">
    <w:abstractNumId w:val="3"/>
  </w:num>
  <w:num w:numId="17" w16cid:durableId="200871233">
    <w:abstractNumId w:val="21"/>
  </w:num>
  <w:num w:numId="18" w16cid:durableId="1953127172">
    <w:abstractNumId w:val="8"/>
  </w:num>
  <w:num w:numId="19" w16cid:durableId="1545290352">
    <w:abstractNumId w:val="18"/>
  </w:num>
  <w:num w:numId="20" w16cid:durableId="648048391">
    <w:abstractNumId w:val="17"/>
  </w:num>
  <w:num w:numId="21" w16cid:durableId="354578282">
    <w:abstractNumId w:val="16"/>
  </w:num>
  <w:num w:numId="22" w16cid:durableId="626469184">
    <w:abstractNumId w:val="13"/>
  </w:num>
  <w:num w:numId="23" w16cid:durableId="12697738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25"/>
    <w:rsid w:val="00053225"/>
    <w:rsid w:val="00695CD3"/>
    <w:rsid w:val="00860911"/>
    <w:rsid w:val="00F757D4"/>
    <w:rsid w:val="00F9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4B8EA"/>
  <w15:docId w15:val="{5C514DB4-62FB-4C94-BA8A-648E113A4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986</Words>
  <Characters>5622</Characters>
  <Application>Microsoft Office Word</Application>
  <DocSecurity>0</DocSecurity>
  <Lines>46</Lines>
  <Paragraphs>13</Paragraphs>
  <ScaleCrop>false</ScaleCrop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2026-09-03T10:19:00Z</cp:lastPrinted>
  <dcterms:created xsi:type="dcterms:W3CDTF">2026-09-03T10:21:00Z</dcterms:created>
  <dcterms:modified xsi:type="dcterms:W3CDTF">2026-09-03T10:21:00Z</dcterms:modified>
</cp:coreProperties>
</file>