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E1AC5" w14:textId="77777777" w:rsidR="00942006" w:rsidRPr="00C77C49" w:rsidRDefault="00942006" w:rsidP="00C77C49">
      <w:pPr>
        <w:pStyle w:val="Nzev"/>
        <w:spacing w:before="0" w:after="0"/>
        <w:ind w:left="-142" w:right="-284" w:hanging="142"/>
        <w:rPr>
          <w:rFonts w:ascii="Arial Black" w:hAnsi="Arial Black" w:cs="Arial Black"/>
          <w:sz w:val="26"/>
          <w:szCs w:val="26"/>
        </w:rPr>
      </w:pPr>
      <w:r w:rsidRPr="00B85B40">
        <w:rPr>
          <w:rFonts w:ascii="Arial Black" w:hAnsi="Arial Black" w:cs="Arial Black"/>
          <w:sz w:val="28"/>
          <w:szCs w:val="28"/>
        </w:rPr>
        <w:t xml:space="preserve"> </w:t>
      </w:r>
      <w:r w:rsidRPr="00C77C49">
        <w:rPr>
          <w:rFonts w:ascii="Arial Black" w:hAnsi="Arial Black" w:cs="Arial Black"/>
          <w:sz w:val="26"/>
          <w:szCs w:val="26"/>
        </w:rPr>
        <w:t>STUDIO KAPA - ARCHITEKTURA, URBANISMUS, INTERIER, DESIGN</w:t>
      </w:r>
    </w:p>
    <w:p w14:paraId="1C55CC3D" w14:textId="300EFE4B" w:rsidR="00942006" w:rsidRPr="00B85B40" w:rsidRDefault="00942006" w:rsidP="00C77C49">
      <w:pPr>
        <w:widowControl w:val="0"/>
        <w:autoSpaceDE w:val="0"/>
        <w:autoSpaceDN w:val="0"/>
        <w:adjustRightInd w:val="0"/>
        <w:ind w:left="-142" w:right="-203"/>
        <w:rPr>
          <w:rFonts w:ascii="Arial Black" w:hAnsi="Arial Black" w:cs="Arial Black"/>
          <w:b/>
          <w:bCs/>
          <w:sz w:val="28"/>
          <w:szCs w:val="28"/>
        </w:rPr>
      </w:pPr>
      <w:r w:rsidRPr="00B85B40">
        <w:rPr>
          <w:rFonts w:ascii="Arial Black" w:hAnsi="Arial Black" w:cs="Arial Black"/>
          <w:b/>
          <w:bCs/>
          <w:sz w:val="16"/>
          <w:szCs w:val="16"/>
        </w:rPr>
        <w:t>-</w:t>
      </w:r>
      <w:r w:rsidR="00C77C49">
        <w:rPr>
          <w:rFonts w:ascii="Arial Black" w:hAnsi="Arial Black" w:cs="Arial Black"/>
          <w:b/>
          <w:bCs/>
          <w:sz w:val="16"/>
          <w:szCs w:val="16"/>
        </w:rPr>
        <w:t>--</w:t>
      </w:r>
      <w:r w:rsidRPr="00B85B40">
        <w:rPr>
          <w:rFonts w:ascii="Arial Black" w:hAnsi="Arial Black" w:cs="Arial Black"/>
          <w:b/>
          <w:bCs/>
          <w:sz w:val="16"/>
          <w:szCs w:val="16"/>
        </w:rPr>
        <w:t>--------------------------------------------------------------------------------------------------------------------------------------------------------------------------------</w:t>
      </w:r>
    </w:p>
    <w:p w14:paraId="2288FD61" w14:textId="77777777" w:rsidR="00942006" w:rsidRPr="00B85B40" w:rsidRDefault="00942006" w:rsidP="00C77C49">
      <w:pPr>
        <w:pStyle w:val="Nadpis1"/>
        <w:ind w:left="-142" w:right="-203"/>
        <w:jc w:val="center"/>
        <w:rPr>
          <w:rFonts w:ascii="Arial Black" w:hAnsi="Arial Black" w:cs="Arial Black"/>
          <w:sz w:val="27"/>
          <w:szCs w:val="27"/>
        </w:rPr>
      </w:pPr>
      <w:r w:rsidRPr="00B85B40">
        <w:rPr>
          <w:rFonts w:ascii="Arial Black" w:hAnsi="Arial Black" w:cs="Arial Black"/>
          <w:sz w:val="27"/>
          <w:szCs w:val="27"/>
        </w:rPr>
        <w:t xml:space="preserve">  </w:t>
      </w:r>
      <w:proofErr w:type="spellStart"/>
      <w:r w:rsidRPr="00B85B40">
        <w:rPr>
          <w:rFonts w:ascii="Arial Black" w:hAnsi="Arial Black" w:cs="Arial Black"/>
          <w:sz w:val="27"/>
          <w:szCs w:val="27"/>
        </w:rPr>
        <w:t>ing.arch</w:t>
      </w:r>
      <w:proofErr w:type="spellEnd"/>
      <w:r w:rsidRPr="00B85B40">
        <w:rPr>
          <w:rFonts w:ascii="Arial Black" w:hAnsi="Arial Black" w:cs="Arial Black"/>
          <w:sz w:val="27"/>
          <w:szCs w:val="27"/>
        </w:rPr>
        <w:t>. Petr Vávra, Na Petynce 88, 169 00 Praha 6</w:t>
      </w:r>
    </w:p>
    <w:p w14:paraId="7C6D3512" w14:textId="77777777" w:rsidR="00942006" w:rsidRPr="00D42156" w:rsidRDefault="00942006" w:rsidP="00C77C49">
      <w:pPr>
        <w:ind w:left="-142" w:right="-203"/>
        <w:jc w:val="center"/>
        <w:rPr>
          <w:rFonts w:ascii="Arial Black" w:hAnsi="Arial Black" w:cs="Arial Black"/>
        </w:rPr>
      </w:pPr>
    </w:p>
    <w:p w14:paraId="0499F4A5" w14:textId="77777777" w:rsidR="00942006" w:rsidRPr="00252BAF" w:rsidRDefault="00942006" w:rsidP="00C77C49">
      <w:pPr>
        <w:ind w:left="-142" w:right="-203"/>
        <w:jc w:val="center"/>
        <w:rPr>
          <w:rFonts w:ascii="Arial Black" w:hAnsi="Arial Black" w:cs="Arial Black"/>
        </w:rPr>
      </w:pPr>
    </w:p>
    <w:p w14:paraId="27355D2A" w14:textId="77777777" w:rsidR="00D42156" w:rsidRPr="0092066D" w:rsidRDefault="00D42156" w:rsidP="00C77C49">
      <w:pPr>
        <w:ind w:left="-142" w:right="-203"/>
        <w:jc w:val="center"/>
        <w:rPr>
          <w:rFonts w:ascii="Arial Black" w:hAnsi="Arial Black" w:cs="Arial Black"/>
          <w:sz w:val="22"/>
          <w:szCs w:val="22"/>
        </w:rPr>
      </w:pPr>
    </w:p>
    <w:p w14:paraId="07382BF5" w14:textId="77777777" w:rsidR="00D42156" w:rsidRPr="00252BAF" w:rsidRDefault="00D42156" w:rsidP="00C77C49">
      <w:pPr>
        <w:ind w:left="-142" w:right="-203"/>
        <w:jc w:val="center"/>
        <w:rPr>
          <w:rFonts w:ascii="Arial Black" w:hAnsi="Arial Black" w:cs="Arial Black"/>
        </w:rPr>
      </w:pPr>
    </w:p>
    <w:p w14:paraId="7EDF23CF" w14:textId="77777777" w:rsidR="009B398A" w:rsidRPr="00577694" w:rsidRDefault="009B398A" w:rsidP="009B398A">
      <w:pPr>
        <w:pStyle w:val="Nadpis1"/>
        <w:ind w:right="-204"/>
        <w:jc w:val="center"/>
        <w:rPr>
          <w:rFonts w:ascii="Arial Black" w:hAnsi="Arial Black"/>
          <w:sz w:val="60"/>
          <w:szCs w:val="60"/>
          <w14:shadow w14:blurRad="50800" w14:dist="38100" w14:dir="2700000" w14:sx="100000" w14:sy="100000" w14:kx="0" w14:ky="0" w14:algn="tl">
            <w14:srgbClr w14:val="000000">
              <w14:alpha w14:val="60000"/>
            </w14:srgbClr>
          </w14:shadow>
        </w:rPr>
      </w:pPr>
      <w:r w:rsidRPr="00577694">
        <w:rPr>
          <w:rFonts w:ascii="Arial Black" w:hAnsi="Arial Black"/>
          <w:sz w:val="60"/>
          <w:szCs w:val="60"/>
          <w14:shadow w14:blurRad="50800" w14:dist="38100" w14:dir="2700000" w14:sx="100000" w14:sy="100000" w14:kx="0" w14:ky="0" w14:algn="tl">
            <w14:srgbClr w14:val="000000">
              <w14:alpha w14:val="60000"/>
            </w14:srgbClr>
          </w14:shadow>
        </w:rPr>
        <w:t>ÚZEMNÍ PLÁN BECHLÍN</w:t>
      </w:r>
    </w:p>
    <w:p w14:paraId="030F09B0" w14:textId="77777777" w:rsidR="00A667FB" w:rsidRPr="009B398A" w:rsidRDefault="00A667FB" w:rsidP="009B398A">
      <w:pPr>
        <w:ind w:left="-142" w:right="-204"/>
        <w:jc w:val="center"/>
        <w:rPr>
          <w:rFonts w:ascii="Arial Black" w:hAnsi="Arial Black" w:cs="Arial Black"/>
          <w:sz w:val="18"/>
        </w:rPr>
      </w:pPr>
    </w:p>
    <w:p w14:paraId="602844F3" w14:textId="77777777" w:rsidR="00EC21C7" w:rsidRPr="00577694" w:rsidRDefault="00EC21C7" w:rsidP="009B398A">
      <w:pPr>
        <w:ind w:left="-180" w:right="-204"/>
        <w:jc w:val="center"/>
        <w:rPr>
          <w:rFonts w:ascii="Arial Black" w:hAnsi="Arial Black"/>
          <w14:shadow w14:blurRad="50800" w14:dist="38100" w14:dir="2700000" w14:sx="100000" w14:sy="100000" w14:kx="0" w14:ky="0" w14:algn="tl">
            <w14:srgbClr w14:val="000000">
              <w14:alpha w14:val="60000"/>
            </w14:srgbClr>
          </w14:shadow>
        </w:rPr>
      </w:pPr>
      <w:r>
        <w:rPr>
          <w:rFonts w:ascii="Arial Black" w:hAnsi="Arial Black"/>
          <w:noProof/>
        </w:rPr>
        <w:drawing>
          <wp:inline distT="0" distB="0" distL="0" distR="0" wp14:anchorId="30BA9D50" wp14:editId="0231CCCD">
            <wp:extent cx="1810867" cy="2169226"/>
            <wp:effectExtent l="0" t="0" r="0" b="2540"/>
            <wp:docPr id="4" name="Obrázek 4" descr="E:\Plocha\ZMĚNA č.2 REJHA\Bechlín_zna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locha\ZMĚNA č.2 REJHA\Bechlín_znak.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11002" cy="2169387"/>
                    </a:xfrm>
                    <a:prstGeom prst="rect">
                      <a:avLst/>
                    </a:prstGeom>
                    <a:noFill/>
                    <a:ln>
                      <a:noFill/>
                    </a:ln>
                  </pic:spPr>
                </pic:pic>
              </a:graphicData>
            </a:graphic>
          </wp:inline>
        </w:drawing>
      </w:r>
    </w:p>
    <w:p w14:paraId="03E9FB7E" w14:textId="77777777" w:rsidR="00EC21C7" w:rsidRPr="009B398A" w:rsidRDefault="00EC21C7" w:rsidP="009B398A">
      <w:pPr>
        <w:ind w:left="-180" w:right="-204"/>
        <w:jc w:val="center"/>
        <w:rPr>
          <w:rFonts w:ascii="Arial Black" w:hAnsi="Arial Black"/>
          <w:sz w:val="14"/>
          <w14:shadow w14:blurRad="50800" w14:dist="38100" w14:dir="2700000" w14:sx="100000" w14:sy="100000" w14:kx="0" w14:ky="0" w14:algn="tl">
            <w14:srgbClr w14:val="000000">
              <w14:alpha w14:val="60000"/>
            </w14:srgbClr>
          </w14:shadow>
        </w:rPr>
      </w:pPr>
    </w:p>
    <w:p w14:paraId="3B791F82" w14:textId="20ED42D7" w:rsidR="00EC21C7" w:rsidRPr="00577694" w:rsidRDefault="009B398A" w:rsidP="009B398A">
      <w:pPr>
        <w:pStyle w:val="Nadpis1"/>
        <w:ind w:right="-204"/>
        <w:jc w:val="center"/>
        <w:rPr>
          <w:rFonts w:ascii="Arial Black" w:hAnsi="Arial Black"/>
          <w:sz w:val="60"/>
          <w:szCs w:val="60"/>
          <w14:shadow w14:blurRad="50800" w14:dist="38100" w14:dir="2700000" w14:sx="100000" w14:sy="100000" w14:kx="0" w14:ky="0" w14:algn="tl">
            <w14:srgbClr w14:val="000000">
              <w14:alpha w14:val="60000"/>
            </w14:srgbClr>
          </w14:shadow>
        </w:rPr>
      </w:pPr>
      <w:r>
        <w:rPr>
          <w:rFonts w:ascii="Arial Black" w:hAnsi="Arial Black"/>
          <w:sz w:val="60"/>
          <w:szCs w:val="60"/>
          <w14:shadow w14:blurRad="50800" w14:dist="38100" w14:dir="2700000" w14:sx="100000" w14:sy="100000" w14:kx="0" w14:ky="0" w14:algn="tl">
            <w14:srgbClr w14:val="000000">
              <w14:alpha w14:val="60000"/>
            </w14:srgbClr>
          </w14:shadow>
        </w:rPr>
        <w:t xml:space="preserve">ÚPLNÉ ZNĚNÍ PO VYDÁNÍ </w:t>
      </w:r>
      <w:r w:rsidR="00EC21C7">
        <w:rPr>
          <w:rFonts w:ascii="Arial Black" w:hAnsi="Arial Black"/>
          <w:sz w:val="60"/>
          <w:szCs w:val="60"/>
          <w14:shadow w14:blurRad="50800" w14:dist="38100" w14:dir="2700000" w14:sx="100000" w14:sy="100000" w14:kx="0" w14:ky="0" w14:algn="tl">
            <w14:srgbClr w14:val="000000">
              <w14:alpha w14:val="60000"/>
            </w14:srgbClr>
          </w14:shadow>
        </w:rPr>
        <w:t>ZMĚ</w:t>
      </w:r>
      <w:r>
        <w:rPr>
          <w:rFonts w:ascii="Arial Black" w:hAnsi="Arial Black"/>
          <w:sz w:val="60"/>
          <w:szCs w:val="60"/>
          <w14:shadow w14:blurRad="50800" w14:dist="38100" w14:dir="2700000" w14:sx="100000" w14:sy="100000" w14:kx="0" w14:ky="0" w14:algn="tl">
            <w14:srgbClr w14:val="000000">
              <w14:alpha w14:val="60000"/>
            </w14:srgbClr>
          </w14:shadow>
        </w:rPr>
        <w:t>NY</w:t>
      </w:r>
      <w:r w:rsidR="00EC21C7">
        <w:rPr>
          <w:rFonts w:ascii="Arial Black" w:hAnsi="Arial Black"/>
          <w:sz w:val="60"/>
          <w:szCs w:val="60"/>
          <w14:shadow w14:blurRad="50800" w14:dist="38100" w14:dir="2700000" w14:sx="100000" w14:sy="100000" w14:kx="0" w14:ky="0" w14:algn="tl">
            <w14:srgbClr w14:val="000000">
              <w14:alpha w14:val="60000"/>
            </w14:srgbClr>
          </w14:shadow>
        </w:rPr>
        <w:t xml:space="preserve"> č.</w:t>
      </w:r>
      <w:r w:rsidR="00C77C49">
        <w:rPr>
          <w:rFonts w:ascii="Arial Black" w:hAnsi="Arial Black"/>
          <w:sz w:val="60"/>
          <w:szCs w:val="60"/>
          <w14:shadow w14:blurRad="50800" w14:dist="38100" w14:dir="2700000" w14:sx="100000" w14:sy="100000" w14:kx="0" w14:ky="0" w14:algn="tl">
            <w14:srgbClr w14:val="000000">
              <w14:alpha w14:val="60000"/>
            </w14:srgbClr>
          </w14:shadow>
        </w:rPr>
        <w:t>3</w:t>
      </w:r>
    </w:p>
    <w:p w14:paraId="10FAF9BF" w14:textId="77777777" w:rsidR="00D42156" w:rsidRDefault="00D42156" w:rsidP="00C77C49">
      <w:pPr>
        <w:ind w:left="-142" w:right="-203"/>
        <w:jc w:val="center"/>
        <w:rPr>
          <w:rFonts w:ascii="Arial Black" w:hAnsi="Arial Black" w:cs="Arial Black"/>
          <w:b/>
          <w:bCs/>
          <w:color w:val="000099"/>
          <w:szCs w:val="56"/>
          <w:lang w:val="pt-BR"/>
        </w:rPr>
      </w:pPr>
    </w:p>
    <w:p w14:paraId="0B85E5C2" w14:textId="77777777" w:rsidR="003D6C2B" w:rsidRPr="0092066D" w:rsidRDefault="003D6C2B" w:rsidP="00C77C49">
      <w:pPr>
        <w:ind w:left="-142" w:right="-203"/>
        <w:jc w:val="center"/>
        <w:rPr>
          <w:rFonts w:ascii="Arial Black" w:hAnsi="Arial Black" w:cs="Arial Black"/>
          <w:b/>
          <w:bCs/>
          <w:color w:val="000099"/>
          <w:sz w:val="22"/>
          <w:szCs w:val="52"/>
          <w:lang w:val="pt-BR"/>
        </w:rPr>
      </w:pPr>
    </w:p>
    <w:p w14:paraId="2ACBF23C" w14:textId="77777777" w:rsidR="003D6C2B" w:rsidRDefault="003D6C2B" w:rsidP="00C77C49">
      <w:pPr>
        <w:ind w:left="-142" w:right="-203"/>
        <w:jc w:val="center"/>
        <w:rPr>
          <w:rFonts w:ascii="Arial Black" w:hAnsi="Arial Black" w:cs="Arial Black"/>
          <w:b/>
          <w:bCs/>
          <w:color w:val="000099"/>
          <w:szCs w:val="56"/>
          <w:lang w:val="pt-BR"/>
        </w:rPr>
      </w:pPr>
    </w:p>
    <w:p w14:paraId="59CDF4E9" w14:textId="77777777" w:rsidR="00A667FB" w:rsidRDefault="00A667FB" w:rsidP="00C77C49">
      <w:pPr>
        <w:ind w:left="-142" w:right="-203"/>
        <w:jc w:val="center"/>
        <w:rPr>
          <w:rFonts w:ascii="Arial Black" w:hAnsi="Arial Black" w:cs="Arial Black"/>
          <w:b/>
          <w:bCs/>
          <w:color w:val="000099"/>
          <w:szCs w:val="56"/>
          <w:lang w:val="pt-BR"/>
        </w:rPr>
      </w:pPr>
    </w:p>
    <w:p w14:paraId="370F9E51" w14:textId="77777777" w:rsidR="003D6C2B" w:rsidRDefault="003D6C2B" w:rsidP="00C77C49">
      <w:pPr>
        <w:ind w:left="-142" w:right="-203"/>
        <w:jc w:val="center"/>
        <w:rPr>
          <w:rFonts w:ascii="Arial Black" w:hAnsi="Arial Black" w:cs="Arial Black"/>
          <w:b/>
          <w:bCs/>
          <w:color w:val="000099"/>
          <w:szCs w:val="56"/>
          <w:lang w:val="pt-BR"/>
        </w:rPr>
        <w:sectPr w:rsidR="003D6C2B" w:rsidSect="006502D0">
          <w:footerReference w:type="default" r:id="rId9"/>
          <w:pgSz w:w="11906" w:h="16838"/>
          <w:pgMar w:top="1134" w:right="1274" w:bottom="1276" w:left="1418" w:header="708" w:footer="708" w:gutter="0"/>
          <w:cols w:space="708"/>
          <w:titlePg/>
          <w:docGrid w:linePitch="360"/>
        </w:sectPr>
      </w:pPr>
    </w:p>
    <w:p w14:paraId="4D3985C8" w14:textId="1477128E" w:rsidR="00A667FB" w:rsidRPr="007A1878" w:rsidRDefault="003D6C2B" w:rsidP="003D6C2B">
      <w:pPr>
        <w:ind w:left="-142" w:right="-203"/>
        <w:rPr>
          <w:rFonts w:ascii="Arial Black" w:hAnsi="Arial Black" w:cs="Arial Black"/>
          <w:b/>
          <w:bCs/>
          <w:color w:val="000099"/>
          <w:szCs w:val="56"/>
          <w:lang w:val="pt-BR"/>
        </w:rPr>
      </w:pPr>
      <w:r>
        <w:rPr>
          <w:rFonts w:ascii="Arial" w:hAnsi="Arial" w:cs="Arial"/>
          <w:noProof/>
          <w:color w:val="1F497D"/>
          <w:sz w:val="22"/>
          <w:szCs w:val="22"/>
        </w:rPr>
        <w:drawing>
          <wp:inline distT="0" distB="0" distL="0" distR="0" wp14:anchorId="16378A85" wp14:editId="6BC9DC84">
            <wp:extent cx="2016000" cy="439200"/>
            <wp:effectExtent l="0" t="0" r="3810" b="0"/>
            <wp:docPr id="2" name="Obrázek 2" descr="cid:image001.png@01DC7332.8F85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C7332.8F85292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016000" cy="439200"/>
                    </a:xfrm>
                    <a:prstGeom prst="rect">
                      <a:avLst/>
                    </a:prstGeom>
                    <a:noFill/>
                    <a:ln>
                      <a:noFill/>
                    </a:ln>
                  </pic:spPr>
                </pic:pic>
              </a:graphicData>
            </a:graphic>
          </wp:inline>
        </w:drawing>
      </w:r>
    </w:p>
    <w:p w14:paraId="1EC52193" w14:textId="7046DC00" w:rsidR="003D6C2B" w:rsidRDefault="003D6C2B" w:rsidP="003D6C2B">
      <w:pPr>
        <w:autoSpaceDE w:val="0"/>
        <w:autoSpaceDN w:val="0"/>
        <w:adjustRightInd w:val="0"/>
        <w:spacing w:line="216" w:lineRule="auto"/>
        <w:ind w:left="284" w:right="-190"/>
        <w:jc w:val="both"/>
        <w:rPr>
          <w:rFonts w:ascii="Arial" w:hAnsi="Arial" w:cs="Arial"/>
          <w:b/>
          <w:sz w:val="23"/>
          <w:szCs w:val="23"/>
        </w:rPr>
      </w:pPr>
      <w:r>
        <w:rPr>
          <w:rFonts w:ascii="Arial" w:hAnsi="Arial" w:cs="Arial"/>
          <w:b/>
          <w:sz w:val="23"/>
          <w:szCs w:val="23"/>
        </w:rPr>
        <w:t>Změna č. 3</w:t>
      </w:r>
      <w:r w:rsidRPr="00C7692B">
        <w:rPr>
          <w:rFonts w:ascii="Arial" w:hAnsi="Arial" w:cs="Arial"/>
          <w:b/>
          <w:sz w:val="23"/>
          <w:szCs w:val="23"/>
        </w:rPr>
        <w:t xml:space="preserve"> územního plánu </w:t>
      </w:r>
      <w:r>
        <w:rPr>
          <w:rFonts w:ascii="Arial" w:hAnsi="Arial" w:cs="Arial"/>
          <w:b/>
          <w:sz w:val="23"/>
          <w:szCs w:val="23"/>
        </w:rPr>
        <w:t>Bechlín</w:t>
      </w:r>
      <w:r w:rsidRPr="00C7692B">
        <w:rPr>
          <w:rFonts w:ascii="Arial" w:hAnsi="Arial" w:cs="Arial"/>
          <w:b/>
          <w:sz w:val="23"/>
          <w:szCs w:val="23"/>
        </w:rPr>
        <w:t xml:space="preserve"> byla spolu</w:t>
      </w:r>
      <w:r>
        <w:rPr>
          <w:rFonts w:ascii="Arial" w:hAnsi="Arial" w:cs="Arial"/>
          <w:b/>
          <w:sz w:val="23"/>
          <w:szCs w:val="23"/>
        </w:rPr>
        <w:t>-</w:t>
      </w:r>
    </w:p>
    <w:p w14:paraId="306BF1BE" w14:textId="0BA5BCC0" w:rsidR="003D6C2B" w:rsidRDefault="003D6C2B" w:rsidP="003D6C2B">
      <w:pPr>
        <w:autoSpaceDE w:val="0"/>
        <w:autoSpaceDN w:val="0"/>
        <w:adjustRightInd w:val="0"/>
        <w:spacing w:line="216" w:lineRule="auto"/>
        <w:ind w:left="284" w:right="-190"/>
        <w:jc w:val="both"/>
        <w:rPr>
          <w:rFonts w:ascii="Arial" w:hAnsi="Arial" w:cs="Arial"/>
          <w:b/>
          <w:sz w:val="23"/>
          <w:szCs w:val="23"/>
        </w:rPr>
      </w:pPr>
      <w:r w:rsidRPr="00C7692B">
        <w:rPr>
          <w:rFonts w:ascii="Arial" w:hAnsi="Arial" w:cs="Arial"/>
          <w:b/>
          <w:sz w:val="23"/>
          <w:szCs w:val="23"/>
        </w:rPr>
        <w:t xml:space="preserve">financována z prostředků státního rozpočtu ČR, </w:t>
      </w:r>
    </w:p>
    <w:p w14:paraId="45BB8B10" w14:textId="3825D765" w:rsidR="003D6C2B" w:rsidRPr="00C7692B" w:rsidRDefault="003D6C2B" w:rsidP="003D6C2B">
      <w:pPr>
        <w:autoSpaceDE w:val="0"/>
        <w:autoSpaceDN w:val="0"/>
        <w:adjustRightInd w:val="0"/>
        <w:spacing w:line="216" w:lineRule="auto"/>
        <w:ind w:left="284" w:right="-190"/>
        <w:jc w:val="both"/>
        <w:rPr>
          <w:rFonts w:ascii="Arial" w:hAnsi="Arial" w:cs="Arial"/>
          <w:b/>
          <w:sz w:val="23"/>
          <w:szCs w:val="23"/>
        </w:rPr>
      </w:pPr>
      <w:r w:rsidRPr="00C7692B">
        <w:rPr>
          <w:rFonts w:ascii="Arial" w:hAnsi="Arial" w:cs="Arial"/>
          <w:b/>
          <w:sz w:val="23"/>
          <w:szCs w:val="23"/>
        </w:rPr>
        <w:t>z programu Ministerstva pro místní rozvoj ČR</w:t>
      </w:r>
    </w:p>
    <w:p w14:paraId="4B54B3E3" w14:textId="77777777" w:rsidR="003D6C2B" w:rsidRDefault="003D6C2B" w:rsidP="00C77C49">
      <w:pPr>
        <w:ind w:left="-142" w:right="-203"/>
        <w:jc w:val="center"/>
        <w:rPr>
          <w:rFonts w:ascii="Arial Black" w:hAnsi="Arial Black" w:cs="Arial Black"/>
          <w:b/>
          <w:bCs/>
          <w:sz w:val="20"/>
          <w:szCs w:val="48"/>
          <w:lang w:val="pt-BR"/>
        </w:rPr>
        <w:sectPr w:rsidR="003D6C2B" w:rsidSect="003D6C2B">
          <w:type w:val="continuous"/>
          <w:pgSz w:w="11906" w:h="16838"/>
          <w:pgMar w:top="1134" w:right="1274" w:bottom="1276" w:left="1418" w:header="708" w:footer="708" w:gutter="0"/>
          <w:cols w:num="2" w:space="708" w:equalWidth="0">
            <w:col w:w="3118" w:space="189"/>
            <w:col w:w="5906"/>
          </w:cols>
          <w:titlePg/>
          <w:docGrid w:linePitch="360"/>
        </w:sectPr>
      </w:pPr>
    </w:p>
    <w:p w14:paraId="2F9C4723" w14:textId="6D3953E7" w:rsidR="00942006" w:rsidRPr="009B398A" w:rsidRDefault="00942006" w:rsidP="00C77C49">
      <w:pPr>
        <w:ind w:left="-142" w:right="-203"/>
        <w:jc w:val="center"/>
        <w:rPr>
          <w:rFonts w:ascii="Arial Black" w:hAnsi="Arial Black" w:cs="Arial Black"/>
          <w:b/>
          <w:bCs/>
          <w:sz w:val="18"/>
          <w:szCs w:val="48"/>
          <w:lang w:val="pt-BR"/>
        </w:rPr>
      </w:pPr>
    </w:p>
    <w:p w14:paraId="7DE11D2D" w14:textId="77777777" w:rsidR="00A667FB" w:rsidRPr="009B398A" w:rsidRDefault="00A667FB" w:rsidP="00C77C49">
      <w:pPr>
        <w:ind w:left="-142" w:right="-203"/>
        <w:jc w:val="center"/>
        <w:rPr>
          <w:rFonts w:ascii="Arial Black" w:hAnsi="Arial Black" w:cs="Arial Black"/>
          <w:b/>
          <w:bCs/>
          <w:sz w:val="18"/>
          <w:szCs w:val="48"/>
          <w:lang w:val="pt-BR"/>
        </w:rPr>
      </w:pPr>
    </w:p>
    <w:p w14:paraId="597AE63E" w14:textId="01B1E6BB" w:rsidR="00942006" w:rsidRPr="00280F4B" w:rsidRDefault="00942006" w:rsidP="00C77C49">
      <w:pPr>
        <w:autoSpaceDE w:val="0"/>
        <w:autoSpaceDN w:val="0"/>
        <w:adjustRightInd w:val="0"/>
        <w:ind w:left="-142" w:right="-203"/>
        <w:jc w:val="center"/>
        <w:rPr>
          <w:rFonts w:ascii="Arial Black" w:hAnsi="Arial Black" w:cs="Arial Black"/>
          <w:sz w:val="28"/>
          <w:szCs w:val="28"/>
        </w:rPr>
      </w:pPr>
      <w:r w:rsidRPr="00280F4B">
        <w:rPr>
          <w:rFonts w:ascii="Arial Black" w:hAnsi="Arial Black" w:cs="Arial Black"/>
          <w:sz w:val="28"/>
          <w:szCs w:val="28"/>
        </w:rPr>
        <w:t xml:space="preserve">Záznam o účinnosti </w:t>
      </w:r>
    </w:p>
    <w:p w14:paraId="5ADFBBF4" w14:textId="77777777" w:rsidR="00942006" w:rsidRPr="00280F4B" w:rsidRDefault="00942006" w:rsidP="00C77C49">
      <w:pPr>
        <w:autoSpaceDE w:val="0"/>
        <w:autoSpaceDN w:val="0"/>
        <w:adjustRightInd w:val="0"/>
        <w:ind w:left="-142" w:right="-203"/>
        <w:rPr>
          <w:rFonts w:ascii="Arial" w:hAnsi="Arial" w:cs="Arial"/>
        </w:rPr>
      </w:pPr>
    </w:p>
    <w:p w14:paraId="5DBE32E6" w14:textId="05B53879" w:rsidR="00942006" w:rsidRPr="00280F4B" w:rsidRDefault="00942006" w:rsidP="00C77C49">
      <w:pPr>
        <w:autoSpaceDE w:val="0"/>
        <w:autoSpaceDN w:val="0"/>
        <w:adjustRightInd w:val="0"/>
        <w:ind w:left="-142" w:right="-203"/>
        <w:rPr>
          <w:rFonts w:ascii="Arial" w:hAnsi="Arial" w:cs="Arial"/>
          <w:b/>
          <w:bCs/>
        </w:rPr>
      </w:pPr>
      <w:r w:rsidRPr="00280F4B">
        <w:rPr>
          <w:rFonts w:ascii="Arial" w:hAnsi="Arial" w:cs="Arial"/>
          <w:b/>
          <w:bCs/>
        </w:rPr>
        <w:t xml:space="preserve">a) označení orgánu, který Změnu </w:t>
      </w:r>
      <w:r w:rsidR="00EC21C7">
        <w:rPr>
          <w:rFonts w:ascii="Arial" w:hAnsi="Arial" w:cs="Arial"/>
          <w:b/>
          <w:bCs/>
        </w:rPr>
        <w:t>č. 3</w:t>
      </w:r>
      <w:r w:rsidRPr="00280F4B">
        <w:rPr>
          <w:rFonts w:ascii="Arial" w:hAnsi="Arial" w:cs="Arial"/>
          <w:b/>
          <w:bCs/>
        </w:rPr>
        <w:t xml:space="preserve"> ÚP </w:t>
      </w:r>
      <w:r w:rsidR="00EC21C7">
        <w:rPr>
          <w:rFonts w:ascii="Arial" w:hAnsi="Arial" w:cs="Arial"/>
          <w:b/>
          <w:bCs/>
        </w:rPr>
        <w:t>Bechlín</w:t>
      </w:r>
      <w:r w:rsidRPr="00280F4B">
        <w:rPr>
          <w:rFonts w:ascii="Arial" w:hAnsi="Arial" w:cs="Arial"/>
          <w:b/>
          <w:bCs/>
        </w:rPr>
        <w:t xml:space="preserve"> vydal:</w:t>
      </w:r>
      <w:r w:rsidRPr="00280F4B">
        <w:rPr>
          <w:rFonts w:ascii="Arial" w:hAnsi="Arial" w:cs="Arial"/>
        </w:rPr>
        <w:t xml:space="preserve"> </w:t>
      </w:r>
      <w:r w:rsidR="00A667FB">
        <w:rPr>
          <w:rFonts w:ascii="Arial" w:hAnsi="Arial" w:cs="Arial"/>
        </w:rPr>
        <w:t>Zastupitelstvo obce</w:t>
      </w:r>
      <w:r w:rsidRPr="00280F4B">
        <w:rPr>
          <w:rFonts w:ascii="Arial" w:hAnsi="Arial" w:cs="Arial"/>
        </w:rPr>
        <w:t xml:space="preserve"> </w:t>
      </w:r>
      <w:r w:rsidR="00EC21C7">
        <w:rPr>
          <w:rFonts w:ascii="Arial" w:hAnsi="Arial" w:cs="Arial"/>
        </w:rPr>
        <w:t>Bechlín</w:t>
      </w:r>
      <w:r w:rsidRPr="00280F4B">
        <w:rPr>
          <w:rFonts w:ascii="Arial" w:hAnsi="Arial" w:cs="Arial"/>
        </w:rPr>
        <w:t xml:space="preserve"> </w:t>
      </w:r>
    </w:p>
    <w:p w14:paraId="3242EA87" w14:textId="6C13916D" w:rsidR="0092066D" w:rsidRDefault="0092066D" w:rsidP="00C77C49">
      <w:pPr>
        <w:autoSpaceDE w:val="0"/>
        <w:autoSpaceDN w:val="0"/>
        <w:adjustRightInd w:val="0"/>
        <w:ind w:left="-142" w:right="-203"/>
        <w:rPr>
          <w:rFonts w:ascii="Arial" w:hAnsi="Arial" w:cs="Arial"/>
          <w:b/>
          <w:bCs/>
        </w:rPr>
      </w:pPr>
      <w:r>
        <w:rPr>
          <w:rFonts w:ascii="Arial" w:hAnsi="Arial" w:cs="Arial"/>
          <w:b/>
          <w:bCs/>
        </w:rPr>
        <w:t>b) pořadové číslo změny: 3</w:t>
      </w:r>
    </w:p>
    <w:p w14:paraId="64B3795E" w14:textId="0077D744" w:rsidR="00942006" w:rsidRPr="00280F4B" w:rsidRDefault="0092066D" w:rsidP="00C77C49">
      <w:pPr>
        <w:autoSpaceDE w:val="0"/>
        <w:autoSpaceDN w:val="0"/>
        <w:adjustRightInd w:val="0"/>
        <w:ind w:left="-142" w:right="-203"/>
        <w:rPr>
          <w:rFonts w:ascii="Arial" w:hAnsi="Arial" w:cs="Arial"/>
          <w:b/>
          <w:bCs/>
        </w:rPr>
      </w:pPr>
      <w:r>
        <w:rPr>
          <w:rFonts w:ascii="Arial" w:hAnsi="Arial" w:cs="Arial"/>
          <w:b/>
          <w:bCs/>
        </w:rPr>
        <w:t>c</w:t>
      </w:r>
      <w:r w:rsidR="00942006" w:rsidRPr="00280F4B">
        <w:rPr>
          <w:rFonts w:ascii="Arial" w:hAnsi="Arial" w:cs="Arial"/>
          <w:b/>
          <w:bCs/>
        </w:rPr>
        <w:t>) datum nabytí účinnosti</w:t>
      </w:r>
      <w:r>
        <w:rPr>
          <w:rFonts w:ascii="Arial" w:hAnsi="Arial" w:cs="Arial"/>
          <w:b/>
          <w:bCs/>
        </w:rPr>
        <w:t xml:space="preserve"> poslední změny</w:t>
      </w:r>
      <w:r w:rsidR="00942006" w:rsidRPr="00280F4B">
        <w:rPr>
          <w:rFonts w:ascii="Arial" w:hAnsi="Arial" w:cs="Arial"/>
          <w:b/>
          <w:bCs/>
        </w:rPr>
        <w:t xml:space="preserve">: </w:t>
      </w:r>
    </w:p>
    <w:p w14:paraId="544406DB" w14:textId="16DBF2BC" w:rsidR="00942006" w:rsidRPr="00280F4B" w:rsidRDefault="0092066D" w:rsidP="00C77C49">
      <w:pPr>
        <w:autoSpaceDE w:val="0"/>
        <w:autoSpaceDN w:val="0"/>
        <w:adjustRightInd w:val="0"/>
        <w:ind w:left="-142" w:right="-203"/>
        <w:rPr>
          <w:rFonts w:ascii="Arial" w:hAnsi="Arial" w:cs="Arial"/>
        </w:rPr>
      </w:pPr>
      <w:r>
        <w:rPr>
          <w:rFonts w:ascii="Arial" w:hAnsi="Arial" w:cs="Arial"/>
          <w:b/>
          <w:bCs/>
        </w:rPr>
        <w:t>d</w:t>
      </w:r>
      <w:r w:rsidR="00942006" w:rsidRPr="00280F4B">
        <w:rPr>
          <w:rFonts w:ascii="Arial" w:hAnsi="Arial" w:cs="Arial"/>
          <w:b/>
          <w:bCs/>
        </w:rPr>
        <w:t>) jméno, příjmení, funkce a podpis oprávněné osoby pořizovatele:</w:t>
      </w:r>
      <w:r w:rsidR="00942006" w:rsidRPr="00280F4B">
        <w:rPr>
          <w:rFonts w:ascii="Arial" w:hAnsi="Arial" w:cs="Arial"/>
        </w:rPr>
        <w:t xml:space="preserve"> </w:t>
      </w:r>
    </w:p>
    <w:p w14:paraId="50C7D520" w14:textId="77777777" w:rsidR="00942006" w:rsidRPr="00280F4B" w:rsidRDefault="00942006" w:rsidP="00C77C49">
      <w:pPr>
        <w:autoSpaceDE w:val="0"/>
        <w:autoSpaceDN w:val="0"/>
        <w:adjustRightInd w:val="0"/>
        <w:ind w:left="-142" w:right="-203"/>
        <w:rPr>
          <w:rFonts w:ascii="Arial" w:hAnsi="Arial" w:cs="Arial"/>
        </w:rPr>
      </w:pPr>
      <w:r w:rsidRPr="00280F4B">
        <w:rPr>
          <w:rFonts w:ascii="Arial" w:hAnsi="Arial" w:cs="Arial"/>
        </w:rPr>
        <w:t xml:space="preserve">     ing. Kamila </w:t>
      </w:r>
      <w:proofErr w:type="spellStart"/>
      <w:r w:rsidRPr="00280F4B">
        <w:rPr>
          <w:rFonts w:ascii="Arial" w:hAnsi="Arial" w:cs="Arial"/>
        </w:rPr>
        <w:t>Kloubská</w:t>
      </w:r>
      <w:proofErr w:type="spellEnd"/>
    </w:p>
    <w:p w14:paraId="1D48171A" w14:textId="3E48977E" w:rsidR="00942006" w:rsidRPr="00280F4B" w:rsidRDefault="00942006" w:rsidP="00C77C49">
      <w:pPr>
        <w:autoSpaceDE w:val="0"/>
        <w:autoSpaceDN w:val="0"/>
        <w:adjustRightInd w:val="0"/>
        <w:ind w:left="-142" w:right="-203"/>
        <w:rPr>
          <w:rFonts w:ascii="Arial" w:hAnsi="Arial" w:cs="Arial"/>
        </w:rPr>
      </w:pPr>
      <w:r w:rsidRPr="00280F4B">
        <w:rPr>
          <w:rFonts w:ascii="Arial" w:hAnsi="Arial" w:cs="Arial"/>
        </w:rPr>
        <w:t xml:space="preserve">     vedoucí úřadu územního plánování </w:t>
      </w:r>
      <w:proofErr w:type="spellStart"/>
      <w:r w:rsidRPr="00280F4B">
        <w:rPr>
          <w:rFonts w:ascii="Arial" w:hAnsi="Arial" w:cs="Arial"/>
        </w:rPr>
        <w:t>MěÚ</w:t>
      </w:r>
      <w:proofErr w:type="spellEnd"/>
      <w:r w:rsidRPr="00280F4B">
        <w:rPr>
          <w:rFonts w:ascii="Arial" w:hAnsi="Arial" w:cs="Arial"/>
        </w:rPr>
        <w:t xml:space="preserve"> </w:t>
      </w:r>
      <w:r w:rsidR="00546184">
        <w:rPr>
          <w:rFonts w:ascii="Arial" w:hAnsi="Arial" w:cs="Arial"/>
        </w:rPr>
        <w:t>Roudnice nad La</w:t>
      </w:r>
      <w:r w:rsidR="0053284A">
        <w:rPr>
          <w:rFonts w:ascii="Arial" w:hAnsi="Arial" w:cs="Arial"/>
        </w:rPr>
        <w:t>b</w:t>
      </w:r>
      <w:r w:rsidR="00546184">
        <w:rPr>
          <w:rFonts w:ascii="Arial" w:hAnsi="Arial" w:cs="Arial"/>
        </w:rPr>
        <w:t>em</w:t>
      </w:r>
    </w:p>
    <w:p w14:paraId="71AAF830" w14:textId="77777777" w:rsidR="00942006" w:rsidRPr="00280F4B" w:rsidRDefault="00942006" w:rsidP="00C77C49">
      <w:pPr>
        <w:autoSpaceDE w:val="0"/>
        <w:autoSpaceDN w:val="0"/>
        <w:adjustRightInd w:val="0"/>
        <w:ind w:left="-142" w:right="-203"/>
        <w:rPr>
          <w:rFonts w:ascii="Arial" w:hAnsi="Arial" w:cs="Arial"/>
        </w:rPr>
      </w:pPr>
      <w:r w:rsidRPr="00280F4B">
        <w:rPr>
          <w:rFonts w:ascii="Arial" w:hAnsi="Arial" w:cs="Arial"/>
        </w:rPr>
        <w:t xml:space="preserve">        </w:t>
      </w:r>
    </w:p>
    <w:p w14:paraId="47004F09" w14:textId="1D84857F" w:rsidR="00942006" w:rsidRPr="00280F4B" w:rsidRDefault="00942006" w:rsidP="001F01C1">
      <w:pPr>
        <w:autoSpaceDE w:val="0"/>
        <w:autoSpaceDN w:val="0"/>
        <w:adjustRightInd w:val="0"/>
        <w:ind w:left="-142" w:right="-203"/>
        <w:rPr>
          <w:rFonts w:ascii="Arial" w:hAnsi="Arial" w:cs="Arial"/>
          <w:b/>
          <w:bCs/>
        </w:rPr>
      </w:pPr>
      <w:r w:rsidRPr="00280F4B">
        <w:rPr>
          <w:rFonts w:ascii="Arial" w:hAnsi="Arial" w:cs="Arial"/>
        </w:rPr>
        <w:t xml:space="preserve">    </w:t>
      </w:r>
      <w:r w:rsidRPr="00280F4B">
        <w:rPr>
          <w:rFonts w:ascii="Arial" w:hAnsi="Arial" w:cs="Arial"/>
          <w:b/>
          <w:bCs/>
        </w:rPr>
        <w:t>otisk úředního razítka:</w:t>
      </w:r>
    </w:p>
    <w:p w14:paraId="665729A0" w14:textId="3361EB65" w:rsidR="002E2C93" w:rsidRPr="003F15A7" w:rsidRDefault="009B398A" w:rsidP="0091164D">
      <w:pPr>
        <w:pStyle w:val="Odstavecseseznamem"/>
        <w:numPr>
          <w:ilvl w:val="0"/>
          <w:numId w:val="48"/>
        </w:numPr>
        <w:spacing w:line="360" w:lineRule="auto"/>
        <w:ind w:left="709" w:hanging="709"/>
        <w:jc w:val="both"/>
        <w:rPr>
          <w:rFonts w:ascii="Arial Black" w:hAnsi="Arial Black" w:cs="Arial Black"/>
        </w:rPr>
      </w:pPr>
      <w:bookmarkStart w:id="0" w:name="_Toc519620658"/>
      <w:r w:rsidRPr="003F15A7">
        <w:rPr>
          <w:rFonts w:ascii="Arial Black" w:hAnsi="Arial Black" w:cs="Arial"/>
        </w:rPr>
        <w:lastRenderedPageBreak/>
        <w:t>Obsah</w:t>
      </w:r>
      <w:r w:rsidR="002E2C93" w:rsidRPr="003F15A7">
        <w:rPr>
          <w:rFonts w:ascii="Arial Black" w:hAnsi="Arial Black" w:cs="Arial"/>
        </w:rPr>
        <w:t xml:space="preserve"> územního plánu</w:t>
      </w:r>
      <w:r w:rsidRPr="003F15A7">
        <w:rPr>
          <w:rFonts w:ascii="Arial Black" w:hAnsi="Arial Black" w:cs="Arial"/>
        </w:rPr>
        <w:t xml:space="preserve"> Bechlín</w:t>
      </w:r>
      <w:r w:rsidR="002E2C93" w:rsidRPr="003F15A7">
        <w:rPr>
          <w:rFonts w:ascii="Arial Black" w:hAnsi="Arial Black" w:cs="Arial"/>
        </w:rPr>
        <w:t xml:space="preserve"> </w:t>
      </w:r>
      <w:bookmarkEnd w:id="0"/>
      <w:r w:rsidRPr="003F15A7">
        <w:rPr>
          <w:rFonts w:ascii="Arial Black" w:hAnsi="Arial Black" w:cs="Arial"/>
        </w:rPr>
        <w:t>po vydání Změny č.</w:t>
      </w:r>
      <w:r w:rsidR="00394659" w:rsidRPr="003F15A7">
        <w:rPr>
          <w:rFonts w:ascii="Arial Black" w:hAnsi="Arial Black" w:cs="Arial"/>
        </w:rPr>
        <w:t xml:space="preserve"> </w:t>
      </w:r>
      <w:r w:rsidRPr="003F15A7">
        <w:rPr>
          <w:rFonts w:ascii="Arial Black" w:hAnsi="Arial Black" w:cs="Arial"/>
        </w:rPr>
        <w:t>3</w:t>
      </w:r>
    </w:p>
    <w:p w14:paraId="40B1D05E" w14:textId="77777777" w:rsidR="009B398A" w:rsidRPr="003F15A7" w:rsidRDefault="009B398A" w:rsidP="0091164D">
      <w:pPr>
        <w:pStyle w:val="Odstavecseseznamem"/>
        <w:spacing w:line="360" w:lineRule="auto"/>
        <w:ind w:left="709"/>
        <w:jc w:val="both"/>
        <w:rPr>
          <w:rFonts w:ascii="Arial Black" w:hAnsi="Arial Black" w:cs="Arial"/>
          <w:sz w:val="32"/>
          <w:szCs w:val="32"/>
        </w:rPr>
      </w:pPr>
    </w:p>
    <w:p w14:paraId="4ACE4650" w14:textId="5727F800" w:rsidR="00FB13AC" w:rsidRPr="003F15A7" w:rsidRDefault="00FB13AC" w:rsidP="0091164D">
      <w:pPr>
        <w:tabs>
          <w:tab w:val="left" w:pos="851"/>
        </w:tabs>
        <w:spacing w:line="360" w:lineRule="auto"/>
        <w:jc w:val="both"/>
        <w:outlineLvl w:val="6"/>
        <w:rPr>
          <w:rFonts w:ascii="Arial Black" w:hAnsi="Arial Black" w:cs="Arial Black"/>
          <w:b/>
          <w:bCs/>
        </w:rPr>
      </w:pPr>
      <w:r w:rsidRPr="003F15A7">
        <w:rPr>
          <w:rFonts w:ascii="Arial Black" w:hAnsi="Arial Black" w:cs="Arial Black"/>
          <w:b/>
          <w:bCs/>
        </w:rPr>
        <w:t>IA. Textová část</w:t>
      </w:r>
      <w:r w:rsidR="007B0278" w:rsidRPr="003F15A7">
        <w:rPr>
          <w:rFonts w:ascii="Arial Black" w:hAnsi="Arial Black" w:cs="Arial Black"/>
          <w:b/>
          <w:bCs/>
        </w:rPr>
        <w:t xml:space="preserve"> </w:t>
      </w:r>
    </w:p>
    <w:p w14:paraId="4D392E1C" w14:textId="77777777" w:rsidR="003B51FD" w:rsidRPr="003F15A7" w:rsidRDefault="003B51FD" w:rsidP="0091164D">
      <w:pPr>
        <w:spacing w:line="360" w:lineRule="auto"/>
        <w:ind w:left="360" w:hanging="360"/>
        <w:jc w:val="both"/>
        <w:outlineLvl w:val="7"/>
        <w:rPr>
          <w:rFonts w:ascii="Arial" w:hAnsi="Arial" w:cs="Arial"/>
        </w:rPr>
      </w:pPr>
    </w:p>
    <w:p w14:paraId="41FC9886" w14:textId="0E1375C6" w:rsidR="00226D03" w:rsidRPr="003F15A7" w:rsidRDefault="00FB13AC" w:rsidP="0091164D">
      <w:pPr>
        <w:pStyle w:val="Odstavecseseznamem"/>
        <w:numPr>
          <w:ilvl w:val="0"/>
          <w:numId w:val="49"/>
        </w:numPr>
        <w:spacing w:line="360" w:lineRule="auto"/>
        <w:ind w:left="426" w:hanging="426"/>
        <w:jc w:val="both"/>
        <w:outlineLvl w:val="7"/>
        <w:rPr>
          <w:rFonts w:ascii="Arial" w:hAnsi="Arial" w:cs="Arial"/>
        </w:rPr>
      </w:pPr>
      <w:r w:rsidRPr="003F15A7">
        <w:rPr>
          <w:rFonts w:ascii="Arial" w:hAnsi="Arial" w:cs="Arial"/>
        </w:rPr>
        <w:t>Vymezení zastavěného územ</w:t>
      </w:r>
      <w:r w:rsidR="008E270C" w:rsidRPr="003F15A7">
        <w:rPr>
          <w:rFonts w:ascii="Arial" w:hAnsi="Arial" w:cs="Arial"/>
        </w:rPr>
        <w:t>í…………………………………………………</w:t>
      </w:r>
      <w:proofErr w:type="gramStart"/>
      <w:r w:rsidR="008E270C" w:rsidRPr="003F15A7">
        <w:rPr>
          <w:rFonts w:ascii="Arial" w:hAnsi="Arial" w:cs="Arial"/>
        </w:rPr>
        <w:t>…</w:t>
      </w:r>
      <w:r w:rsidR="0091164D" w:rsidRPr="003F15A7">
        <w:rPr>
          <w:rFonts w:ascii="Arial" w:hAnsi="Arial" w:cs="Arial"/>
        </w:rPr>
        <w:t>…</w:t>
      </w:r>
      <w:r w:rsidR="00563BFF">
        <w:rPr>
          <w:rFonts w:ascii="Arial" w:hAnsi="Arial" w:cs="Arial"/>
        </w:rPr>
        <w:t>.</w:t>
      </w:r>
      <w:proofErr w:type="gramEnd"/>
      <w:r w:rsidR="008E270C" w:rsidRPr="003F15A7">
        <w:rPr>
          <w:rFonts w:ascii="Arial" w:hAnsi="Arial" w:cs="Arial"/>
        </w:rPr>
        <w:t>str.</w:t>
      </w:r>
      <w:r w:rsidR="00226D03" w:rsidRPr="003F15A7">
        <w:rPr>
          <w:rFonts w:ascii="Arial" w:hAnsi="Arial" w:cs="Arial"/>
        </w:rPr>
        <w:t>3</w:t>
      </w:r>
    </w:p>
    <w:p w14:paraId="0E121C69" w14:textId="790AC37F" w:rsidR="00FB13AC" w:rsidRPr="003F15A7" w:rsidRDefault="00FB13AC" w:rsidP="0091164D">
      <w:pPr>
        <w:pStyle w:val="Odstavecseseznamem"/>
        <w:numPr>
          <w:ilvl w:val="0"/>
          <w:numId w:val="49"/>
        </w:numPr>
        <w:spacing w:line="360" w:lineRule="auto"/>
        <w:ind w:left="426" w:hanging="426"/>
        <w:jc w:val="both"/>
        <w:outlineLvl w:val="7"/>
        <w:rPr>
          <w:rFonts w:ascii="Arial" w:hAnsi="Arial" w:cs="Arial"/>
        </w:rPr>
      </w:pPr>
      <w:r w:rsidRPr="003F15A7">
        <w:rPr>
          <w:rFonts w:ascii="Arial" w:hAnsi="Arial" w:cs="Arial"/>
        </w:rPr>
        <w:t>Základní koncepce rozvoje území obce…</w:t>
      </w:r>
      <w:r w:rsidR="00C3001E" w:rsidRPr="003F15A7">
        <w:rPr>
          <w:rFonts w:ascii="Arial" w:hAnsi="Arial" w:cs="Arial"/>
        </w:rPr>
        <w:t>…………………</w:t>
      </w:r>
      <w:r w:rsidR="00226D03" w:rsidRPr="003F15A7">
        <w:rPr>
          <w:rFonts w:ascii="Arial" w:hAnsi="Arial" w:cs="Arial"/>
        </w:rPr>
        <w:t>…………………</w:t>
      </w:r>
      <w:proofErr w:type="gramStart"/>
      <w:r w:rsidR="00226D03" w:rsidRPr="003F15A7">
        <w:rPr>
          <w:rFonts w:ascii="Arial" w:hAnsi="Arial" w:cs="Arial"/>
        </w:rPr>
        <w:t>…….</w:t>
      </w:r>
      <w:proofErr w:type="gramEnd"/>
      <w:r w:rsidR="00563BFF">
        <w:rPr>
          <w:rFonts w:ascii="Arial" w:hAnsi="Arial" w:cs="Arial"/>
        </w:rPr>
        <w:t>.</w:t>
      </w:r>
      <w:r w:rsidR="00524E3E" w:rsidRPr="003F15A7">
        <w:rPr>
          <w:rFonts w:ascii="Arial" w:hAnsi="Arial" w:cs="Arial"/>
        </w:rPr>
        <w:t>str.</w:t>
      </w:r>
      <w:r w:rsidR="00226D03" w:rsidRPr="003F15A7">
        <w:rPr>
          <w:rFonts w:ascii="Arial" w:hAnsi="Arial" w:cs="Arial"/>
        </w:rPr>
        <w:t>3</w:t>
      </w:r>
    </w:p>
    <w:p w14:paraId="3B249C47" w14:textId="650F962B" w:rsidR="000D4A03" w:rsidRPr="003F15A7" w:rsidRDefault="000D4A03" w:rsidP="0091164D">
      <w:pPr>
        <w:pStyle w:val="Odstavecseseznamem"/>
        <w:numPr>
          <w:ilvl w:val="0"/>
          <w:numId w:val="49"/>
        </w:numPr>
        <w:spacing w:line="360" w:lineRule="auto"/>
        <w:ind w:left="426" w:hanging="426"/>
        <w:jc w:val="both"/>
        <w:outlineLvl w:val="7"/>
        <w:rPr>
          <w:rFonts w:ascii="Arial" w:hAnsi="Arial" w:cs="Arial"/>
        </w:rPr>
      </w:pPr>
      <w:r w:rsidRPr="003F15A7">
        <w:rPr>
          <w:rFonts w:ascii="Arial" w:hAnsi="Arial" w:cs="Arial"/>
        </w:rPr>
        <w:t>Urbanistická koncepce…………………………………………………………</w:t>
      </w:r>
      <w:proofErr w:type="gramStart"/>
      <w:r w:rsidRPr="003F15A7">
        <w:rPr>
          <w:rFonts w:ascii="Arial" w:hAnsi="Arial" w:cs="Arial"/>
        </w:rPr>
        <w:t>…….</w:t>
      </w:r>
      <w:proofErr w:type="gramEnd"/>
      <w:r w:rsidRPr="003F15A7">
        <w:rPr>
          <w:rFonts w:ascii="Arial" w:hAnsi="Arial" w:cs="Arial"/>
        </w:rPr>
        <w:t>.str.4</w:t>
      </w:r>
    </w:p>
    <w:p w14:paraId="5871ACA0" w14:textId="5C4B0F5C" w:rsidR="009B398A" w:rsidRPr="00563BFF" w:rsidRDefault="00FB13AC" w:rsidP="00563BFF">
      <w:pPr>
        <w:pStyle w:val="Odstavecseseznamem"/>
        <w:numPr>
          <w:ilvl w:val="0"/>
          <w:numId w:val="49"/>
        </w:numPr>
        <w:tabs>
          <w:tab w:val="num" w:pos="426"/>
        </w:tabs>
        <w:spacing w:line="360" w:lineRule="auto"/>
        <w:ind w:left="567" w:hanging="567"/>
        <w:jc w:val="both"/>
        <w:outlineLvl w:val="7"/>
        <w:rPr>
          <w:rFonts w:ascii="Arial" w:hAnsi="Arial" w:cs="Arial"/>
        </w:rPr>
      </w:pPr>
      <w:r w:rsidRPr="00563BFF">
        <w:rPr>
          <w:rFonts w:ascii="Arial" w:hAnsi="Arial" w:cs="Arial"/>
        </w:rPr>
        <w:t>Koncepce veřejné infrastruktu</w:t>
      </w:r>
      <w:r w:rsidR="000D4A03" w:rsidRPr="00563BFF">
        <w:rPr>
          <w:rFonts w:ascii="Arial" w:hAnsi="Arial" w:cs="Arial"/>
        </w:rPr>
        <w:t>ry………………………………………………</w:t>
      </w:r>
      <w:proofErr w:type="gramStart"/>
      <w:r w:rsidR="000D4A03" w:rsidRPr="00563BFF">
        <w:rPr>
          <w:rFonts w:ascii="Arial" w:hAnsi="Arial" w:cs="Arial"/>
        </w:rPr>
        <w:t>…….</w:t>
      </w:r>
      <w:proofErr w:type="gramEnd"/>
      <w:r w:rsidR="00563BFF" w:rsidRPr="00563BFF">
        <w:rPr>
          <w:rFonts w:ascii="Arial" w:hAnsi="Arial" w:cs="Arial"/>
        </w:rPr>
        <w:t>.</w:t>
      </w:r>
      <w:r w:rsidR="000D4A03" w:rsidRPr="00563BFF">
        <w:rPr>
          <w:rFonts w:ascii="Arial" w:hAnsi="Arial" w:cs="Arial"/>
        </w:rPr>
        <w:t>str.</w:t>
      </w:r>
      <w:r w:rsidR="00563BFF">
        <w:rPr>
          <w:rFonts w:ascii="Arial" w:hAnsi="Arial" w:cs="Arial"/>
        </w:rPr>
        <w:t>5</w:t>
      </w:r>
    </w:p>
    <w:p w14:paraId="4B4E9C50" w14:textId="7EB4E223" w:rsidR="009B398A" w:rsidRPr="003F15A7" w:rsidRDefault="00FB13AC" w:rsidP="00563BFF">
      <w:pPr>
        <w:pStyle w:val="Odstavecseseznamem"/>
        <w:numPr>
          <w:ilvl w:val="0"/>
          <w:numId w:val="49"/>
        </w:numPr>
        <w:spacing w:line="360" w:lineRule="auto"/>
        <w:ind w:left="426" w:hanging="426"/>
        <w:jc w:val="both"/>
        <w:outlineLvl w:val="7"/>
        <w:rPr>
          <w:rFonts w:ascii="Arial" w:hAnsi="Arial" w:cs="Arial"/>
        </w:rPr>
      </w:pPr>
      <w:r w:rsidRPr="003F15A7">
        <w:rPr>
          <w:rFonts w:ascii="Arial" w:hAnsi="Arial" w:cs="Arial"/>
        </w:rPr>
        <w:t>Koncepce uspořádání krajiny</w:t>
      </w:r>
      <w:r w:rsidR="00C61999" w:rsidRPr="003F15A7">
        <w:rPr>
          <w:rFonts w:ascii="Arial" w:hAnsi="Arial" w:cs="Arial"/>
        </w:rPr>
        <w:t>…</w:t>
      </w:r>
      <w:r w:rsidR="0091164D" w:rsidRPr="003F15A7">
        <w:rPr>
          <w:rFonts w:ascii="Arial" w:hAnsi="Arial" w:cs="Arial"/>
        </w:rPr>
        <w:t>……………………………………………………</w:t>
      </w:r>
      <w:r w:rsidR="00563BFF">
        <w:rPr>
          <w:rFonts w:ascii="Arial" w:hAnsi="Arial" w:cs="Arial"/>
        </w:rPr>
        <w:t>...</w:t>
      </w:r>
      <w:r w:rsidR="00C61999" w:rsidRPr="003F15A7">
        <w:rPr>
          <w:rFonts w:ascii="Arial" w:hAnsi="Arial" w:cs="Arial"/>
        </w:rPr>
        <w:t>str.</w:t>
      </w:r>
      <w:r w:rsidR="00563BFF">
        <w:rPr>
          <w:rFonts w:ascii="Arial" w:hAnsi="Arial" w:cs="Arial"/>
        </w:rPr>
        <w:t>7</w:t>
      </w:r>
    </w:p>
    <w:p w14:paraId="57BDEB84" w14:textId="77777777" w:rsidR="00226D03" w:rsidRPr="003F15A7" w:rsidRDefault="00D62524" w:rsidP="00563BFF">
      <w:pPr>
        <w:pStyle w:val="Odstavecseseznamem"/>
        <w:numPr>
          <w:ilvl w:val="0"/>
          <w:numId w:val="49"/>
        </w:numPr>
        <w:spacing w:line="360" w:lineRule="auto"/>
        <w:ind w:left="426" w:hanging="426"/>
        <w:jc w:val="both"/>
        <w:outlineLvl w:val="7"/>
        <w:rPr>
          <w:rFonts w:ascii="Arial" w:hAnsi="Arial" w:cs="Arial"/>
        </w:rPr>
      </w:pPr>
      <w:r w:rsidRPr="003F15A7">
        <w:rPr>
          <w:rFonts w:ascii="Arial" w:hAnsi="Arial" w:cs="Arial"/>
        </w:rPr>
        <w:t>Podmínky pro využití a prostorové uspořádání</w:t>
      </w:r>
      <w:r w:rsidR="009B398A" w:rsidRPr="003F15A7">
        <w:rPr>
          <w:rFonts w:ascii="Arial" w:hAnsi="Arial" w:cs="Arial"/>
        </w:rPr>
        <w:t xml:space="preserve"> </w:t>
      </w:r>
      <w:r w:rsidR="00FB13AC" w:rsidRPr="003F15A7">
        <w:rPr>
          <w:rFonts w:ascii="Arial" w:hAnsi="Arial" w:cs="Arial"/>
        </w:rPr>
        <w:t xml:space="preserve">ploch s rozdílným </w:t>
      </w:r>
    </w:p>
    <w:p w14:paraId="2FC5CB8A" w14:textId="596A2CA6" w:rsidR="00226D03" w:rsidRPr="003F15A7" w:rsidRDefault="0091164D" w:rsidP="0091164D">
      <w:pPr>
        <w:pStyle w:val="Odstavecseseznamem"/>
        <w:spacing w:line="360" w:lineRule="auto"/>
        <w:ind w:left="426"/>
        <w:jc w:val="both"/>
        <w:outlineLvl w:val="7"/>
        <w:rPr>
          <w:rFonts w:ascii="Arial" w:hAnsi="Arial" w:cs="Arial"/>
        </w:rPr>
      </w:pPr>
      <w:r w:rsidRPr="003F15A7">
        <w:rPr>
          <w:rFonts w:ascii="Arial" w:hAnsi="Arial" w:cs="Arial"/>
        </w:rPr>
        <w:t>způsobem využití……………………………………………………………………</w:t>
      </w:r>
      <w:r w:rsidR="00563BFF">
        <w:rPr>
          <w:rFonts w:ascii="Arial" w:hAnsi="Arial" w:cs="Arial"/>
        </w:rPr>
        <w:t>…</w:t>
      </w:r>
      <w:r w:rsidR="0059259D" w:rsidRPr="003F15A7">
        <w:rPr>
          <w:rFonts w:ascii="Arial" w:hAnsi="Arial" w:cs="Arial"/>
        </w:rPr>
        <w:t>str.</w:t>
      </w:r>
      <w:r w:rsidR="00563BFF">
        <w:rPr>
          <w:rFonts w:ascii="Arial" w:hAnsi="Arial" w:cs="Arial"/>
        </w:rPr>
        <w:t>8</w:t>
      </w:r>
    </w:p>
    <w:p w14:paraId="416C6042" w14:textId="521E48EC" w:rsidR="00FB13AC" w:rsidRPr="003F15A7" w:rsidRDefault="00FB13AC" w:rsidP="00563BFF">
      <w:pPr>
        <w:pStyle w:val="Odstavecseseznamem"/>
        <w:numPr>
          <w:ilvl w:val="0"/>
          <w:numId w:val="49"/>
        </w:numPr>
        <w:spacing w:line="360" w:lineRule="auto"/>
        <w:ind w:left="426" w:hanging="426"/>
        <w:jc w:val="both"/>
        <w:outlineLvl w:val="7"/>
        <w:rPr>
          <w:rFonts w:ascii="Arial" w:hAnsi="Arial" w:cs="Arial"/>
        </w:rPr>
      </w:pPr>
      <w:r w:rsidRPr="003F15A7">
        <w:rPr>
          <w:rFonts w:ascii="Arial" w:hAnsi="Arial" w:cs="Arial"/>
        </w:rPr>
        <w:t xml:space="preserve">Vymezení veřejně prospěšných staveb, veřejně prospěšných opatření, </w:t>
      </w:r>
    </w:p>
    <w:p w14:paraId="75B58DEE" w14:textId="77777777" w:rsidR="00FB13AC" w:rsidRPr="003F15A7" w:rsidRDefault="00FB13AC" w:rsidP="0091164D">
      <w:pPr>
        <w:spacing w:line="360" w:lineRule="auto"/>
        <w:jc w:val="both"/>
        <w:outlineLvl w:val="7"/>
        <w:rPr>
          <w:rFonts w:ascii="Arial" w:hAnsi="Arial" w:cs="Arial"/>
        </w:rPr>
      </w:pPr>
      <w:r w:rsidRPr="003F15A7">
        <w:rPr>
          <w:rFonts w:ascii="Arial" w:hAnsi="Arial" w:cs="Arial"/>
        </w:rPr>
        <w:t xml:space="preserve">      staveb a opatření k zajišťování obrany a bezpečnosti státu a ploch </w:t>
      </w:r>
    </w:p>
    <w:p w14:paraId="5112C804" w14:textId="0687EB93" w:rsidR="00FB13AC" w:rsidRPr="003F15A7" w:rsidRDefault="00FB13AC" w:rsidP="0091164D">
      <w:pPr>
        <w:spacing w:line="360" w:lineRule="auto"/>
        <w:jc w:val="both"/>
        <w:outlineLvl w:val="7"/>
        <w:rPr>
          <w:rFonts w:ascii="Arial" w:hAnsi="Arial" w:cs="Arial"/>
        </w:rPr>
      </w:pPr>
      <w:r w:rsidRPr="003F15A7">
        <w:rPr>
          <w:rFonts w:ascii="Arial" w:hAnsi="Arial" w:cs="Arial"/>
        </w:rPr>
        <w:t xml:space="preserve">      pro asanaci</w:t>
      </w:r>
      <w:r w:rsidR="00C04D81" w:rsidRPr="003F15A7">
        <w:rPr>
          <w:rFonts w:ascii="Arial" w:hAnsi="Arial" w:cs="Arial"/>
        </w:rPr>
        <w:t>…………</w:t>
      </w:r>
      <w:r w:rsidR="00C61999" w:rsidRPr="003F15A7">
        <w:rPr>
          <w:rFonts w:ascii="Arial" w:hAnsi="Arial" w:cs="Arial"/>
        </w:rPr>
        <w:t>...</w:t>
      </w:r>
      <w:r w:rsidR="0091164D" w:rsidRPr="003F15A7">
        <w:rPr>
          <w:rFonts w:ascii="Arial" w:hAnsi="Arial" w:cs="Arial"/>
        </w:rPr>
        <w:t>.......................................................................................</w:t>
      </w:r>
      <w:r w:rsidR="00C04D81" w:rsidRPr="003F15A7">
        <w:rPr>
          <w:rFonts w:ascii="Arial" w:hAnsi="Arial" w:cs="Arial"/>
        </w:rPr>
        <w:t>str.</w:t>
      </w:r>
      <w:r w:rsidR="00563BFF">
        <w:rPr>
          <w:rFonts w:ascii="Arial" w:hAnsi="Arial" w:cs="Arial"/>
        </w:rPr>
        <w:t>18</w:t>
      </w:r>
    </w:p>
    <w:p w14:paraId="5942D2CC" w14:textId="77777777" w:rsidR="0091164D" w:rsidRPr="003F15A7" w:rsidRDefault="00D62524" w:rsidP="0091164D">
      <w:pPr>
        <w:numPr>
          <w:ilvl w:val="0"/>
          <w:numId w:val="20"/>
        </w:numPr>
        <w:spacing w:line="360" w:lineRule="auto"/>
        <w:ind w:left="426" w:hanging="426"/>
        <w:jc w:val="both"/>
        <w:outlineLvl w:val="7"/>
        <w:rPr>
          <w:rFonts w:ascii="Arial" w:hAnsi="Arial" w:cs="Arial"/>
        </w:rPr>
      </w:pPr>
      <w:r w:rsidRPr="003F15A7">
        <w:rPr>
          <w:rFonts w:ascii="Arial" w:hAnsi="Arial" w:cs="Arial"/>
        </w:rPr>
        <w:t>K</w:t>
      </w:r>
      <w:r w:rsidR="00FB13AC" w:rsidRPr="003F15A7">
        <w:rPr>
          <w:rFonts w:ascii="Arial" w:hAnsi="Arial" w:cs="Arial"/>
        </w:rPr>
        <w:t>ompenzační</w:t>
      </w:r>
      <w:r w:rsidR="0091164D" w:rsidRPr="003F15A7">
        <w:rPr>
          <w:rFonts w:ascii="Arial" w:hAnsi="Arial" w:cs="Arial"/>
        </w:rPr>
        <w:t xml:space="preserve"> </w:t>
      </w:r>
      <w:r w:rsidR="00FB13AC" w:rsidRPr="003F15A7">
        <w:rPr>
          <w:rFonts w:ascii="Arial" w:hAnsi="Arial" w:cs="Arial"/>
        </w:rPr>
        <w:t xml:space="preserve">opatření </w:t>
      </w:r>
      <w:r w:rsidR="00696985" w:rsidRPr="003F15A7">
        <w:rPr>
          <w:rFonts w:ascii="Arial" w:hAnsi="Arial" w:cs="Arial"/>
        </w:rPr>
        <w:t xml:space="preserve">dle zákona o ochraně přírody a krajiny, </w:t>
      </w:r>
    </w:p>
    <w:p w14:paraId="7C78D87C" w14:textId="7CC4BFB0" w:rsidR="00696985" w:rsidRPr="003F15A7" w:rsidRDefault="00696985" w:rsidP="0091164D">
      <w:pPr>
        <w:spacing w:line="360" w:lineRule="auto"/>
        <w:ind w:left="426"/>
        <w:jc w:val="both"/>
        <w:outlineLvl w:val="7"/>
        <w:rPr>
          <w:rFonts w:ascii="Arial" w:hAnsi="Arial" w:cs="Arial"/>
        </w:rPr>
      </w:pPr>
      <w:r w:rsidRPr="003F15A7">
        <w:rPr>
          <w:rFonts w:ascii="Arial" w:hAnsi="Arial" w:cs="Arial"/>
        </w:rPr>
        <w:t>byla-li stanovena……………………</w:t>
      </w:r>
      <w:r w:rsidR="00280F4B" w:rsidRPr="003F15A7">
        <w:rPr>
          <w:rFonts w:ascii="Arial" w:hAnsi="Arial" w:cs="Arial"/>
        </w:rPr>
        <w:t>…</w:t>
      </w:r>
      <w:r w:rsidR="0091164D" w:rsidRPr="003F15A7">
        <w:rPr>
          <w:rFonts w:ascii="Arial" w:hAnsi="Arial" w:cs="Arial"/>
        </w:rPr>
        <w:t>………………………………………</w:t>
      </w:r>
      <w:proofErr w:type="gramStart"/>
      <w:r w:rsidR="0091164D" w:rsidRPr="003F15A7">
        <w:rPr>
          <w:rFonts w:ascii="Arial" w:hAnsi="Arial" w:cs="Arial"/>
        </w:rPr>
        <w:t>…….</w:t>
      </w:r>
      <w:proofErr w:type="gramEnd"/>
      <w:r w:rsidR="0091164D" w:rsidRPr="003F15A7">
        <w:rPr>
          <w:rFonts w:ascii="Arial" w:hAnsi="Arial" w:cs="Arial"/>
        </w:rPr>
        <w:t>.</w:t>
      </w:r>
      <w:r w:rsidRPr="003F15A7">
        <w:rPr>
          <w:rFonts w:ascii="Arial" w:hAnsi="Arial" w:cs="Arial"/>
        </w:rPr>
        <w:t>str.</w:t>
      </w:r>
      <w:r w:rsidR="00563BFF">
        <w:rPr>
          <w:rFonts w:ascii="Arial" w:hAnsi="Arial" w:cs="Arial"/>
        </w:rPr>
        <w:t>19</w:t>
      </w:r>
    </w:p>
    <w:p w14:paraId="6470CFA6" w14:textId="152B8058" w:rsidR="00FB13AC" w:rsidRPr="003F15A7" w:rsidRDefault="00FB13AC" w:rsidP="0091164D">
      <w:pPr>
        <w:numPr>
          <w:ilvl w:val="0"/>
          <w:numId w:val="20"/>
        </w:numPr>
        <w:spacing w:line="360" w:lineRule="auto"/>
        <w:ind w:left="426" w:hanging="426"/>
        <w:jc w:val="both"/>
        <w:outlineLvl w:val="7"/>
        <w:rPr>
          <w:rFonts w:ascii="Arial" w:hAnsi="Arial" w:cs="Arial"/>
          <w:strike/>
        </w:rPr>
      </w:pPr>
      <w:r w:rsidRPr="003F15A7">
        <w:rPr>
          <w:rFonts w:ascii="Arial" w:hAnsi="Arial" w:cs="Arial"/>
        </w:rPr>
        <w:t>Vymezení ploch a koridorů územních rezerv</w:t>
      </w:r>
      <w:r w:rsidR="00524E3E" w:rsidRPr="003F15A7">
        <w:rPr>
          <w:rFonts w:ascii="Arial" w:hAnsi="Arial" w:cs="Arial"/>
        </w:rPr>
        <w:t xml:space="preserve">……………………… </w:t>
      </w:r>
      <w:r w:rsidR="00C04D81" w:rsidRPr="003F15A7">
        <w:rPr>
          <w:rFonts w:ascii="Arial" w:hAnsi="Arial" w:cs="Arial"/>
        </w:rPr>
        <w:t>.</w:t>
      </w:r>
      <w:r w:rsidR="00C61999" w:rsidRPr="003F15A7">
        <w:rPr>
          <w:rFonts w:ascii="Arial" w:hAnsi="Arial" w:cs="Arial"/>
        </w:rPr>
        <w:t>..</w:t>
      </w:r>
      <w:r w:rsidR="0091164D" w:rsidRPr="003F15A7">
        <w:rPr>
          <w:rFonts w:ascii="Arial" w:hAnsi="Arial" w:cs="Arial"/>
        </w:rPr>
        <w:t>................</w:t>
      </w:r>
      <w:r w:rsidR="00563BFF">
        <w:rPr>
          <w:rFonts w:ascii="Arial" w:hAnsi="Arial" w:cs="Arial"/>
        </w:rPr>
        <w:t>.</w:t>
      </w:r>
      <w:r w:rsidR="0093182B" w:rsidRPr="003F15A7">
        <w:rPr>
          <w:rFonts w:ascii="Arial" w:hAnsi="Arial" w:cs="Arial"/>
        </w:rPr>
        <w:t>str.</w:t>
      </w:r>
      <w:r w:rsidR="00563BFF">
        <w:rPr>
          <w:rFonts w:ascii="Arial" w:hAnsi="Arial" w:cs="Arial"/>
        </w:rPr>
        <w:t>19</w:t>
      </w:r>
    </w:p>
    <w:p w14:paraId="56DAF0AA" w14:textId="77777777" w:rsidR="00FB13AC" w:rsidRPr="003F15A7" w:rsidRDefault="00FB13AC" w:rsidP="0091164D">
      <w:pPr>
        <w:numPr>
          <w:ilvl w:val="0"/>
          <w:numId w:val="20"/>
        </w:numPr>
        <w:spacing w:line="360" w:lineRule="auto"/>
        <w:ind w:left="426" w:hanging="426"/>
        <w:jc w:val="both"/>
        <w:outlineLvl w:val="7"/>
        <w:rPr>
          <w:rFonts w:ascii="Arial" w:hAnsi="Arial" w:cs="Arial"/>
        </w:rPr>
      </w:pPr>
      <w:r w:rsidRPr="003F15A7">
        <w:rPr>
          <w:rFonts w:ascii="Arial" w:hAnsi="Arial" w:cs="Arial"/>
        </w:rPr>
        <w:t>Vymezení ploch a koridorů, ve kterých je rozhodování o změnách v území</w:t>
      </w:r>
    </w:p>
    <w:p w14:paraId="0F5580CA" w14:textId="73CBC17D" w:rsidR="00FB13AC" w:rsidRPr="003F15A7" w:rsidRDefault="00FB13AC" w:rsidP="0091164D">
      <w:pPr>
        <w:spacing w:line="360" w:lineRule="auto"/>
        <w:ind w:left="426"/>
        <w:jc w:val="both"/>
        <w:outlineLvl w:val="7"/>
        <w:rPr>
          <w:rFonts w:ascii="Arial" w:hAnsi="Arial" w:cs="Arial"/>
          <w:strike/>
        </w:rPr>
      </w:pPr>
      <w:r w:rsidRPr="003F15A7">
        <w:rPr>
          <w:rFonts w:ascii="Arial" w:hAnsi="Arial" w:cs="Arial"/>
        </w:rPr>
        <w:t>podmíněno zpracování územní studie</w:t>
      </w:r>
      <w:r w:rsidR="00D62524" w:rsidRPr="003F15A7">
        <w:rPr>
          <w:rFonts w:ascii="Arial" w:hAnsi="Arial" w:cs="Arial"/>
        </w:rPr>
        <w:t>………………………………………</w:t>
      </w:r>
      <w:proofErr w:type="gramStart"/>
      <w:r w:rsidR="0091164D" w:rsidRPr="003F15A7">
        <w:rPr>
          <w:rFonts w:ascii="Arial" w:hAnsi="Arial" w:cs="Arial"/>
        </w:rPr>
        <w:t>…….</w:t>
      </w:r>
      <w:proofErr w:type="gramEnd"/>
      <w:r w:rsidR="00563BFF">
        <w:rPr>
          <w:rFonts w:ascii="Arial" w:hAnsi="Arial" w:cs="Arial"/>
        </w:rPr>
        <w:t>.</w:t>
      </w:r>
      <w:r w:rsidR="0093182B" w:rsidRPr="003F15A7">
        <w:rPr>
          <w:rFonts w:ascii="Arial" w:hAnsi="Arial" w:cs="Arial"/>
        </w:rPr>
        <w:t>str.</w:t>
      </w:r>
      <w:r w:rsidR="00563BFF">
        <w:rPr>
          <w:rFonts w:ascii="Arial" w:hAnsi="Arial" w:cs="Arial"/>
        </w:rPr>
        <w:t>19</w:t>
      </w:r>
    </w:p>
    <w:p w14:paraId="223B7FA7" w14:textId="77777777" w:rsidR="007F27C7" w:rsidRPr="003F15A7" w:rsidRDefault="00C227E1" w:rsidP="0091164D">
      <w:pPr>
        <w:spacing w:line="360" w:lineRule="auto"/>
        <w:ind w:left="540" w:hanging="540"/>
        <w:jc w:val="both"/>
        <w:outlineLvl w:val="7"/>
      </w:pPr>
      <w:r w:rsidRPr="003F15A7">
        <w:rPr>
          <w:rFonts w:ascii="Arial" w:hAnsi="Arial" w:cs="Arial"/>
        </w:rPr>
        <w:t>k</w:t>
      </w:r>
      <w:r w:rsidR="002F412D" w:rsidRPr="003F15A7">
        <w:rPr>
          <w:rFonts w:ascii="Arial" w:hAnsi="Arial" w:cs="Arial"/>
        </w:rPr>
        <w:t>)</w:t>
      </w:r>
      <w:r w:rsidR="00931507" w:rsidRPr="003F15A7">
        <w:rPr>
          <w:rFonts w:ascii="Arial" w:hAnsi="Arial" w:cs="Arial"/>
        </w:rPr>
        <w:t xml:space="preserve">   </w:t>
      </w:r>
      <w:r w:rsidR="002F412D" w:rsidRPr="003F15A7">
        <w:rPr>
          <w:rFonts w:ascii="Arial" w:hAnsi="Arial" w:cs="Arial"/>
        </w:rPr>
        <w:t>Vymezení definic pojmů, které nejsou definovány v tomto zákoně</w:t>
      </w:r>
    </w:p>
    <w:p w14:paraId="7B13F80F" w14:textId="621761D4" w:rsidR="002F412D" w:rsidRPr="003F15A7" w:rsidRDefault="007F27C7" w:rsidP="0091164D">
      <w:pPr>
        <w:spacing w:line="360" w:lineRule="auto"/>
        <w:jc w:val="both"/>
        <w:outlineLvl w:val="7"/>
        <w:rPr>
          <w:rFonts w:ascii="Arial" w:hAnsi="Arial" w:cs="Arial"/>
        </w:rPr>
      </w:pPr>
      <w:r w:rsidRPr="003F15A7">
        <w:rPr>
          <w:rFonts w:ascii="Arial" w:hAnsi="Arial" w:cs="Arial"/>
        </w:rPr>
        <w:t xml:space="preserve">      nebo v jiných právních předpisech </w:t>
      </w:r>
      <w:r w:rsidR="002F412D" w:rsidRPr="003F15A7">
        <w:rPr>
          <w:rFonts w:ascii="Arial" w:hAnsi="Arial" w:cs="Arial"/>
        </w:rPr>
        <w:t>……………</w:t>
      </w:r>
      <w:r w:rsidRPr="003F15A7">
        <w:rPr>
          <w:rFonts w:ascii="Arial" w:hAnsi="Arial" w:cs="Arial"/>
        </w:rPr>
        <w:t>…………………………………</w:t>
      </w:r>
      <w:r w:rsidR="00563BFF">
        <w:rPr>
          <w:rFonts w:ascii="Arial" w:hAnsi="Arial" w:cs="Arial"/>
        </w:rPr>
        <w:t>…</w:t>
      </w:r>
      <w:r w:rsidR="002F412D" w:rsidRPr="003F15A7">
        <w:rPr>
          <w:rFonts w:ascii="Arial" w:hAnsi="Arial" w:cs="Arial"/>
        </w:rPr>
        <w:t>str.</w:t>
      </w:r>
      <w:r w:rsidR="00563BFF">
        <w:rPr>
          <w:rFonts w:ascii="Arial" w:hAnsi="Arial" w:cs="Arial"/>
        </w:rPr>
        <w:t>20</w:t>
      </w:r>
    </w:p>
    <w:p w14:paraId="7283A215" w14:textId="72C61C15" w:rsidR="00FB13AC" w:rsidRPr="003F15A7" w:rsidRDefault="00C227E1" w:rsidP="0091164D">
      <w:pPr>
        <w:spacing w:line="360" w:lineRule="auto"/>
        <w:ind w:left="540" w:hanging="540"/>
        <w:jc w:val="both"/>
        <w:outlineLvl w:val="7"/>
        <w:rPr>
          <w:rFonts w:ascii="Arial" w:hAnsi="Arial" w:cs="Arial"/>
        </w:rPr>
      </w:pPr>
      <w:r w:rsidRPr="003F15A7">
        <w:rPr>
          <w:rFonts w:ascii="Arial" w:hAnsi="Arial" w:cs="Arial"/>
        </w:rPr>
        <w:t>l</w:t>
      </w:r>
      <w:r w:rsidR="00FB13AC" w:rsidRPr="003F15A7">
        <w:rPr>
          <w:rFonts w:ascii="Arial" w:hAnsi="Arial" w:cs="Arial"/>
        </w:rPr>
        <w:t xml:space="preserve">)   Údaje o počtu listů územního plánu a počtu výkresů k němu připojené </w:t>
      </w:r>
    </w:p>
    <w:p w14:paraId="3EEE054D" w14:textId="2619E97A" w:rsidR="00FB13AC" w:rsidRPr="003F15A7" w:rsidRDefault="00FB13AC" w:rsidP="0091164D">
      <w:pPr>
        <w:spacing w:line="360" w:lineRule="auto"/>
        <w:ind w:left="425" w:firstLine="1"/>
        <w:jc w:val="both"/>
        <w:outlineLvl w:val="7"/>
        <w:rPr>
          <w:rFonts w:ascii="Arial" w:hAnsi="Arial" w:cs="Arial"/>
        </w:rPr>
      </w:pPr>
      <w:r w:rsidRPr="003F15A7">
        <w:rPr>
          <w:rFonts w:ascii="Arial" w:hAnsi="Arial" w:cs="Arial"/>
        </w:rPr>
        <w:t>grafické části………………</w:t>
      </w:r>
      <w:r w:rsidR="00524E3E" w:rsidRPr="003F15A7">
        <w:rPr>
          <w:rFonts w:ascii="Arial" w:hAnsi="Arial" w:cs="Arial"/>
        </w:rPr>
        <w:t>………………</w:t>
      </w:r>
      <w:r w:rsidR="00475702" w:rsidRPr="003F15A7">
        <w:rPr>
          <w:rFonts w:ascii="Arial" w:hAnsi="Arial" w:cs="Arial"/>
        </w:rPr>
        <w:t>………………………………………….str.</w:t>
      </w:r>
      <w:r w:rsidR="00C61999" w:rsidRPr="003F15A7">
        <w:rPr>
          <w:rFonts w:ascii="Arial" w:hAnsi="Arial" w:cs="Arial"/>
        </w:rPr>
        <w:t>2</w:t>
      </w:r>
      <w:r w:rsidR="00563BFF">
        <w:rPr>
          <w:rFonts w:ascii="Arial" w:hAnsi="Arial" w:cs="Arial"/>
        </w:rPr>
        <w:t>1</w:t>
      </w:r>
    </w:p>
    <w:p w14:paraId="098B6542" w14:textId="77777777" w:rsidR="00280F4B" w:rsidRPr="003F15A7" w:rsidRDefault="00280F4B" w:rsidP="0091164D">
      <w:pPr>
        <w:spacing w:line="360" w:lineRule="auto"/>
        <w:jc w:val="both"/>
        <w:outlineLvl w:val="7"/>
        <w:rPr>
          <w:rFonts w:ascii="Arial Black" w:hAnsi="Arial Black" w:cs="Arial Black"/>
          <w:b/>
          <w:bCs/>
          <w:sz w:val="32"/>
          <w:szCs w:val="32"/>
        </w:rPr>
      </w:pPr>
    </w:p>
    <w:p w14:paraId="6F91DE21" w14:textId="77777777" w:rsidR="00FB13AC" w:rsidRPr="003F15A7" w:rsidRDefault="00FB13AC" w:rsidP="0091164D">
      <w:pPr>
        <w:spacing w:line="360" w:lineRule="auto"/>
        <w:jc w:val="both"/>
        <w:outlineLvl w:val="7"/>
        <w:rPr>
          <w:rFonts w:ascii="Arial Black" w:hAnsi="Arial Black" w:cs="Arial Black"/>
          <w:b/>
          <w:bCs/>
        </w:rPr>
      </w:pPr>
      <w:r w:rsidRPr="003F15A7">
        <w:rPr>
          <w:rFonts w:ascii="Arial Black" w:hAnsi="Arial Black" w:cs="Arial Black"/>
          <w:b/>
          <w:bCs/>
        </w:rPr>
        <w:t>IB. Grafická část</w:t>
      </w:r>
    </w:p>
    <w:p w14:paraId="3CDB4774" w14:textId="77777777" w:rsidR="0091164D" w:rsidRPr="003F15A7" w:rsidRDefault="0091164D" w:rsidP="0091164D">
      <w:pPr>
        <w:spacing w:line="360" w:lineRule="auto"/>
        <w:jc w:val="both"/>
        <w:outlineLvl w:val="7"/>
        <w:rPr>
          <w:rFonts w:ascii="Arial Black" w:hAnsi="Arial Black" w:cs="Arial Black"/>
          <w:b/>
          <w:bCs/>
        </w:rPr>
      </w:pPr>
    </w:p>
    <w:p w14:paraId="038E489C" w14:textId="2ED988BA" w:rsidR="00FB13AC" w:rsidRPr="003F15A7" w:rsidRDefault="00FB13AC" w:rsidP="0091164D">
      <w:pPr>
        <w:spacing w:line="360" w:lineRule="auto"/>
        <w:ind w:left="357" w:hanging="357"/>
        <w:jc w:val="both"/>
        <w:outlineLvl w:val="7"/>
        <w:rPr>
          <w:rFonts w:ascii="Arial" w:hAnsi="Arial" w:cs="Arial"/>
        </w:rPr>
      </w:pPr>
      <w:r w:rsidRPr="003F15A7">
        <w:rPr>
          <w:rFonts w:ascii="Arial" w:hAnsi="Arial" w:cs="Arial"/>
        </w:rPr>
        <w:t>1)   Výkres základního členění území …………………………………………...</w:t>
      </w:r>
      <w:r w:rsidR="003F15A7" w:rsidRPr="003F15A7">
        <w:rPr>
          <w:rFonts w:ascii="Arial" w:hAnsi="Arial" w:cs="Arial"/>
        </w:rPr>
        <w:t>.....</w:t>
      </w:r>
      <w:proofErr w:type="gramStart"/>
      <w:r w:rsidRPr="003F15A7">
        <w:rPr>
          <w:rFonts w:ascii="Arial" w:hAnsi="Arial" w:cs="Arial"/>
        </w:rPr>
        <w:t>1 :</w:t>
      </w:r>
      <w:proofErr w:type="gramEnd"/>
      <w:r w:rsidRPr="003F15A7">
        <w:rPr>
          <w:rFonts w:ascii="Arial" w:hAnsi="Arial" w:cs="Arial"/>
        </w:rPr>
        <w:t xml:space="preserve"> 5.000</w:t>
      </w:r>
    </w:p>
    <w:p w14:paraId="04842D3E" w14:textId="6CFD64D0" w:rsidR="00FB13AC" w:rsidRPr="003F15A7" w:rsidRDefault="00FB13AC" w:rsidP="0091164D">
      <w:pPr>
        <w:spacing w:line="360" w:lineRule="auto"/>
        <w:ind w:left="357" w:right="49" w:hanging="357"/>
        <w:jc w:val="both"/>
        <w:outlineLvl w:val="7"/>
        <w:rPr>
          <w:rFonts w:ascii="Arial" w:hAnsi="Arial" w:cs="Arial"/>
          <w:i/>
          <w:iCs/>
        </w:rPr>
      </w:pPr>
      <w:r w:rsidRPr="003F15A7">
        <w:rPr>
          <w:rFonts w:ascii="Arial" w:hAnsi="Arial" w:cs="Arial"/>
        </w:rPr>
        <w:t>2)   Hlavní výkres ………………………………………………………………</w:t>
      </w:r>
      <w:proofErr w:type="gramStart"/>
      <w:r w:rsidRPr="003F15A7">
        <w:rPr>
          <w:rFonts w:ascii="Arial" w:hAnsi="Arial" w:cs="Arial"/>
        </w:rPr>
        <w:t>…</w:t>
      </w:r>
      <w:r w:rsidR="003F15A7" w:rsidRPr="003F15A7">
        <w:rPr>
          <w:rFonts w:ascii="Arial" w:hAnsi="Arial" w:cs="Arial"/>
        </w:rPr>
        <w:t>….</w:t>
      </w:r>
      <w:proofErr w:type="gramEnd"/>
      <w:r w:rsidR="003F15A7" w:rsidRPr="003F15A7">
        <w:rPr>
          <w:rFonts w:ascii="Arial" w:hAnsi="Arial" w:cs="Arial"/>
        </w:rPr>
        <w:t>.</w:t>
      </w:r>
      <w:proofErr w:type="gramStart"/>
      <w:r w:rsidRPr="003F15A7">
        <w:rPr>
          <w:rFonts w:ascii="Arial" w:hAnsi="Arial" w:cs="Arial"/>
        </w:rPr>
        <w:t>1 :</w:t>
      </w:r>
      <w:proofErr w:type="gramEnd"/>
      <w:r w:rsidRPr="003F15A7">
        <w:rPr>
          <w:rFonts w:ascii="Arial" w:hAnsi="Arial" w:cs="Arial"/>
        </w:rPr>
        <w:t xml:space="preserve"> 5.000</w:t>
      </w:r>
    </w:p>
    <w:p w14:paraId="5DC84936" w14:textId="1FB22D3F" w:rsidR="00FB13AC" w:rsidRPr="003F15A7" w:rsidRDefault="00FB13AC" w:rsidP="0091164D">
      <w:pPr>
        <w:spacing w:line="360" w:lineRule="auto"/>
        <w:ind w:left="357" w:hanging="357"/>
        <w:jc w:val="both"/>
        <w:outlineLvl w:val="7"/>
        <w:rPr>
          <w:rFonts w:ascii="Arial" w:hAnsi="Arial" w:cs="Arial"/>
        </w:rPr>
      </w:pPr>
      <w:r w:rsidRPr="003F15A7">
        <w:rPr>
          <w:rFonts w:ascii="Arial" w:hAnsi="Arial" w:cs="Arial"/>
        </w:rPr>
        <w:t>3)   Výkres veřejně prospěšných staveb, opatření a asanací…………………</w:t>
      </w:r>
      <w:r w:rsidR="003F15A7" w:rsidRPr="003F15A7">
        <w:rPr>
          <w:rFonts w:ascii="Arial" w:hAnsi="Arial" w:cs="Arial"/>
        </w:rPr>
        <w:t>…...</w:t>
      </w:r>
      <w:proofErr w:type="gramStart"/>
      <w:r w:rsidRPr="003F15A7">
        <w:rPr>
          <w:rFonts w:ascii="Arial" w:hAnsi="Arial" w:cs="Arial"/>
        </w:rPr>
        <w:t>1 :</w:t>
      </w:r>
      <w:proofErr w:type="gramEnd"/>
      <w:r w:rsidRPr="003F15A7">
        <w:rPr>
          <w:rFonts w:ascii="Arial" w:hAnsi="Arial" w:cs="Arial"/>
        </w:rPr>
        <w:t xml:space="preserve"> 5.000</w:t>
      </w:r>
    </w:p>
    <w:p w14:paraId="43510FE5" w14:textId="026FBB06" w:rsidR="0091164D" w:rsidRPr="003F15A7" w:rsidRDefault="003F15A7" w:rsidP="0091164D">
      <w:pPr>
        <w:spacing w:line="360" w:lineRule="auto"/>
        <w:ind w:left="357" w:hanging="357"/>
        <w:jc w:val="both"/>
        <w:outlineLvl w:val="7"/>
        <w:rPr>
          <w:rFonts w:ascii="Arial" w:hAnsi="Arial" w:cs="Arial"/>
        </w:rPr>
      </w:pPr>
      <w:r w:rsidRPr="003F15A7">
        <w:rPr>
          <w:rFonts w:ascii="Arial" w:hAnsi="Arial" w:cs="Arial"/>
        </w:rPr>
        <w:t>4)   Koordinační výkres…………………………………………………………</w:t>
      </w:r>
      <w:proofErr w:type="gramStart"/>
      <w:r w:rsidRPr="003F15A7">
        <w:rPr>
          <w:rFonts w:ascii="Arial" w:hAnsi="Arial" w:cs="Arial"/>
        </w:rPr>
        <w:t>…….</w:t>
      </w:r>
      <w:proofErr w:type="gramEnd"/>
      <w:r w:rsidRPr="003F15A7">
        <w:rPr>
          <w:rFonts w:ascii="Arial" w:hAnsi="Arial" w:cs="Arial"/>
        </w:rPr>
        <w:t>.</w:t>
      </w:r>
      <w:proofErr w:type="gramStart"/>
      <w:r w:rsidRPr="003F15A7">
        <w:rPr>
          <w:rFonts w:ascii="Arial" w:hAnsi="Arial" w:cs="Arial"/>
        </w:rPr>
        <w:t>1 :</w:t>
      </w:r>
      <w:proofErr w:type="gramEnd"/>
      <w:r w:rsidRPr="003F15A7">
        <w:rPr>
          <w:rFonts w:ascii="Arial" w:hAnsi="Arial" w:cs="Arial"/>
        </w:rPr>
        <w:t xml:space="preserve"> 5.000</w:t>
      </w:r>
    </w:p>
    <w:p w14:paraId="17DBAD78" w14:textId="77777777" w:rsidR="0091164D" w:rsidRDefault="0091164D" w:rsidP="0091164D">
      <w:pPr>
        <w:spacing w:line="360" w:lineRule="auto"/>
        <w:ind w:left="357" w:hanging="357"/>
        <w:jc w:val="both"/>
        <w:outlineLvl w:val="7"/>
        <w:rPr>
          <w:rFonts w:ascii="Arial" w:hAnsi="Arial" w:cs="Arial"/>
        </w:rPr>
      </w:pPr>
    </w:p>
    <w:p w14:paraId="621C409A" w14:textId="77777777" w:rsidR="003F15A7" w:rsidRDefault="003F15A7" w:rsidP="0091164D">
      <w:pPr>
        <w:spacing w:line="360" w:lineRule="auto"/>
        <w:ind w:left="357" w:hanging="357"/>
        <w:jc w:val="both"/>
        <w:outlineLvl w:val="7"/>
        <w:rPr>
          <w:rFonts w:ascii="Arial" w:hAnsi="Arial" w:cs="Arial"/>
        </w:rPr>
      </w:pPr>
    </w:p>
    <w:p w14:paraId="33CEAE6F" w14:textId="77777777" w:rsidR="0022083A" w:rsidRDefault="0022083A" w:rsidP="0091164D">
      <w:pPr>
        <w:spacing w:line="360" w:lineRule="auto"/>
        <w:ind w:left="357" w:hanging="357"/>
        <w:jc w:val="both"/>
        <w:outlineLvl w:val="7"/>
        <w:rPr>
          <w:rFonts w:ascii="Arial" w:hAnsi="Arial" w:cs="Arial"/>
        </w:rPr>
      </w:pPr>
    </w:p>
    <w:p w14:paraId="6F4FE922" w14:textId="77777777" w:rsidR="0022083A" w:rsidRPr="00860E65" w:rsidRDefault="0022083A" w:rsidP="0022083A">
      <w:pPr>
        <w:numPr>
          <w:ilvl w:val="1"/>
          <w:numId w:val="5"/>
        </w:numPr>
        <w:tabs>
          <w:tab w:val="num" w:pos="567"/>
        </w:tabs>
        <w:ind w:left="567" w:hanging="567"/>
        <w:jc w:val="both"/>
        <w:outlineLvl w:val="7"/>
        <w:rPr>
          <w:rFonts w:ascii="Arial Black" w:hAnsi="Arial Black" w:cs="Arial Black"/>
        </w:rPr>
      </w:pPr>
      <w:r w:rsidRPr="00860E65">
        <w:rPr>
          <w:rFonts w:ascii="Arial Black" w:hAnsi="Arial Black" w:cs="Arial Black"/>
        </w:rPr>
        <w:lastRenderedPageBreak/>
        <w:t>Vymezení zastavěného území</w:t>
      </w:r>
    </w:p>
    <w:p w14:paraId="67AFA14E" w14:textId="77777777" w:rsidR="0022083A" w:rsidRPr="00860E65" w:rsidRDefault="0022083A" w:rsidP="0022083A">
      <w:pPr>
        <w:jc w:val="both"/>
        <w:outlineLvl w:val="7"/>
        <w:rPr>
          <w:rFonts w:ascii="Arial" w:hAnsi="Arial" w:cs="Arial"/>
        </w:rPr>
      </w:pPr>
    </w:p>
    <w:p w14:paraId="57CC132A" w14:textId="5F3C5D56" w:rsidR="0022083A" w:rsidRPr="00860E65" w:rsidRDefault="0022083A" w:rsidP="0022083A">
      <w:pPr>
        <w:pStyle w:val="Textpsmene"/>
        <w:numPr>
          <w:ilvl w:val="0"/>
          <w:numId w:val="0"/>
        </w:numPr>
        <w:ind w:firstLine="540"/>
        <w:rPr>
          <w:rFonts w:ascii="Arial" w:hAnsi="Arial" w:cs="Arial"/>
        </w:rPr>
      </w:pPr>
      <w:r w:rsidRPr="00860E65">
        <w:rPr>
          <w:rFonts w:ascii="Arial" w:hAnsi="Arial" w:cs="Arial"/>
        </w:rPr>
        <w:t xml:space="preserve">Zastavěné území bylo vymezeno na základě aktuálních mapových podkladů, dříve zpracované dokumentace a průzkumů v terénu k 30.6.2010, aktualizováno </w:t>
      </w:r>
      <w:r w:rsidRPr="0022083A">
        <w:rPr>
          <w:rFonts w:ascii="Arial" w:hAnsi="Arial" w:cs="Arial"/>
        </w:rPr>
        <w:t>k 31. 5. 202</w:t>
      </w:r>
      <w:r w:rsidR="007423EF">
        <w:rPr>
          <w:rFonts w:ascii="Arial" w:hAnsi="Arial" w:cs="Arial"/>
        </w:rPr>
        <w:t>6</w:t>
      </w:r>
      <w:r w:rsidRPr="0022083A">
        <w:rPr>
          <w:rFonts w:ascii="Arial" w:hAnsi="Arial" w:cs="Arial"/>
        </w:rPr>
        <w:t xml:space="preserve"> a je přehledně vyznačeno ve výkrese základního členění území, resp. hlavním </w:t>
      </w:r>
      <w:r w:rsidRPr="00860E65">
        <w:rPr>
          <w:rFonts w:ascii="Arial" w:hAnsi="Arial" w:cs="Arial"/>
        </w:rPr>
        <w:t xml:space="preserve">výkrese územního plánu (dále ÚP) Bechlín. </w:t>
      </w:r>
    </w:p>
    <w:p w14:paraId="4B080654" w14:textId="77777777" w:rsidR="0022083A" w:rsidRPr="00860E65" w:rsidRDefault="0022083A" w:rsidP="0022083A">
      <w:pPr>
        <w:pStyle w:val="Textpsmene"/>
        <w:numPr>
          <w:ilvl w:val="0"/>
          <w:numId w:val="0"/>
        </w:numPr>
        <w:ind w:firstLine="540"/>
        <w:rPr>
          <w:rFonts w:ascii="Arial" w:hAnsi="Arial" w:cs="Arial"/>
        </w:rPr>
      </w:pPr>
      <w:r w:rsidRPr="00860E65">
        <w:rPr>
          <w:rFonts w:ascii="Arial" w:hAnsi="Arial" w:cs="Arial"/>
        </w:rPr>
        <w:t xml:space="preserve">Hranice zastavěného území v zásadě kopíruje v mapách KN zachycenou hranici intravilánu (zastavěné území k 1.9.1966), rozšířenou o aktuální zastavěné či jinak využité pozemky. Hranice vymezuje 2 hlavní souvisle zastavěná území sídel Bechlín a </w:t>
      </w:r>
      <w:proofErr w:type="spellStart"/>
      <w:r w:rsidRPr="00860E65">
        <w:rPr>
          <w:rFonts w:ascii="Arial" w:hAnsi="Arial" w:cs="Arial"/>
        </w:rPr>
        <w:t>Předonín</w:t>
      </w:r>
      <w:proofErr w:type="spellEnd"/>
      <w:r w:rsidRPr="00860E65">
        <w:rPr>
          <w:rFonts w:ascii="Arial" w:hAnsi="Arial" w:cs="Arial"/>
        </w:rPr>
        <w:t xml:space="preserve">, samostatnou část </w:t>
      </w:r>
      <w:proofErr w:type="spellStart"/>
      <w:r w:rsidRPr="00860E65">
        <w:rPr>
          <w:rFonts w:ascii="Arial" w:hAnsi="Arial" w:cs="Arial"/>
        </w:rPr>
        <w:t>Benzinov</w:t>
      </w:r>
      <w:proofErr w:type="spellEnd"/>
      <w:r w:rsidRPr="00860E65">
        <w:rPr>
          <w:rFonts w:ascii="Arial" w:hAnsi="Arial" w:cs="Arial"/>
        </w:rPr>
        <w:t xml:space="preserve"> a skladový areál na východní hranici řešeného území a dále vedle vlastních sídel jsou vymezeny samostatně dislokované lokality – hřbitov v Bechlíně, izolované rodinné domy a zahrádky.</w:t>
      </w:r>
    </w:p>
    <w:p w14:paraId="0DE796B7" w14:textId="77777777" w:rsidR="0022083A" w:rsidRPr="00860E65" w:rsidRDefault="0022083A" w:rsidP="0022083A">
      <w:pPr>
        <w:ind w:firstLine="540"/>
        <w:jc w:val="both"/>
        <w:outlineLvl w:val="7"/>
        <w:rPr>
          <w:rFonts w:ascii="Arial" w:hAnsi="Arial" w:cs="Arial"/>
        </w:rPr>
      </w:pPr>
    </w:p>
    <w:p w14:paraId="088DA7ED" w14:textId="77777777" w:rsidR="0022083A" w:rsidRPr="00860E65" w:rsidRDefault="0022083A" w:rsidP="0022083A">
      <w:pPr>
        <w:ind w:firstLine="360"/>
        <w:jc w:val="both"/>
        <w:outlineLvl w:val="7"/>
        <w:rPr>
          <w:rFonts w:ascii="Arial" w:hAnsi="Arial" w:cs="Arial"/>
        </w:rPr>
      </w:pPr>
    </w:p>
    <w:p w14:paraId="3D6FE07A" w14:textId="77777777" w:rsidR="0022083A" w:rsidRPr="00860E65" w:rsidRDefault="0022083A" w:rsidP="0022083A">
      <w:pPr>
        <w:numPr>
          <w:ilvl w:val="1"/>
          <w:numId w:val="3"/>
        </w:numPr>
        <w:tabs>
          <w:tab w:val="num" w:pos="540"/>
        </w:tabs>
        <w:ind w:right="-318"/>
        <w:jc w:val="both"/>
        <w:outlineLvl w:val="7"/>
        <w:rPr>
          <w:rFonts w:ascii="Arial Black" w:hAnsi="Arial Black" w:cs="Arial Black"/>
        </w:rPr>
      </w:pPr>
      <w:r w:rsidRPr="00860E65">
        <w:rPr>
          <w:rFonts w:ascii="Arial Black" w:hAnsi="Arial Black" w:cs="Arial Black"/>
        </w:rPr>
        <w:t xml:space="preserve">Základní koncepce rozvoje území obce </w:t>
      </w:r>
    </w:p>
    <w:p w14:paraId="07ED645B" w14:textId="77777777" w:rsidR="0022083A" w:rsidRPr="00D55919" w:rsidRDefault="0022083A" w:rsidP="0022083A">
      <w:pPr>
        <w:ind w:firstLine="360"/>
        <w:jc w:val="both"/>
        <w:outlineLvl w:val="7"/>
        <w:rPr>
          <w:rFonts w:ascii="Arial" w:hAnsi="Arial" w:cs="Arial"/>
        </w:rPr>
      </w:pPr>
    </w:p>
    <w:p w14:paraId="392FBACB" w14:textId="77777777" w:rsidR="0022083A" w:rsidRPr="00860E65" w:rsidRDefault="0022083A" w:rsidP="0022083A">
      <w:pPr>
        <w:ind w:firstLine="540"/>
        <w:jc w:val="both"/>
        <w:rPr>
          <w:rFonts w:ascii="Arial" w:hAnsi="Arial" w:cs="Arial"/>
        </w:rPr>
      </w:pPr>
      <w:r w:rsidRPr="00860E65">
        <w:rPr>
          <w:rFonts w:ascii="Arial" w:hAnsi="Arial" w:cs="Arial"/>
        </w:rPr>
        <w:t>Koncepce rozvoje obce Bechlín vychází jednak z podmínky respektování definovaných a chráněných hodnot území,</w:t>
      </w:r>
      <w:r w:rsidRPr="00860E65">
        <w:rPr>
          <w:rFonts w:ascii="Arial" w:hAnsi="Arial" w:cs="Arial"/>
          <w:i/>
        </w:rPr>
        <w:t xml:space="preserve"> </w:t>
      </w:r>
      <w:r w:rsidRPr="00860E65">
        <w:rPr>
          <w:rFonts w:ascii="Arial" w:hAnsi="Arial" w:cs="Arial"/>
        </w:rPr>
        <w:t xml:space="preserve">která je zajišťována zejména jinými právními předpisy či správními opatřeními, jednak z požadavku vymezení nových rozvojových ploch jako nástroje stabilizace obyvatelstva v historicky osídlené zemědělské krajině s cílem vytvářet předpoklady pro udržitelný rozvoj území. V návrhu jsou proto definovány podmínky pro hospodárné využívání zastavěného území a k zajištění ochrany nezastavěného </w:t>
      </w:r>
      <w:proofErr w:type="gramStart"/>
      <w:r w:rsidRPr="00860E65">
        <w:rPr>
          <w:rFonts w:ascii="Arial" w:hAnsi="Arial" w:cs="Arial"/>
        </w:rPr>
        <w:t>území - prioritou</w:t>
      </w:r>
      <w:proofErr w:type="gramEnd"/>
      <w:r w:rsidRPr="00860E65">
        <w:rPr>
          <w:rFonts w:ascii="Arial" w:hAnsi="Arial" w:cs="Arial"/>
        </w:rPr>
        <w:t xml:space="preserve"> bude regenerace stávajících fondů (plochy přestavby), využití proluk a dostavba okrajových částí na stávající zástavbu plynule navazujících před extenzivním rozvojem na volné plochy.</w:t>
      </w:r>
    </w:p>
    <w:p w14:paraId="771DDF60" w14:textId="77777777" w:rsidR="0022083A" w:rsidRPr="00860E65" w:rsidRDefault="0022083A" w:rsidP="0022083A">
      <w:pPr>
        <w:pStyle w:val="Zkladntext"/>
        <w:spacing w:before="0"/>
        <w:ind w:firstLine="540"/>
        <w:rPr>
          <w:rFonts w:ascii="Arial" w:hAnsi="Arial" w:cs="Arial"/>
        </w:rPr>
      </w:pPr>
      <w:r w:rsidRPr="00860E65">
        <w:rPr>
          <w:rFonts w:ascii="Arial" w:hAnsi="Arial" w:cs="Arial"/>
        </w:rPr>
        <w:t xml:space="preserve">V řešeném území se nevykytují žádné nemovité kulturní památky ani památková zóna, je však územím s archeologickými nálezy a </w:t>
      </w:r>
      <w:proofErr w:type="spellStart"/>
      <w:r w:rsidRPr="00860E65">
        <w:rPr>
          <w:rFonts w:ascii="Arial" w:hAnsi="Arial" w:cs="Arial"/>
        </w:rPr>
        <w:t>k.ú</w:t>
      </w:r>
      <w:proofErr w:type="spellEnd"/>
      <w:r w:rsidRPr="00860E65">
        <w:rPr>
          <w:rFonts w:ascii="Arial" w:hAnsi="Arial" w:cs="Arial"/>
        </w:rPr>
        <w:t>. Bechlín se nachází na území památkového ochranného pásma NKP Říp. Jako prvky kulturního dědictví, odrážející historické souvislosti vývoje řešeného území, jsou zde v souladu s vymezením ochrany NKP Říp definovány krajinný ráz Podřipska a vlastní urbanistická struktura sídla Bechlín s areálem „vily“. Při návrhu ÚP byly tyto hodnoty respektovány a nová zástavba je navržena jako dostavba proluk a okrajů vlastního sídla s minimalizací zásahu do volné krajiny při zachování jejího členění.</w:t>
      </w:r>
    </w:p>
    <w:p w14:paraId="500F59B7" w14:textId="77777777" w:rsidR="0022083A" w:rsidRPr="0022083A" w:rsidRDefault="0022083A" w:rsidP="0022083A">
      <w:pPr>
        <w:ind w:firstLine="540"/>
        <w:jc w:val="both"/>
        <w:rPr>
          <w:rFonts w:ascii="Arial" w:hAnsi="Arial" w:cs="Arial"/>
        </w:rPr>
      </w:pPr>
      <w:r w:rsidRPr="00860E65">
        <w:rPr>
          <w:rFonts w:ascii="Arial" w:hAnsi="Arial" w:cs="Arial"/>
        </w:rPr>
        <w:t xml:space="preserve">V území řešeném ÚP Bechlín se vyskytují přírodní hodnoty vázané především na vodní tok řeky Labe a dále významnou krajinnou i historickou dominantu kraje, horu Říp – obojí mimo vlastní řešené území, ve kterém nejsou registrována žádná zvláště chráněná území přírody. Stávající plochy individuální rekreace, tj. zahrádky s chatkami </w:t>
      </w:r>
      <w:proofErr w:type="spellStart"/>
      <w:r w:rsidRPr="00860E65">
        <w:rPr>
          <w:rFonts w:ascii="Arial" w:hAnsi="Arial" w:cs="Arial"/>
        </w:rPr>
        <w:t>dislokovaně</w:t>
      </w:r>
      <w:proofErr w:type="spellEnd"/>
      <w:r w:rsidRPr="00860E65">
        <w:rPr>
          <w:rFonts w:ascii="Arial" w:hAnsi="Arial" w:cs="Arial"/>
        </w:rPr>
        <w:t xml:space="preserve"> rozmístěnými v krajině, zůstanou ve stávajícím rozsahu zachovány –striktně však bez dalšího rozšiřování či dokonce nové výstavby, protože jednoznačně nejsou v souladu s požadavky na ochranu </w:t>
      </w:r>
      <w:r w:rsidRPr="0022083A">
        <w:rPr>
          <w:rFonts w:ascii="Arial" w:hAnsi="Arial" w:cs="Arial"/>
        </w:rPr>
        <w:t xml:space="preserve">přírodních hodnot území. </w:t>
      </w:r>
    </w:p>
    <w:p w14:paraId="77F1946C" w14:textId="77777777" w:rsidR="0022083A" w:rsidRPr="0022083A" w:rsidRDefault="0022083A" w:rsidP="0022083A">
      <w:pPr>
        <w:pStyle w:val="Textpsmene"/>
        <w:numPr>
          <w:ilvl w:val="0"/>
          <w:numId w:val="0"/>
        </w:numPr>
        <w:ind w:firstLine="540"/>
        <w:rPr>
          <w:rFonts w:ascii="Arial" w:hAnsi="Arial" w:cs="Arial"/>
        </w:rPr>
      </w:pPr>
      <w:r w:rsidRPr="0022083A">
        <w:rPr>
          <w:rFonts w:ascii="Arial" w:hAnsi="Arial" w:cs="Arial"/>
        </w:rPr>
        <w:t>Navržený rozsah ploch je vymezen zejména s ohledem na dynamiku rozvoje blízkých významných středisek osídlení s významnou ekonomickou základnou (Roudnice nad Labem, Štětí) a výhodnou polohu obce v blízkosti dálnice D8 a sportovně rekreačního areálu.</w:t>
      </w:r>
    </w:p>
    <w:p w14:paraId="09D7F65D" w14:textId="77777777" w:rsidR="0022083A" w:rsidRPr="0022083A" w:rsidRDefault="0022083A" w:rsidP="0022083A">
      <w:pPr>
        <w:ind w:firstLine="539"/>
        <w:jc w:val="both"/>
        <w:rPr>
          <w:rFonts w:ascii="Arial" w:hAnsi="Arial" w:cs="Arial"/>
        </w:rPr>
      </w:pPr>
      <w:r w:rsidRPr="0022083A">
        <w:rPr>
          <w:rFonts w:ascii="Arial" w:hAnsi="Arial" w:cs="Arial"/>
        </w:rPr>
        <w:t>Předmětem Změny č. 3 ÚP Bechlín je výhradně převod vybraných částí územního plánu na jednotný standard v souladu s požadavky vyhlášky č. 157/2024 Sb. o územně analytických podkladech, územně plánovací dokumentaci a jednotném standardu.</w:t>
      </w:r>
    </w:p>
    <w:p w14:paraId="3D12FC77" w14:textId="77777777" w:rsidR="0022083A" w:rsidRPr="0022083A" w:rsidRDefault="0022083A" w:rsidP="0022083A">
      <w:pPr>
        <w:ind w:firstLine="539"/>
        <w:jc w:val="both"/>
        <w:rPr>
          <w:rFonts w:ascii="Arial" w:hAnsi="Arial" w:cs="Arial"/>
        </w:rPr>
      </w:pPr>
      <w:r w:rsidRPr="0022083A">
        <w:rPr>
          <w:rFonts w:ascii="Arial" w:hAnsi="Arial" w:cs="Arial"/>
        </w:rPr>
        <w:t xml:space="preserve"> </w:t>
      </w:r>
    </w:p>
    <w:p w14:paraId="138CE6C2" w14:textId="77777777" w:rsidR="0022083A" w:rsidRDefault="0022083A" w:rsidP="0022083A">
      <w:pPr>
        <w:ind w:firstLine="539"/>
        <w:jc w:val="both"/>
        <w:rPr>
          <w:rFonts w:ascii="Arial" w:hAnsi="Arial" w:cs="Arial"/>
          <w:color w:val="000099"/>
        </w:rPr>
      </w:pPr>
    </w:p>
    <w:p w14:paraId="016CA916" w14:textId="77777777" w:rsidR="0022083A" w:rsidRPr="00E2012A" w:rsidRDefault="0022083A" w:rsidP="0022083A">
      <w:pPr>
        <w:ind w:firstLine="539"/>
        <w:jc w:val="both"/>
        <w:rPr>
          <w:rFonts w:ascii="Arial" w:hAnsi="Arial" w:cs="Arial"/>
          <w:i/>
          <w:color w:val="9900CC"/>
        </w:rPr>
      </w:pPr>
    </w:p>
    <w:p w14:paraId="1C6C414B" w14:textId="77777777" w:rsidR="0022083A" w:rsidRDefault="0022083A" w:rsidP="0022083A">
      <w:pPr>
        <w:ind w:firstLine="539"/>
        <w:jc w:val="both"/>
        <w:rPr>
          <w:rFonts w:ascii="Arial" w:hAnsi="Arial" w:cs="Arial"/>
        </w:rPr>
      </w:pPr>
    </w:p>
    <w:p w14:paraId="0011887B" w14:textId="5D4BBDBE" w:rsidR="0022083A" w:rsidRPr="00C77C49" w:rsidRDefault="0022083A" w:rsidP="0022083A">
      <w:pPr>
        <w:numPr>
          <w:ilvl w:val="1"/>
          <w:numId w:val="3"/>
        </w:numPr>
        <w:tabs>
          <w:tab w:val="clear" w:pos="425"/>
          <w:tab w:val="num" w:pos="567"/>
        </w:tabs>
        <w:spacing w:line="233" w:lineRule="auto"/>
        <w:ind w:left="567"/>
        <w:jc w:val="both"/>
        <w:outlineLvl w:val="7"/>
        <w:rPr>
          <w:rFonts w:ascii="Arial Black" w:hAnsi="Arial Black" w:cs="Arial Black"/>
          <w:strike/>
          <w:color w:val="FF0000"/>
        </w:rPr>
      </w:pPr>
      <w:r w:rsidRPr="003B51FD">
        <w:rPr>
          <w:rFonts w:ascii="Arial Black" w:hAnsi="Arial Black" w:cs="Arial Black"/>
        </w:rPr>
        <w:lastRenderedPageBreak/>
        <w:t xml:space="preserve">Urbanistická koncepce </w:t>
      </w:r>
    </w:p>
    <w:p w14:paraId="3BAD8CEF" w14:textId="77777777" w:rsidR="0022083A" w:rsidRPr="003B51FD" w:rsidRDefault="0022083A" w:rsidP="0022083A">
      <w:pPr>
        <w:spacing w:line="233" w:lineRule="auto"/>
        <w:ind w:firstLine="540"/>
        <w:jc w:val="both"/>
        <w:rPr>
          <w:rFonts w:ascii="Arial" w:hAnsi="Arial" w:cs="Arial"/>
        </w:rPr>
      </w:pPr>
    </w:p>
    <w:p w14:paraId="0C0473C9" w14:textId="77777777" w:rsidR="0022083A" w:rsidRPr="0022083A" w:rsidRDefault="0022083A" w:rsidP="0022083A">
      <w:pPr>
        <w:pStyle w:val="Textpsmene"/>
        <w:numPr>
          <w:ilvl w:val="0"/>
          <w:numId w:val="0"/>
        </w:numPr>
        <w:spacing w:line="233" w:lineRule="auto"/>
        <w:ind w:firstLine="540"/>
        <w:rPr>
          <w:rFonts w:ascii="Arial" w:hAnsi="Arial" w:cs="Arial"/>
        </w:rPr>
      </w:pPr>
      <w:r w:rsidRPr="001E3296">
        <w:rPr>
          <w:rFonts w:ascii="Arial" w:hAnsi="Arial" w:cs="Arial"/>
        </w:rPr>
        <w:t xml:space="preserve">Urbanistická koncepce ÚP Bechlín vychází z výše uvedené snahy o ochranu a respektování dochovaných hodnot řešeného území včetně historického založení dříve zemědělských sídel. Zároveň jsou vymezena nová rozvojová území zejména pro bydlení a rekreaci při zohlednění všech </w:t>
      </w:r>
      <w:r w:rsidRPr="0022083A">
        <w:rPr>
          <w:rFonts w:ascii="Arial" w:hAnsi="Arial" w:cs="Arial"/>
        </w:rPr>
        <w:t>vymezených limitů a omezení, vyplývajících z ochrany ložisek štěrkopísků a v území realizované těžby a dále z lokalizace významného skladového areálu Čepro, a.s., k němuž se váže celá řada omezení a ochranných pásem vč. technické infrastruktury.</w:t>
      </w:r>
    </w:p>
    <w:p w14:paraId="21DAA7A9" w14:textId="254E20A9" w:rsidR="0022083A" w:rsidRPr="0022083A" w:rsidRDefault="0022083A" w:rsidP="0022083A">
      <w:pPr>
        <w:pStyle w:val="Textpsmene"/>
        <w:numPr>
          <w:ilvl w:val="0"/>
          <w:numId w:val="0"/>
        </w:numPr>
        <w:spacing w:line="233" w:lineRule="auto"/>
        <w:ind w:firstLine="540"/>
        <w:rPr>
          <w:rFonts w:ascii="Arial" w:hAnsi="Arial" w:cs="Arial"/>
        </w:rPr>
      </w:pPr>
      <w:r w:rsidRPr="0022083A">
        <w:rPr>
          <w:rFonts w:ascii="Arial" w:hAnsi="Arial" w:cs="Arial"/>
        </w:rPr>
        <w:t>Rozvoj sídel je tedy navržen jednak jako transformace či regenerace stávajících ploch, zástavba proluk, resp. zástavba ploch zahrad a záhumenků uvnitř zastavěného území (označeny indexem T). Zároveň návrh ÚP Bechlín vymezuje nová zastavitelná území (označena indexem Z) v kontaktu se stávající zástavbou</w:t>
      </w:r>
      <w:r>
        <w:rPr>
          <w:rFonts w:ascii="Arial" w:hAnsi="Arial" w:cs="Arial"/>
        </w:rPr>
        <w:t>,</w:t>
      </w:r>
      <w:r w:rsidRPr="0022083A">
        <w:rPr>
          <w:rFonts w:ascii="Arial" w:hAnsi="Arial" w:cs="Arial"/>
        </w:rPr>
        <w:t xml:space="preserve"> a to pro převažující funkci venkovského bydlení a smíšenou zástavbu. Volně na zástavbu pak navazují vymezené zastavitelné plochy Z1,2 a 4 v </w:t>
      </w:r>
      <w:proofErr w:type="spellStart"/>
      <w:r w:rsidRPr="0022083A">
        <w:rPr>
          <w:rFonts w:ascii="Arial" w:hAnsi="Arial" w:cs="Arial"/>
        </w:rPr>
        <w:t>Předoníně</w:t>
      </w:r>
      <w:proofErr w:type="spellEnd"/>
      <w:r w:rsidRPr="0022083A">
        <w:rPr>
          <w:rFonts w:ascii="Arial" w:hAnsi="Arial" w:cs="Arial"/>
        </w:rPr>
        <w:t>, které mají funkční a prostorovou vazbu především na budoucí rekreační jezero jako výsledek rekultivace po prováděné těžbě. Součástí návrhu je i vymezení ploch změn v krajině (K.) a ploch a koridorů územních rezerv (R.) zejména jako ochrana tohoto území pro dlouhodobě definované zájmy.</w:t>
      </w:r>
    </w:p>
    <w:p w14:paraId="5C5EB65D" w14:textId="77777777" w:rsidR="0022083A" w:rsidRPr="0022083A" w:rsidRDefault="0022083A" w:rsidP="0022083A">
      <w:pPr>
        <w:pStyle w:val="Textpsmene"/>
        <w:numPr>
          <w:ilvl w:val="0"/>
          <w:numId w:val="0"/>
        </w:numPr>
        <w:spacing w:line="233" w:lineRule="auto"/>
        <w:ind w:firstLine="540"/>
        <w:rPr>
          <w:rFonts w:ascii="Arial" w:hAnsi="Arial" w:cs="Arial"/>
        </w:rPr>
      </w:pPr>
      <w:r w:rsidRPr="0022083A">
        <w:rPr>
          <w:rFonts w:ascii="Arial" w:hAnsi="Arial" w:cs="Arial"/>
        </w:rPr>
        <w:t xml:space="preserve">Návrh plošného i prostorového uspořádání je patrný z Hlavního výkresu (grafická část, výkres č.1). Pro návrh není s ohledem na velikost rozvojových ploch stanovena etapizace, navrhuje se však optimalizovat postup využití území z hlediska dostupnosti pozemků a vyvolaných investic, tzn. zastavovat nejprve plochy proluk a pozemků, přímo přiléhajících ke stávajícím komunikacím a trasám </w:t>
      </w:r>
      <w:proofErr w:type="spellStart"/>
      <w:r w:rsidRPr="0022083A">
        <w:rPr>
          <w:rFonts w:ascii="Arial" w:hAnsi="Arial" w:cs="Arial"/>
        </w:rPr>
        <w:t>inž</w:t>
      </w:r>
      <w:proofErr w:type="spellEnd"/>
      <w:r w:rsidRPr="0022083A">
        <w:rPr>
          <w:rFonts w:ascii="Arial" w:hAnsi="Arial" w:cs="Arial"/>
        </w:rPr>
        <w:t>. sítí.</w:t>
      </w:r>
    </w:p>
    <w:p w14:paraId="388701ED" w14:textId="77777777" w:rsidR="0022083A" w:rsidRPr="001E3296" w:rsidRDefault="0022083A" w:rsidP="0022083A">
      <w:pPr>
        <w:pStyle w:val="Textpsmene"/>
        <w:numPr>
          <w:ilvl w:val="0"/>
          <w:numId w:val="0"/>
        </w:numPr>
        <w:spacing w:line="233" w:lineRule="auto"/>
        <w:ind w:firstLine="540"/>
        <w:rPr>
          <w:rFonts w:ascii="Arial" w:hAnsi="Arial" w:cs="Arial"/>
        </w:rPr>
      </w:pPr>
      <w:r w:rsidRPr="0022083A">
        <w:rPr>
          <w:rFonts w:ascii="Arial" w:hAnsi="Arial" w:cs="Arial"/>
        </w:rPr>
        <w:t xml:space="preserve">Jednotlivé zastavitelné plochy a plochy přestavby jsou označeny indexy uvedenými také v grafické části ÚP Bechlín (viz Výkres základního členění území č.2) s následující specifikací a předpokládanou kapacitou, nespojitost </w:t>
      </w:r>
      <w:r w:rsidRPr="001E3296">
        <w:rPr>
          <w:rFonts w:ascii="Arial" w:hAnsi="Arial" w:cs="Arial"/>
        </w:rPr>
        <w:t>řady je dána přesunutím některých lokalit na základě požadavků dotčených orgánů do ploch územních rezerv</w:t>
      </w:r>
      <w:r>
        <w:rPr>
          <w:rFonts w:ascii="Arial" w:hAnsi="Arial" w:cs="Arial"/>
        </w:rPr>
        <w:t>, resp. sloučením některých lokalit do jedné dle aktuální DKM</w:t>
      </w:r>
      <w:r w:rsidRPr="001E3296">
        <w:rPr>
          <w:rFonts w:ascii="Arial" w:hAnsi="Arial" w:cs="Arial"/>
        </w:rPr>
        <w:t>:</w:t>
      </w:r>
    </w:p>
    <w:p w14:paraId="2E61A968" w14:textId="77777777" w:rsidR="0022083A" w:rsidRPr="0094582F" w:rsidRDefault="0022083A" w:rsidP="0022083A">
      <w:pPr>
        <w:spacing w:line="233" w:lineRule="auto"/>
        <w:rPr>
          <w:rFonts w:ascii="Arial" w:hAnsi="Arial" w:cs="Arial"/>
          <w:b/>
          <w:sz w:val="20"/>
          <w:szCs w:val="20"/>
        </w:rPr>
      </w:pPr>
    </w:p>
    <w:p w14:paraId="73ACB91E" w14:textId="77777777" w:rsidR="0022083A" w:rsidRPr="0022083A" w:rsidRDefault="0022083A" w:rsidP="0022083A">
      <w:pPr>
        <w:spacing w:line="233" w:lineRule="auto"/>
        <w:rPr>
          <w:rFonts w:ascii="Arial Black" w:hAnsi="Arial Black" w:cs="Arial"/>
          <w:b/>
        </w:rPr>
      </w:pPr>
      <w:proofErr w:type="gramStart"/>
      <w:r w:rsidRPr="0022083A">
        <w:rPr>
          <w:rFonts w:ascii="Arial" w:hAnsi="Arial" w:cs="Arial"/>
          <w:b/>
        </w:rPr>
        <w:t>PŘEDONÍN -</w:t>
      </w:r>
      <w:r w:rsidRPr="0022083A">
        <w:rPr>
          <w:rFonts w:ascii="Arial Black" w:hAnsi="Arial Black" w:cs="Arial"/>
          <w:b/>
        </w:rPr>
        <w:t xml:space="preserve"> </w:t>
      </w:r>
      <w:r w:rsidRPr="0022083A">
        <w:rPr>
          <w:rFonts w:ascii="Arial" w:hAnsi="Arial" w:cs="Arial"/>
          <w:b/>
        </w:rPr>
        <w:t>ZASTAVITELNÉ</w:t>
      </w:r>
      <w:proofErr w:type="gramEnd"/>
      <w:r w:rsidRPr="0022083A">
        <w:rPr>
          <w:rFonts w:ascii="Arial" w:hAnsi="Arial" w:cs="Arial"/>
          <w:b/>
        </w:rPr>
        <w:t xml:space="preserve"> PLOCHY:</w:t>
      </w:r>
    </w:p>
    <w:p w14:paraId="4446B8E5" w14:textId="09DACC39" w:rsidR="0022083A" w:rsidRPr="0022083A" w:rsidRDefault="0022083A" w:rsidP="0022083A">
      <w:pPr>
        <w:spacing w:line="233" w:lineRule="auto"/>
        <w:ind w:right="-176"/>
        <w:rPr>
          <w:rFonts w:ascii="Arial" w:hAnsi="Arial" w:cs="Arial"/>
        </w:rPr>
      </w:pPr>
      <w:r w:rsidRPr="0022083A">
        <w:rPr>
          <w:rFonts w:ascii="Arial" w:hAnsi="Arial" w:cs="Arial"/>
          <w:b/>
        </w:rPr>
        <w:t>Z</w:t>
      </w:r>
      <w:r w:rsidR="00A65DC2">
        <w:rPr>
          <w:rFonts w:ascii="Arial" w:hAnsi="Arial" w:cs="Arial"/>
          <w:b/>
        </w:rPr>
        <w:t>.</w:t>
      </w:r>
      <w:r w:rsidRPr="0022083A">
        <w:rPr>
          <w:rFonts w:ascii="Arial" w:hAnsi="Arial" w:cs="Arial"/>
          <w:b/>
        </w:rPr>
        <w:t>1</w:t>
      </w:r>
      <w:r w:rsidRPr="0022083A">
        <w:rPr>
          <w:rFonts w:ascii="Arial" w:hAnsi="Arial" w:cs="Arial"/>
          <w:b/>
        </w:rPr>
        <w:tab/>
        <w:t xml:space="preserve">0 </w:t>
      </w:r>
      <w:r w:rsidR="00A65DC2">
        <w:rPr>
          <w:rFonts w:ascii="Arial" w:hAnsi="Arial" w:cs="Arial"/>
          <w:b/>
        </w:rPr>
        <w:t>–</w:t>
      </w:r>
      <w:r w:rsidRPr="0022083A">
        <w:rPr>
          <w:rFonts w:ascii="Arial" w:hAnsi="Arial" w:cs="Arial"/>
          <w:b/>
        </w:rPr>
        <w:t xml:space="preserve"> </w:t>
      </w:r>
      <w:proofErr w:type="spellStart"/>
      <w:proofErr w:type="gramStart"/>
      <w:r w:rsidR="00A65DC2">
        <w:rPr>
          <w:rFonts w:ascii="Arial" w:hAnsi="Arial" w:cs="Arial"/>
          <w:b/>
        </w:rPr>
        <w:t>MU.r</w:t>
      </w:r>
      <w:proofErr w:type="spellEnd"/>
      <w:r w:rsidRPr="0022083A">
        <w:rPr>
          <w:rFonts w:ascii="Arial" w:hAnsi="Arial" w:cs="Arial"/>
          <w:b/>
        </w:rPr>
        <w:tab/>
      </w:r>
      <w:r w:rsidRPr="0022083A">
        <w:rPr>
          <w:rFonts w:ascii="Arial" w:hAnsi="Arial" w:cs="Arial"/>
          <w:b/>
        </w:rPr>
        <w:tab/>
      </w:r>
      <w:proofErr w:type="spellStart"/>
      <w:r w:rsidR="00A65DC2">
        <w:rPr>
          <w:rFonts w:ascii="Arial" w:hAnsi="Arial" w:cs="Arial"/>
          <w:b/>
        </w:rPr>
        <w:t>MU.r</w:t>
      </w:r>
      <w:proofErr w:type="spellEnd"/>
      <w:proofErr w:type="gramEnd"/>
      <w:r w:rsidRPr="0022083A">
        <w:rPr>
          <w:rFonts w:ascii="Arial" w:hAnsi="Arial" w:cs="Arial"/>
          <w:b/>
        </w:rPr>
        <w:t xml:space="preserve"> </w:t>
      </w:r>
      <w:r w:rsidRPr="0022083A">
        <w:rPr>
          <w:rFonts w:ascii="Arial" w:hAnsi="Arial" w:cs="Arial"/>
        </w:rPr>
        <w:t xml:space="preserve">rekreace na plochách přírodních (bez staveb), podmínit </w:t>
      </w:r>
    </w:p>
    <w:p w14:paraId="683012EA" w14:textId="77777777" w:rsidR="0022083A" w:rsidRPr="0022083A" w:rsidRDefault="0022083A" w:rsidP="0022083A">
      <w:pPr>
        <w:spacing w:line="233" w:lineRule="auto"/>
        <w:ind w:left="2124" w:right="-176" w:firstLine="708"/>
        <w:rPr>
          <w:rFonts w:ascii="Arial" w:hAnsi="Arial" w:cs="Arial"/>
          <w:b/>
          <w:sz w:val="20"/>
          <w:szCs w:val="20"/>
        </w:rPr>
      </w:pPr>
      <w:r w:rsidRPr="0022083A">
        <w:rPr>
          <w:rFonts w:ascii="Arial" w:hAnsi="Arial" w:cs="Arial"/>
        </w:rPr>
        <w:t>ÚS k prověření urbanistické koncepce a krajinného rázu</w:t>
      </w:r>
    </w:p>
    <w:p w14:paraId="1752802A" w14:textId="4B17E717" w:rsidR="0022083A" w:rsidRPr="0022083A" w:rsidRDefault="0022083A" w:rsidP="0022083A">
      <w:pPr>
        <w:spacing w:line="233" w:lineRule="auto"/>
        <w:ind w:left="708" w:right="-468" w:hanging="705"/>
        <w:rPr>
          <w:rFonts w:ascii="Arial" w:hAnsi="Arial" w:cs="Arial"/>
        </w:rPr>
      </w:pPr>
      <w:r w:rsidRPr="0022083A">
        <w:rPr>
          <w:rFonts w:ascii="Arial" w:hAnsi="Arial" w:cs="Arial"/>
          <w:b/>
        </w:rPr>
        <w:t>Z</w:t>
      </w:r>
      <w:r w:rsidR="00A65DC2">
        <w:rPr>
          <w:rFonts w:ascii="Arial" w:hAnsi="Arial" w:cs="Arial"/>
          <w:b/>
        </w:rPr>
        <w:t>.</w:t>
      </w:r>
      <w:r w:rsidRPr="0022083A">
        <w:rPr>
          <w:rFonts w:ascii="Arial" w:hAnsi="Arial" w:cs="Arial"/>
          <w:b/>
        </w:rPr>
        <w:t>4</w:t>
      </w:r>
      <w:r w:rsidRPr="0022083A">
        <w:rPr>
          <w:rFonts w:ascii="Arial" w:hAnsi="Arial" w:cs="Arial"/>
          <w:b/>
        </w:rPr>
        <w:tab/>
        <w:t>OS</w:t>
      </w:r>
      <w:r w:rsidRPr="0022083A">
        <w:rPr>
          <w:rFonts w:ascii="Arial" w:hAnsi="Arial" w:cs="Arial"/>
          <w:b/>
        </w:rPr>
        <w:tab/>
        <w:t xml:space="preserve"> </w:t>
      </w:r>
      <w:r w:rsidRPr="0022083A">
        <w:rPr>
          <w:rFonts w:ascii="Arial" w:hAnsi="Arial" w:cs="Arial"/>
          <w:b/>
        </w:rPr>
        <w:tab/>
      </w:r>
      <w:r w:rsidRPr="0022083A">
        <w:rPr>
          <w:rFonts w:ascii="Arial" w:hAnsi="Arial" w:cs="Arial"/>
          <w:b/>
        </w:rPr>
        <w:tab/>
      </w:r>
      <w:r w:rsidRPr="0022083A">
        <w:rPr>
          <w:rFonts w:ascii="Arial" w:hAnsi="Arial" w:cs="Arial"/>
        </w:rPr>
        <w:t xml:space="preserve">sport a rekreace (kempink, soc. zázemí, ubytovací a stravovací </w:t>
      </w:r>
    </w:p>
    <w:p w14:paraId="530B86FA" w14:textId="77777777" w:rsidR="0022083A" w:rsidRPr="0022083A" w:rsidRDefault="0022083A" w:rsidP="0022083A">
      <w:pPr>
        <w:spacing w:line="233" w:lineRule="auto"/>
        <w:ind w:left="2832" w:right="-459"/>
        <w:rPr>
          <w:rFonts w:ascii="Arial" w:hAnsi="Arial" w:cs="Arial"/>
        </w:rPr>
      </w:pPr>
      <w:r w:rsidRPr="0022083A">
        <w:rPr>
          <w:rFonts w:ascii="Arial" w:hAnsi="Arial" w:cs="Arial"/>
        </w:rPr>
        <w:t xml:space="preserve">kapacity apod.), podmínit ÚS k prověření urbanistické koncepce </w:t>
      </w:r>
    </w:p>
    <w:p w14:paraId="7C45F5BD" w14:textId="090756C5" w:rsidR="0022083A" w:rsidRPr="0022083A" w:rsidRDefault="0022083A" w:rsidP="0022083A">
      <w:pPr>
        <w:spacing w:line="233" w:lineRule="auto"/>
        <w:ind w:right="-468"/>
        <w:rPr>
          <w:rFonts w:ascii="Arial" w:hAnsi="Arial" w:cs="Arial"/>
        </w:rPr>
      </w:pPr>
      <w:r w:rsidRPr="0022083A">
        <w:rPr>
          <w:rFonts w:ascii="Arial" w:hAnsi="Arial" w:cs="Arial"/>
          <w:b/>
        </w:rPr>
        <w:t>Z</w:t>
      </w:r>
      <w:r w:rsidR="00A65DC2">
        <w:rPr>
          <w:rFonts w:ascii="Arial" w:hAnsi="Arial" w:cs="Arial"/>
          <w:b/>
        </w:rPr>
        <w:t>.</w:t>
      </w:r>
      <w:r w:rsidRPr="0022083A">
        <w:rPr>
          <w:rFonts w:ascii="Arial" w:hAnsi="Arial" w:cs="Arial"/>
          <w:b/>
        </w:rPr>
        <w:t>5</w:t>
      </w:r>
      <w:r w:rsidRPr="0022083A">
        <w:rPr>
          <w:rFonts w:ascii="Arial" w:hAnsi="Arial" w:cs="Arial"/>
          <w:b/>
        </w:rPr>
        <w:tab/>
        <w:t>14 RD</w:t>
      </w:r>
      <w:r w:rsidRPr="0022083A">
        <w:rPr>
          <w:rFonts w:ascii="Arial" w:hAnsi="Arial" w:cs="Arial"/>
          <w:b/>
        </w:rPr>
        <w:tab/>
      </w:r>
      <w:r w:rsidRPr="0022083A">
        <w:rPr>
          <w:rFonts w:ascii="Arial" w:hAnsi="Arial" w:cs="Arial"/>
          <w:b/>
        </w:rPr>
        <w:tab/>
      </w:r>
      <w:r w:rsidRPr="0022083A">
        <w:rPr>
          <w:rFonts w:ascii="Arial" w:hAnsi="Arial" w:cs="Arial"/>
          <w:b/>
        </w:rPr>
        <w:tab/>
      </w:r>
      <w:r w:rsidRPr="0022083A">
        <w:rPr>
          <w:rFonts w:ascii="Arial" w:hAnsi="Arial" w:cs="Arial"/>
        </w:rPr>
        <w:t>podmínit ÚS k vyřešení dopravní obsluhy a TI (spolu s</w:t>
      </w:r>
      <w:r>
        <w:rPr>
          <w:rFonts w:ascii="Arial" w:hAnsi="Arial" w:cs="Arial"/>
        </w:rPr>
        <w:t> T.</w:t>
      </w:r>
      <w:r w:rsidRPr="0022083A">
        <w:rPr>
          <w:rFonts w:ascii="Arial" w:hAnsi="Arial" w:cs="Arial"/>
        </w:rPr>
        <w:t>3,4)</w:t>
      </w:r>
    </w:p>
    <w:p w14:paraId="22F15A75" w14:textId="79987145" w:rsidR="0022083A" w:rsidRPr="0022083A" w:rsidRDefault="0022083A" w:rsidP="0022083A">
      <w:pPr>
        <w:spacing w:line="233" w:lineRule="auto"/>
        <w:rPr>
          <w:rFonts w:ascii="Arial" w:hAnsi="Arial" w:cs="Arial"/>
          <w:b/>
        </w:rPr>
      </w:pPr>
      <w:r w:rsidRPr="0022083A">
        <w:rPr>
          <w:rFonts w:ascii="Arial" w:hAnsi="Arial" w:cs="Arial"/>
          <w:b/>
        </w:rPr>
        <w:t>Z</w:t>
      </w:r>
      <w:r w:rsidR="00A65DC2">
        <w:rPr>
          <w:rFonts w:ascii="Arial" w:hAnsi="Arial" w:cs="Arial"/>
          <w:b/>
        </w:rPr>
        <w:t>.</w:t>
      </w:r>
      <w:r w:rsidRPr="0022083A">
        <w:rPr>
          <w:rFonts w:ascii="Arial" w:hAnsi="Arial" w:cs="Arial"/>
          <w:b/>
        </w:rPr>
        <w:t>6</w:t>
      </w:r>
      <w:r w:rsidRPr="0022083A">
        <w:rPr>
          <w:rFonts w:ascii="Arial" w:hAnsi="Arial" w:cs="Arial"/>
          <w:b/>
        </w:rPr>
        <w:tab/>
        <w:t>8 RD</w:t>
      </w:r>
      <w:r w:rsidRPr="0022083A">
        <w:rPr>
          <w:rFonts w:ascii="Arial" w:hAnsi="Arial" w:cs="Arial"/>
        </w:rPr>
        <w:t xml:space="preserve"> </w:t>
      </w:r>
      <w:r w:rsidRPr="0022083A">
        <w:rPr>
          <w:rFonts w:ascii="Arial" w:hAnsi="Arial" w:cs="Arial"/>
        </w:rPr>
        <w:tab/>
      </w:r>
      <w:r w:rsidRPr="0022083A">
        <w:rPr>
          <w:rFonts w:ascii="Arial" w:hAnsi="Arial" w:cs="Arial"/>
        </w:rPr>
        <w:tab/>
      </w:r>
      <w:r w:rsidRPr="0022083A">
        <w:rPr>
          <w:rFonts w:ascii="Arial" w:hAnsi="Arial" w:cs="Arial"/>
        </w:rPr>
        <w:tab/>
        <w:t>podmínit ÚS spolu s</w:t>
      </w:r>
      <w:r>
        <w:rPr>
          <w:rFonts w:ascii="Arial" w:hAnsi="Arial" w:cs="Arial"/>
        </w:rPr>
        <w:t> Tt.</w:t>
      </w:r>
      <w:r w:rsidRPr="0022083A">
        <w:rPr>
          <w:rFonts w:ascii="Arial" w:hAnsi="Arial" w:cs="Arial"/>
        </w:rPr>
        <w:t>2 k vyřešení dopravní obsluhy a TI,</w:t>
      </w:r>
    </w:p>
    <w:p w14:paraId="20280BA7" w14:textId="5C971A32" w:rsidR="0022083A" w:rsidRPr="0022083A" w:rsidRDefault="0022083A" w:rsidP="0022083A">
      <w:pPr>
        <w:spacing w:line="233" w:lineRule="auto"/>
        <w:ind w:left="2835"/>
        <w:rPr>
          <w:rFonts w:ascii="Arial" w:hAnsi="Arial" w:cs="Arial"/>
          <w:b/>
        </w:rPr>
      </w:pPr>
      <w:r w:rsidRPr="0022083A">
        <w:rPr>
          <w:rFonts w:ascii="Arial" w:hAnsi="Arial" w:cs="Arial"/>
        </w:rPr>
        <w:t xml:space="preserve">respektovat </w:t>
      </w:r>
      <w:proofErr w:type="spellStart"/>
      <w:r w:rsidRPr="0022083A">
        <w:rPr>
          <w:rFonts w:ascii="Arial" w:hAnsi="Arial" w:cs="Arial"/>
        </w:rPr>
        <w:t>o.p</w:t>
      </w:r>
      <w:proofErr w:type="spellEnd"/>
      <w:r w:rsidRPr="0022083A">
        <w:rPr>
          <w:rFonts w:ascii="Arial" w:hAnsi="Arial" w:cs="Arial"/>
        </w:rPr>
        <w:t>. lesa, podmínka realizace zástavby teprve po ukončení těžby v lokalitě Z</w:t>
      </w:r>
      <w:r>
        <w:rPr>
          <w:rFonts w:ascii="Arial" w:hAnsi="Arial" w:cs="Arial"/>
        </w:rPr>
        <w:t>.</w:t>
      </w:r>
      <w:r w:rsidRPr="0022083A">
        <w:rPr>
          <w:rFonts w:ascii="Arial" w:hAnsi="Arial" w:cs="Arial"/>
        </w:rPr>
        <w:t>7</w:t>
      </w:r>
    </w:p>
    <w:p w14:paraId="3B53D4A5" w14:textId="683E5CA0" w:rsidR="0022083A" w:rsidRPr="0022083A" w:rsidRDefault="0022083A" w:rsidP="0022083A">
      <w:pPr>
        <w:spacing w:line="233" w:lineRule="auto"/>
        <w:rPr>
          <w:rFonts w:ascii="Arial" w:hAnsi="Arial" w:cs="Arial"/>
          <w:b/>
        </w:rPr>
      </w:pPr>
      <w:r w:rsidRPr="0022083A">
        <w:rPr>
          <w:rFonts w:ascii="Arial" w:hAnsi="Arial" w:cs="Arial"/>
          <w:b/>
        </w:rPr>
        <w:t>Z</w:t>
      </w:r>
      <w:r w:rsidR="00A65DC2">
        <w:rPr>
          <w:rFonts w:ascii="Arial" w:hAnsi="Arial" w:cs="Arial"/>
          <w:b/>
        </w:rPr>
        <w:t>.</w:t>
      </w:r>
      <w:r w:rsidRPr="0022083A">
        <w:rPr>
          <w:rFonts w:ascii="Arial" w:hAnsi="Arial" w:cs="Arial"/>
          <w:b/>
        </w:rPr>
        <w:t>8</w:t>
      </w:r>
      <w:r w:rsidRPr="0022083A">
        <w:rPr>
          <w:rFonts w:ascii="Arial" w:hAnsi="Arial" w:cs="Arial"/>
          <w:b/>
        </w:rPr>
        <w:tab/>
        <w:t>2 RD</w:t>
      </w:r>
      <w:r w:rsidRPr="0022083A">
        <w:rPr>
          <w:rFonts w:ascii="Arial" w:hAnsi="Arial" w:cs="Arial"/>
          <w:b/>
        </w:rPr>
        <w:tab/>
      </w:r>
      <w:r w:rsidRPr="0022083A">
        <w:rPr>
          <w:rFonts w:ascii="Arial" w:hAnsi="Arial" w:cs="Arial"/>
          <w:b/>
        </w:rPr>
        <w:tab/>
      </w:r>
      <w:r w:rsidRPr="0022083A">
        <w:rPr>
          <w:rFonts w:ascii="Arial" w:hAnsi="Arial" w:cs="Arial"/>
          <w:b/>
        </w:rPr>
        <w:tab/>
      </w:r>
      <w:r w:rsidRPr="0022083A">
        <w:rPr>
          <w:rFonts w:ascii="Arial" w:hAnsi="Arial" w:cs="Arial"/>
        </w:rPr>
        <w:t xml:space="preserve">respektovat </w:t>
      </w:r>
      <w:proofErr w:type="spellStart"/>
      <w:r w:rsidRPr="0022083A">
        <w:rPr>
          <w:rFonts w:ascii="Arial" w:hAnsi="Arial" w:cs="Arial"/>
        </w:rPr>
        <w:t>o.p</w:t>
      </w:r>
      <w:proofErr w:type="spellEnd"/>
      <w:r w:rsidRPr="0022083A">
        <w:rPr>
          <w:rFonts w:ascii="Arial" w:hAnsi="Arial" w:cs="Arial"/>
        </w:rPr>
        <w:t xml:space="preserve">. lesa, </w:t>
      </w:r>
      <w:proofErr w:type="spellStart"/>
      <w:r w:rsidRPr="0022083A">
        <w:rPr>
          <w:rFonts w:ascii="Arial" w:hAnsi="Arial" w:cs="Arial"/>
        </w:rPr>
        <w:t>o.p</w:t>
      </w:r>
      <w:proofErr w:type="spellEnd"/>
      <w:r w:rsidRPr="0022083A">
        <w:rPr>
          <w:rFonts w:ascii="Arial" w:hAnsi="Arial" w:cs="Arial"/>
        </w:rPr>
        <w:t>. silnice a RR trasy</w:t>
      </w:r>
    </w:p>
    <w:p w14:paraId="1A1182A7" w14:textId="049A8BD9" w:rsidR="0022083A" w:rsidRPr="0022083A" w:rsidRDefault="0022083A" w:rsidP="0022083A">
      <w:pPr>
        <w:spacing w:line="233" w:lineRule="auto"/>
        <w:rPr>
          <w:rFonts w:ascii="Arial" w:hAnsi="Arial" w:cs="Arial"/>
        </w:rPr>
      </w:pPr>
      <w:r w:rsidRPr="0022083A">
        <w:rPr>
          <w:rFonts w:ascii="Arial" w:hAnsi="Arial" w:cs="Arial"/>
          <w:b/>
        </w:rPr>
        <w:t>Z</w:t>
      </w:r>
      <w:r w:rsidR="00A65DC2">
        <w:rPr>
          <w:rFonts w:ascii="Arial" w:hAnsi="Arial" w:cs="Arial"/>
          <w:b/>
        </w:rPr>
        <w:t>.</w:t>
      </w:r>
      <w:r w:rsidRPr="0022083A">
        <w:rPr>
          <w:rFonts w:ascii="Arial" w:hAnsi="Arial" w:cs="Arial"/>
          <w:b/>
        </w:rPr>
        <w:t>11</w:t>
      </w:r>
      <w:r w:rsidRPr="0022083A">
        <w:rPr>
          <w:rFonts w:ascii="Arial" w:hAnsi="Arial" w:cs="Arial"/>
          <w:b/>
        </w:rPr>
        <w:tab/>
      </w:r>
      <w:r w:rsidR="00A65DC2">
        <w:rPr>
          <w:rFonts w:ascii="Arial" w:hAnsi="Arial" w:cs="Arial"/>
          <w:b/>
        </w:rPr>
        <w:t>HU</w:t>
      </w:r>
      <w:r w:rsidR="00A65DC2">
        <w:rPr>
          <w:rFonts w:ascii="Arial" w:hAnsi="Arial" w:cs="Arial"/>
          <w:b/>
        </w:rPr>
        <w:tab/>
      </w:r>
      <w:r w:rsidRPr="0022083A">
        <w:rPr>
          <w:rFonts w:ascii="Arial" w:hAnsi="Arial" w:cs="Arial"/>
        </w:rPr>
        <w:t xml:space="preserve"> </w:t>
      </w:r>
      <w:r w:rsidRPr="0022083A">
        <w:rPr>
          <w:rFonts w:ascii="Arial" w:hAnsi="Arial" w:cs="Arial"/>
        </w:rPr>
        <w:tab/>
      </w:r>
      <w:r w:rsidRPr="0022083A">
        <w:rPr>
          <w:rFonts w:ascii="Arial" w:hAnsi="Arial" w:cs="Arial"/>
        </w:rPr>
        <w:tab/>
        <w:t xml:space="preserve">smíšená výrobní zóna, respektovat </w:t>
      </w:r>
      <w:proofErr w:type="spellStart"/>
      <w:r w:rsidRPr="0022083A">
        <w:rPr>
          <w:rFonts w:ascii="Arial" w:hAnsi="Arial" w:cs="Arial"/>
        </w:rPr>
        <w:t>o.p</w:t>
      </w:r>
      <w:proofErr w:type="spellEnd"/>
      <w:r w:rsidRPr="0022083A">
        <w:rPr>
          <w:rFonts w:ascii="Arial" w:hAnsi="Arial" w:cs="Arial"/>
        </w:rPr>
        <w:t xml:space="preserve">. lesa (ad </w:t>
      </w:r>
      <w:r>
        <w:rPr>
          <w:rFonts w:ascii="Arial" w:hAnsi="Arial" w:cs="Arial"/>
        </w:rPr>
        <w:t>T.</w:t>
      </w:r>
      <w:r w:rsidRPr="0022083A">
        <w:rPr>
          <w:rFonts w:ascii="Arial" w:hAnsi="Arial" w:cs="Arial"/>
        </w:rPr>
        <w:t>9)</w:t>
      </w:r>
    </w:p>
    <w:p w14:paraId="2CCE09CD" w14:textId="7747E712" w:rsidR="0022083A" w:rsidRPr="0022083A" w:rsidRDefault="0022083A" w:rsidP="0022083A">
      <w:pPr>
        <w:spacing w:line="233" w:lineRule="auto"/>
        <w:ind w:right="-176"/>
        <w:rPr>
          <w:rFonts w:ascii="Arial" w:hAnsi="Arial" w:cs="Arial"/>
        </w:rPr>
      </w:pPr>
      <w:r w:rsidRPr="0022083A">
        <w:rPr>
          <w:rFonts w:ascii="Arial" w:hAnsi="Arial" w:cs="Arial"/>
          <w:b/>
        </w:rPr>
        <w:t>Z</w:t>
      </w:r>
      <w:r w:rsidR="00A65DC2">
        <w:rPr>
          <w:rFonts w:ascii="Arial" w:hAnsi="Arial" w:cs="Arial"/>
          <w:b/>
        </w:rPr>
        <w:t>.</w:t>
      </w:r>
      <w:r w:rsidRPr="0022083A">
        <w:rPr>
          <w:rFonts w:ascii="Arial" w:hAnsi="Arial" w:cs="Arial"/>
          <w:b/>
        </w:rPr>
        <w:t>12</w:t>
      </w:r>
      <w:r w:rsidRPr="0022083A">
        <w:rPr>
          <w:rFonts w:ascii="Arial" w:hAnsi="Arial" w:cs="Arial"/>
          <w:b/>
        </w:rPr>
        <w:tab/>
        <w:t>0 RD</w:t>
      </w:r>
      <w:r w:rsidRPr="0022083A">
        <w:rPr>
          <w:rFonts w:ascii="Arial" w:hAnsi="Arial" w:cs="Arial"/>
          <w:b/>
        </w:rPr>
        <w:tab/>
      </w:r>
      <w:r w:rsidRPr="0022083A">
        <w:rPr>
          <w:rFonts w:ascii="Arial" w:hAnsi="Arial" w:cs="Arial"/>
          <w:b/>
        </w:rPr>
        <w:tab/>
      </w:r>
      <w:r w:rsidRPr="0022083A">
        <w:rPr>
          <w:rFonts w:ascii="Arial" w:hAnsi="Arial" w:cs="Arial"/>
          <w:b/>
        </w:rPr>
        <w:tab/>
      </w:r>
      <w:r w:rsidRPr="0022083A">
        <w:rPr>
          <w:rFonts w:ascii="Arial" w:hAnsi="Arial" w:cs="Arial"/>
        </w:rPr>
        <w:t xml:space="preserve">doplňková nezastavitelná plocha k P8, respektovat </w:t>
      </w:r>
      <w:proofErr w:type="spellStart"/>
      <w:r w:rsidRPr="0022083A">
        <w:rPr>
          <w:rFonts w:ascii="Arial" w:hAnsi="Arial" w:cs="Arial"/>
        </w:rPr>
        <w:t>o.p</w:t>
      </w:r>
      <w:proofErr w:type="spellEnd"/>
      <w:r w:rsidRPr="0022083A">
        <w:rPr>
          <w:rFonts w:ascii="Arial" w:hAnsi="Arial" w:cs="Arial"/>
        </w:rPr>
        <w:t xml:space="preserve">. lesa, </w:t>
      </w:r>
    </w:p>
    <w:p w14:paraId="775ABBBC" w14:textId="4AFA72B9" w:rsidR="0022083A" w:rsidRPr="0022083A" w:rsidRDefault="0022083A" w:rsidP="0022083A">
      <w:pPr>
        <w:spacing w:line="233" w:lineRule="auto"/>
        <w:ind w:left="2124" w:right="-176" w:firstLine="708"/>
        <w:rPr>
          <w:rFonts w:ascii="Arial" w:hAnsi="Arial" w:cs="Arial"/>
          <w:b/>
        </w:rPr>
      </w:pPr>
      <w:r w:rsidRPr="0022083A">
        <w:rPr>
          <w:rFonts w:ascii="Arial" w:hAnsi="Arial" w:cs="Arial"/>
        </w:rPr>
        <w:t>podmíněno ÚS spolu se </w:t>
      </w:r>
      <w:r>
        <w:rPr>
          <w:rFonts w:ascii="Arial" w:hAnsi="Arial" w:cs="Arial"/>
        </w:rPr>
        <w:t>Z.</w:t>
      </w:r>
      <w:r w:rsidRPr="0022083A">
        <w:rPr>
          <w:rFonts w:ascii="Arial" w:hAnsi="Arial" w:cs="Arial"/>
        </w:rPr>
        <w:t xml:space="preserve">9 a </w:t>
      </w:r>
      <w:r>
        <w:rPr>
          <w:rFonts w:ascii="Arial" w:hAnsi="Arial" w:cs="Arial"/>
        </w:rPr>
        <w:t>T.</w:t>
      </w:r>
      <w:r w:rsidRPr="0022083A">
        <w:rPr>
          <w:rFonts w:ascii="Arial" w:hAnsi="Arial" w:cs="Arial"/>
        </w:rPr>
        <w:t>8</w:t>
      </w:r>
    </w:p>
    <w:p w14:paraId="6EE11953" w14:textId="1C788E29" w:rsidR="0022083A" w:rsidRPr="0022083A" w:rsidRDefault="0022083A" w:rsidP="0022083A">
      <w:pPr>
        <w:spacing w:line="233" w:lineRule="auto"/>
        <w:ind w:right="-176"/>
        <w:rPr>
          <w:rFonts w:ascii="Arial" w:hAnsi="Arial" w:cs="Arial"/>
        </w:rPr>
      </w:pPr>
      <w:r w:rsidRPr="0022083A">
        <w:rPr>
          <w:rFonts w:ascii="Arial" w:hAnsi="Arial" w:cs="Arial"/>
          <w:b/>
        </w:rPr>
        <w:t>Z</w:t>
      </w:r>
      <w:r w:rsidR="00A65DC2">
        <w:rPr>
          <w:rFonts w:ascii="Arial" w:hAnsi="Arial" w:cs="Arial"/>
          <w:b/>
        </w:rPr>
        <w:t>.</w:t>
      </w:r>
      <w:r w:rsidRPr="0022083A">
        <w:rPr>
          <w:rFonts w:ascii="Arial" w:hAnsi="Arial" w:cs="Arial"/>
          <w:b/>
        </w:rPr>
        <w:t>13</w:t>
      </w:r>
      <w:r w:rsidRPr="0022083A">
        <w:rPr>
          <w:rFonts w:ascii="Arial" w:hAnsi="Arial" w:cs="Arial"/>
          <w:b/>
        </w:rPr>
        <w:tab/>
        <w:t>12RD</w:t>
      </w:r>
      <w:r w:rsidRPr="0022083A">
        <w:rPr>
          <w:rFonts w:ascii="Arial" w:hAnsi="Arial" w:cs="Arial"/>
          <w:b/>
        </w:rPr>
        <w:tab/>
      </w:r>
      <w:r w:rsidRPr="0022083A">
        <w:rPr>
          <w:rFonts w:ascii="Arial" w:hAnsi="Arial" w:cs="Arial"/>
          <w:b/>
        </w:rPr>
        <w:tab/>
      </w:r>
      <w:r w:rsidRPr="0022083A">
        <w:rPr>
          <w:rFonts w:ascii="Arial" w:hAnsi="Arial" w:cs="Arial"/>
          <w:b/>
        </w:rPr>
        <w:tab/>
      </w:r>
      <w:r w:rsidRPr="0022083A">
        <w:rPr>
          <w:rFonts w:ascii="Arial" w:hAnsi="Arial" w:cs="Arial"/>
        </w:rPr>
        <w:t xml:space="preserve">RD </w:t>
      </w:r>
      <w:proofErr w:type="spellStart"/>
      <w:r w:rsidRPr="0022083A">
        <w:rPr>
          <w:rFonts w:ascii="Arial" w:hAnsi="Arial" w:cs="Arial"/>
        </w:rPr>
        <w:t>Benzinov</w:t>
      </w:r>
      <w:proofErr w:type="spellEnd"/>
      <w:r w:rsidRPr="0022083A">
        <w:rPr>
          <w:rFonts w:ascii="Arial" w:hAnsi="Arial" w:cs="Arial"/>
        </w:rPr>
        <w:t xml:space="preserve"> dle studie, respektovat </w:t>
      </w:r>
      <w:proofErr w:type="spellStart"/>
      <w:r w:rsidRPr="0022083A">
        <w:rPr>
          <w:rFonts w:ascii="Arial" w:hAnsi="Arial" w:cs="Arial"/>
        </w:rPr>
        <w:t>o.</w:t>
      </w:r>
      <w:proofErr w:type="gramStart"/>
      <w:r w:rsidRPr="0022083A">
        <w:rPr>
          <w:rFonts w:ascii="Arial" w:hAnsi="Arial" w:cs="Arial"/>
        </w:rPr>
        <w:t>p.lesa</w:t>
      </w:r>
      <w:proofErr w:type="spellEnd"/>
      <w:proofErr w:type="gramEnd"/>
      <w:r w:rsidRPr="0022083A">
        <w:rPr>
          <w:rFonts w:ascii="Arial" w:hAnsi="Arial" w:cs="Arial"/>
        </w:rPr>
        <w:t xml:space="preserve"> a LBK</w:t>
      </w:r>
    </w:p>
    <w:p w14:paraId="4C957312" w14:textId="77777777" w:rsidR="0022083A" w:rsidRPr="0022083A" w:rsidRDefault="0022083A" w:rsidP="0022083A">
      <w:pPr>
        <w:spacing w:line="233" w:lineRule="auto"/>
        <w:ind w:right="-176"/>
        <w:rPr>
          <w:rFonts w:ascii="Arial" w:hAnsi="Arial" w:cs="Arial"/>
          <w:b/>
          <w:sz w:val="18"/>
        </w:rPr>
      </w:pPr>
    </w:p>
    <w:p w14:paraId="1C6C655D" w14:textId="0C6031B6" w:rsidR="0022083A" w:rsidRPr="0022083A" w:rsidRDefault="0022083A" w:rsidP="0022083A">
      <w:pPr>
        <w:spacing w:line="233" w:lineRule="auto"/>
        <w:rPr>
          <w:rFonts w:ascii="Arial" w:hAnsi="Arial" w:cs="Arial"/>
          <w:b/>
        </w:rPr>
      </w:pPr>
      <w:proofErr w:type="gramStart"/>
      <w:r w:rsidRPr="0022083A">
        <w:rPr>
          <w:rFonts w:ascii="Arial" w:hAnsi="Arial" w:cs="Arial"/>
          <w:b/>
        </w:rPr>
        <w:t>PŘEDONÍN -</w:t>
      </w:r>
      <w:r w:rsidRPr="0022083A">
        <w:rPr>
          <w:rFonts w:ascii="Arial Black" w:hAnsi="Arial Black" w:cs="Arial"/>
          <w:b/>
        </w:rPr>
        <w:t xml:space="preserve"> </w:t>
      </w:r>
      <w:r w:rsidRPr="0022083A">
        <w:rPr>
          <w:rFonts w:ascii="Arial" w:hAnsi="Arial" w:cs="Arial"/>
          <w:b/>
        </w:rPr>
        <w:t>TRANSFORMAČNÍ</w:t>
      </w:r>
      <w:proofErr w:type="gramEnd"/>
      <w:r w:rsidRPr="0022083A">
        <w:rPr>
          <w:rFonts w:ascii="Arial" w:hAnsi="Arial" w:cs="Arial"/>
          <w:b/>
        </w:rPr>
        <w:t xml:space="preserve"> PLOCHY:</w:t>
      </w:r>
    </w:p>
    <w:p w14:paraId="057962E0" w14:textId="4BA40007" w:rsidR="0022083A" w:rsidRPr="0022083A" w:rsidRDefault="00A65DC2" w:rsidP="0022083A">
      <w:pPr>
        <w:spacing w:line="233" w:lineRule="auto"/>
        <w:rPr>
          <w:rFonts w:ascii="Arial" w:hAnsi="Arial" w:cs="Arial"/>
          <w:b/>
        </w:rPr>
      </w:pPr>
      <w:r>
        <w:rPr>
          <w:rFonts w:ascii="Arial" w:hAnsi="Arial" w:cs="Arial"/>
          <w:b/>
        </w:rPr>
        <w:t>T.</w:t>
      </w:r>
      <w:r w:rsidR="0022083A" w:rsidRPr="0022083A">
        <w:rPr>
          <w:rFonts w:ascii="Arial" w:hAnsi="Arial" w:cs="Arial"/>
          <w:b/>
        </w:rPr>
        <w:t>1</w:t>
      </w:r>
      <w:r w:rsidR="0022083A" w:rsidRPr="0022083A">
        <w:rPr>
          <w:rFonts w:ascii="Arial" w:hAnsi="Arial" w:cs="Arial"/>
          <w:b/>
        </w:rPr>
        <w:tab/>
        <w:t>2 RD</w:t>
      </w:r>
      <w:r w:rsidR="0022083A" w:rsidRPr="0022083A">
        <w:rPr>
          <w:rFonts w:ascii="Arial" w:hAnsi="Arial" w:cs="Arial"/>
          <w:b/>
        </w:rPr>
        <w:tab/>
      </w:r>
      <w:r w:rsidR="0022083A" w:rsidRPr="0022083A">
        <w:rPr>
          <w:rFonts w:ascii="Arial" w:hAnsi="Arial" w:cs="Arial"/>
          <w:b/>
        </w:rPr>
        <w:tab/>
      </w:r>
      <w:r w:rsidR="0022083A" w:rsidRPr="0022083A">
        <w:rPr>
          <w:rFonts w:ascii="Arial" w:hAnsi="Arial" w:cs="Arial"/>
          <w:b/>
        </w:rPr>
        <w:tab/>
      </w:r>
      <w:r w:rsidR="0022083A" w:rsidRPr="0022083A">
        <w:rPr>
          <w:rFonts w:ascii="Arial" w:hAnsi="Arial" w:cs="Arial"/>
        </w:rPr>
        <w:t xml:space="preserve">respektovat </w:t>
      </w:r>
      <w:proofErr w:type="spellStart"/>
      <w:r w:rsidR="0022083A" w:rsidRPr="0022083A">
        <w:rPr>
          <w:rFonts w:ascii="Arial" w:hAnsi="Arial" w:cs="Arial"/>
        </w:rPr>
        <w:t>o.p</w:t>
      </w:r>
      <w:proofErr w:type="spellEnd"/>
      <w:r w:rsidR="0022083A" w:rsidRPr="0022083A">
        <w:rPr>
          <w:rFonts w:ascii="Arial" w:hAnsi="Arial" w:cs="Arial"/>
        </w:rPr>
        <w:t>. lesa</w:t>
      </w:r>
    </w:p>
    <w:p w14:paraId="1CD2E6CC" w14:textId="56B7FA89" w:rsidR="0022083A" w:rsidRPr="0022083A" w:rsidRDefault="00A65DC2" w:rsidP="0022083A">
      <w:pPr>
        <w:spacing w:line="233" w:lineRule="auto"/>
        <w:ind w:right="23"/>
        <w:rPr>
          <w:rFonts w:ascii="Arial" w:hAnsi="Arial" w:cs="Arial"/>
        </w:rPr>
      </w:pPr>
      <w:r>
        <w:rPr>
          <w:rFonts w:ascii="Arial" w:hAnsi="Arial" w:cs="Arial"/>
          <w:b/>
        </w:rPr>
        <w:t>T.</w:t>
      </w:r>
      <w:r w:rsidR="0022083A" w:rsidRPr="0022083A">
        <w:rPr>
          <w:rFonts w:ascii="Arial" w:hAnsi="Arial" w:cs="Arial"/>
          <w:b/>
        </w:rPr>
        <w:t>2</w:t>
      </w:r>
      <w:r w:rsidR="0022083A" w:rsidRPr="0022083A">
        <w:rPr>
          <w:rFonts w:ascii="Arial" w:hAnsi="Arial" w:cs="Arial"/>
          <w:b/>
        </w:rPr>
        <w:tab/>
        <w:t>32 RD</w:t>
      </w:r>
      <w:r w:rsidR="0022083A" w:rsidRPr="0022083A">
        <w:rPr>
          <w:rFonts w:ascii="Arial" w:hAnsi="Arial" w:cs="Arial"/>
        </w:rPr>
        <w:t xml:space="preserve"> </w:t>
      </w:r>
      <w:r w:rsidR="0022083A" w:rsidRPr="0022083A">
        <w:rPr>
          <w:rFonts w:ascii="Arial" w:hAnsi="Arial" w:cs="Arial"/>
        </w:rPr>
        <w:tab/>
      </w:r>
      <w:r w:rsidR="0022083A" w:rsidRPr="0022083A">
        <w:rPr>
          <w:rFonts w:ascii="Arial" w:hAnsi="Arial" w:cs="Arial"/>
        </w:rPr>
        <w:tab/>
        <w:t xml:space="preserve">podmínit ÚS spolu s Z6 k vyřešení dopravní obsluhy a TI, </w:t>
      </w:r>
    </w:p>
    <w:p w14:paraId="61ECD528" w14:textId="77777777" w:rsidR="0022083A" w:rsidRPr="0022083A" w:rsidRDefault="0022083A" w:rsidP="0022083A">
      <w:pPr>
        <w:spacing w:line="233" w:lineRule="auto"/>
        <w:rPr>
          <w:rFonts w:ascii="Arial" w:hAnsi="Arial" w:cs="Arial"/>
          <w:b/>
        </w:rPr>
      </w:pPr>
      <w:r w:rsidRPr="0022083A">
        <w:rPr>
          <w:rFonts w:ascii="Arial" w:hAnsi="Arial" w:cs="Arial"/>
        </w:rPr>
        <w:t xml:space="preserve"> </w:t>
      </w:r>
      <w:r w:rsidRPr="0022083A">
        <w:rPr>
          <w:rFonts w:ascii="Arial" w:hAnsi="Arial" w:cs="Arial"/>
        </w:rPr>
        <w:tab/>
      </w:r>
      <w:r w:rsidRPr="0022083A">
        <w:rPr>
          <w:rFonts w:ascii="Arial" w:hAnsi="Arial" w:cs="Arial"/>
        </w:rPr>
        <w:tab/>
      </w:r>
      <w:r w:rsidRPr="0022083A">
        <w:rPr>
          <w:rFonts w:ascii="Arial" w:hAnsi="Arial" w:cs="Arial"/>
        </w:rPr>
        <w:tab/>
      </w:r>
      <w:r w:rsidRPr="0022083A">
        <w:rPr>
          <w:rFonts w:ascii="Arial" w:hAnsi="Arial" w:cs="Arial"/>
        </w:rPr>
        <w:tab/>
        <w:t xml:space="preserve">respektovat </w:t>
      </w:r>
      <w:proofErr w:type="spellStart"/>
      <w:r w:rsidRPr="0022083A">
        <w:rPr>
          <w:rFonts w:ascii="Arial" w:hAnsi="Arial" w:cs="Arial"/>
        </w:rPr>
        <w:t>o.p</w:t>
      </w:r>
      <w:proofErr w:type="spellEnd"/>
      <w:r w:rsidRPr="0022083A">
        <w:rPr>
          <w:rFonts w:ascii="Arial" w:hAnsi="Arial" w:cs="Arial"/>
        </w:rPr>
        <w:t>. lesa</w:t>
      </w:r>
    </w:p>
    <w:p w14:paraId="55BA5072" w14:textId="35E79B93" w:rsidR="0022083A" w:rsidRPr="0022083A" w:rsidRDefault="00A65DC2" w:rsidP="0022083A">
      <w:pPr>
        <w:spacing w:line="233" w:lineRule="auto"/>
        <w:rPr>
          <w:rFonts w:ascii="Arial" w:hAnsi="Arial" w:cs="Arial"/>
        </w:rPr>
      </w:pPr>
      <w:r>
        <w:rPr>
          <w:rFonts w:ascii="Arial" w:hAnsi="Arial" w:cs="Arial"/>
          <w:b/>
        </w:rPr>
        <w:t>T.</w:t>
      </w:r>
      <w:r w:rsidR="0022083A" w:rsidRPr="0022083A">
        <w:rPr>
          <w:rFonts w:ascii="Arial" w:hAnsi="Arial" w:cs="Arial"/>
          <w:b/>
        </w:rPr>
        <w:t>3</w:t>
      </w:r>
      <w:r w:rsidR="0022083A" w:rsidRPr="0022083A">
        <w:rPr>
          <w:rFonts w:ascii="Arial" w:hAnsi="Arial" w:cs="Arial"/>
          <w:b/>
        </w:rPr>
        <w:tab/>
        <w:t>2 RD</w:t>
      </w:r>
      <w:r w:rsidR="0022083A" w:rsidRPr="0022083A">
        <w:rPr>
          <w:rFonts w:ascii="Arial" w:hAnsi="Arial" w:cs="Arial"/>
        </w:rPr>
        <w:t xml:space="preserve"> </w:t>
      </w:r>
      <w:r w:rsidR="0022083A" w:rsidRPr="0022083A">
        <w:rPr>
          <w:rFonts w:ascii="Arial" w:hAnsi="Arial" w:cs="Arial"/>
        </w:rPr>
        <w:tab/>
      </w:r>
      <w:r w:rsidR="0022083A" w:rsidRPr="0022083A">
        <w:rPr>
          <w:rFonts w:ascii="Arial" w:hAnsi="Arial" w:cs="Arial"/>
        </w:rPr>
        <w:tab/>
      </w:r>
      <w:r w:rsidR="0022083A" w:rsidRPr="0022083A">
        <w:rPr>
          <w:rFonts w:ascii="Arial" w:hAnsi="Arial" w:cs="Arial"/>
        </w:rPr>
        <w:tab/>
        <w:t xml:space="preserve"> </w:t>
      </w:r>
    </w:p>
    <w:p w14:paraId="67AD1B59" w14:textId="169C0F7B" w:rsidR="0022083A" w:rsidRPr="0022083A" w:rsidRDefault="00A65DC2" w:rsidP="0022083A">
      <w:pPr>
        <w:spacing w:line="233" w:lineRule="auto"/>
        <w:rPr>
          <w:rFonts w:ascii="Arial" w:hAnsi="Arial" w:cs="Arial"/>
        </w:rPr>
      </w:pPr>
      <w:r>
        <w:rPr>
          <w:rFonts w:ascii="Arial" w:hAnsi="Arial" w:cs="Arial"/>
          <w:b/>
        </w:rPr>
        <w:t>T.</w:t>
      </w:r>
      <w:r w:rsidR="0022083A" w:rsidRPr="0022083A">
        <w:rPr>
          <w:rFonts w:ascii="Arial" w:hAnsi="Arial" w:cs="Arial"/>
          <w:b/>
        </w:rPr>
        <w:t>4</w:t>
      </w:r>
      <w:r w:rsidR="0022083A" w:rsidRPr="0022083A">
        <w:rPr>
          <w:rFonts w:ascii="Arial" w:hAnsi="Arial" w:cs="Arial"/>
          <w:b/>
        </w:rPr>
        <w:tab/>
        <w:t>1 RD</w:t>
      </w:r>
      <w:r w:rsidR="0022083A" w:rsidRPr="0022083A">
        <w:rPr>
          <w:rFonts w:ascii="Arial" w:hAnsi="Arial" w:cs="Arial"/>
        </w:rPr>
        <w:t xml:space="preserve"> </w:t>
      </w:r>
      <w:r w:rsidR="0022083A" w:rsidRPr="0022083A">
        <w:rPr>
          <w:rFonts w:ascii="Arial" w:hAnsi="Arial" w:cs="Arial"/>
        </w:rPr>
        <w:tab/>
      </w:r>
      <w:r w:rsidR="0022083A" w:rsidRPr="0022083A">
        <w:rPr>
          <w:rFonts w:ascii="Arial" w:hAnsi="Arial" w:cs="Arial"/>
        </w:rPr>
        <w:tab/>
      </w:r>
      <w:r w:rsidR="0022083A" w:rsidRPr="0022083A">
        <w:rPr>
          <w:rFonts w:ascii="Arial" w:hAnsi="Arial" w:cs="Arial"/>
        </w:rPr>
        <w:tab/>
        <w:t>podmínit ÚS k vyřešení dopravní obsluhy a TI (spolu s</w:t>
      </w:r>
      <w:r w:rsidR="0022083A">
        <w:rPr>
          <w:rFonts w:ascii="Arial" w:hAnsi="Arial" w:cs="Arial"/>
        </w:rPr>
        <w:t> </w:t>
      </w:r>
      <w:r w:rsidR="0022083A" w:rsidRPr="0022083A">
        <w:rPr>
          <w:rFonts w:ascii="Arial" w:hAnsi="Arial" w:cs="Arial"/>
        </w:rPr>
        <w:t>Z</w:t>
      </w:r>
      <w:r w:rsidR="0022083A">
        <w:rPr>
          <w:rFonts w:ascii="Arial" w:hAnsi="Arial" w:cs="Arial"/>
        </w:rPr>
        <w:t>.</w:t>
      </w:r>
      <w:r w:rsidR="0022083A" w:rsidRPr="0022083A">
        <w:rPr>
          <w:rFonts w:ascii="Arial" w:hAnsi="Arial" w:cs="Arial"/>
        </w:rPr>
        <w:t>5)</w:t>
      </w:r>
    </w:p>
    <w:p w14:paraId="76FF21C9" w14:textId="48591DC6" w:rsidR="0022083A" w:rsidRPr="0022083A" w:rsidRDefault="00A65DC2" w:rsidP="0022083A">
      <w:pPr>
        <w:spacing w:line="233" w:lineRule="auto"/>
        <w:rPr>
          <w:rFonts w:ascii="Arial" w:hAnsi="Arial" w:cs="Arial"/>
          <w:b/>
        </w:rPr>
      </w:pPr>
      <w:r>
        <w:rPr>
          <w:rFonts w:ascii="Arial" w:hAnsi="Arial" w:cs="Arial"/>
          <w:b/>
        </w:rPr>
        <w:t>T.</w:t>
      </w:r>
      <w:r w:rsidR="0022083A" w:rsidRPr="0022083A">
        <w:rPr>
          <w:rFonts w:ascii="Arial" w:hAnsi="Arial" w:cs="Arial"/>
          <w:b/>
        </w:rPr>
        <w:t>6</w:t>
      </w:r>
      <w:r w:rsidR="0022083A" w:rsidRPr="0022083A">
        <w:rPr>
          <w:rFonts w:ascii="Arial" w:hAnsi="Arial" w:cs="Arial"/>
          <w:b/>
        </w:rPr>
        <w:tab/>
        <w:t>3 RD</w:t>
      </w:r>
    </w:p>
    <w:p w14:paraId="34C010E9" w14:textId="7FB288D6" w:rsidR="0022083A" w:rsidRPr="0022083A" w:rsidRDefault="00A65DC2" w:rsidP="0022083A">
      <w:pPr>
        <w:spacing w:line="233" w:lineRule="auto"/>
        <w:rPr>
          <w:rFonts w:ascii="Arial" w:hAnsi="Arial" w:cs="Arial"/>
          <w:b/>
        </w:rPr>
      </w:pPr>
      <w:r>
        <w:rPr>
          <w:rFonts w:ascii="Arial" w:hAnsi="Arial" w:cs="Arial"/>
          <w:b/>
        </w:rPr>
        <w:t>T.</w:t>
      </w:r>
      <w:r w:rsidR="0022083A" w:rsidRPr="0022083A">
        <w:rPr>
          <w:rFonts w:ascii="Arial" w:hAnsi="Arial" w:cs="Arial"/>
          <w:b/>
        </w:rPr>
        <w:t>7</w:t>
      </w:r>
      <w:r w:rsidR="0022083A" w:rsidRPr="0022083A">
        <w:rPr>
          <w:rFonts w:ascii="Arial" w:hAnsi="Arial" w:cs="Arial"/>
          <w:b/>
        </w:rPr>
        <w:tab/>
        <w:t>3 SV</w:t>
      </w:r>
      <w:r w:rsidR="0022083A" w:rsidRPr="0022083A">
        <w:rPr>
          <w:rFonts w:ascii="Arial" w:hAnsi="Arial" w:cs="Arial"/>
          <w:b/>
        </w:rPr>
        <w:tab/>
      </w:r>
    </w:p>
    <w:p w14:paraId="47557BE8" w14:textId="7131CFA5" w:rsidR="0022083A" w:rsidRPr="0022083A" w:rsidRDefault="00A65DC2" w:rsidP="0022083A">
      <w:pPr>
        <w:spacing w:line="233" w:lineRule="auto"/>
        <w:ind w:right="-491"/>
        <w:rPr>
          <w:rFonts w:ascii="Arial" w:hAnsi="Arial" w:cs="Arial"/>
        </w:rPr>
      </w:pPr>
      <w:r>
        <w:rPr>
          <w:rFonts w:ascii="Arial" w:hAnsi="Arial" w:cs="Arial"/>
          <w:b/>
        </w:rPr>
        <w:t>T.</w:t>
      </w:r>
      <w:r w:rsidR="0022083A" w:rsidRPr="0022083A">
        <w:rPr>
          <w:rFonts w:ascii="Arial" w:hAnsi="Arial" w:cs="Arial"/>
          <w:b/>
        </w:rPr>
        <w:t>8</w:t>
      </w:r>
      <w:r w:rsidR="0022083A" w:rsidRPr="0022083A">
        <w:rPr>
          <w:rFonts w:ascii="Arial" w:hAnsi="Arial" w:cs="Arial"/>
          <w:b/>
        </w:rPr>
        <w:tab/>
        <w:t>14 RD</w:t>
      </w:r>
      <w:r w:rsidR="0022083A" w:rsidRPr="0022083A">
        <w:rPr>
          <w:rFonts w:ascii="Arial" w:hAnsi="Arial" w:cs="Arial"/>
        </w:rPr>
        <w:t xml:space="preserve"> </w:t>
      </w:r>
      <w:r w:rsidR="0022083A" w:rsidRPr="0022083A">
        <w:rPr>
          <w:rFonts w:ascii="Arial" w:hAnsi="Arial" w:cs="Arial"/>
        </w:rPr>
        <w:tab/>
      </w:r>
      <w:r w:rsidR="0022083A" w:rsidRPr="0022083A">
        <w:rPr>
          <w:rFonts w:ascii="Arial" w:hAnsi="Arial" w:cs="Arial"/>
        </w:rPr>
        <w:tab/>
        <w:t>podmínit ÚS k vyřešení dopravní obsluhy a TI (spolu s Z</w:t>
      </w:r>
      <w:proofErr w:type="gramStart"/>
      <w:r w:rsidR="0022083A" w:rsidRPr="0022083A">
        <w:rPr>
          <w:rFonts w:ascii="Arial" w:hAnsi="Arial" w:cs="Arial"/>
        </w:rPr>
        <w:t>9,Z</w:t>
      </w:r>
      <w:proofErr w:type="gramEnd"/>
      <w:r w:rsidR="0022083A" w:rsidRPr="0022083A">
        <w:rPr>
          <w:rFonts w:ascii="Arial" w:hAnsi="Arial" w:cs="Arial"/>
        </w:rPr>
        <w:t xml:space="preserve">12) </w:t>
      </w:r>
    </w:p>
    <w:p w14:paraId="357F5523" w14:textId="29D95DB5" w:rsidR="0022083A" w:rsidRPr="0022083A" w:rsidRDefault="00A65DC2" w:rsidP="0022083A">
      <w:pPr>
        <w:spacing w:line="233" w:lineRule="auto"/>
        <w:rPr>
          <w:rFonts w:ascii="Arial" w:hAnsi="Arial" w:cs="Arial"/>
          <w:b/>
        </w:rPr>
      </w:pPr>
      <w:r>
        <w:rPr>
          <w:rFonts w:ascii="Arial" w:hAnsi="Arial" w:cs="Arial"/>
          <w:b/>
        </w:rPr>
        <w:t>T.</w:t>
      </w:r>
      <w:r w:rsidR="0022083A" w:rsidRPr="0022083A">
        <w:rPr>
          <w:rFonts w:ascii="Arial" w:hAnsi="Arial" w:cs="Arial"/>
          <w:b/>
        </w:rPr>
        <w:t>9</w:t>
      </w:r>
      <w:r w:rsidR="0022083A" w:rsidRPr="0022083A">
        <w:rPr>
          <w:rFonts w:ascii="Arial" w:hAnsi="Arial" w:cs="Arial"/>
          <w:b/>
        </w:rPr>
        <w:tab/>
      </w:r>
      <w:r>
        <w:rPr>
          <w:rFonts w:ascii="Arial" w:hAnsi="Arial" w:cs="Arial"/>
          <w:b/>
        </w:rPr>
        <w:t>HU</w:t>
      </w:r>
      <w:r>
        <w:rPr>
          <w:rFonts w:ascii="Arial" w:hAnsi="Arial" w:cs="Arial"/>
          <w:b/>
        </w:rPr>
        <w:tab/>
      </w:r>
      <w:r w:rsidR="0022083A" w:rsidRPr="0022083A">
        <w:rPr>
          <w:rFonts w:ascii="Arial" w:hAnsi="Arial" w:cs="Arial"/>
        </w:rPr>
        <w:t xml:space="preserve"> </w:t>
      </w:r>
      <w:r w:rsidR="0022083A" w:rsidRPr="0022083A">
        <w:rPr>
          <w:rFonts w:ascii="Arial" w:hAnsi="Arial" w:cs="Arial"/>
        </w:rPr>
        <w:tab/>
      </w:r>
      <w:r w:rsidR="0022083A" w:rsidRPr="0022083A">
        <w:rPr>
          <w:rFonts w:ascii="Arial" w:hAnsi="Arial" w:cs="Arial"/>
        </w:rPr>
        <w:tab/>
        <w:t xml:space="preserve">smíšená výrobní zóna, respektovat </w:t>
      </w:r>
      <w:proofErr w:type="spellStart"/>
      <w:r w:rsidR="0022083A" w:rsidRPr="0022083A">
        <w:rPr>
          <w:rFonts w:ascii="Arial" w:hAnsi="Arial" w:cs="Arial"/>
        </w:rPr>
        <w:t>o.p</w:t>
      </w:r>
      <w:proofErr w:type="spellEnd"/>
      <w:r w:rsidR="0022083A" w:rsidRPr="0022083A">
        <w:rPr>
          <w:rFonts w:ascii="Arial" w:hAnsi="Arial" w:cs="Arial"/>
        </w:rPr>
        <w:t>. lesa (ad Z11)</w:t>
      </w:r>
    </w:p>
    <w:p w14:paraId="0F473F85" w14:textId="77777777" w:rsidR="0022083A" w:rsidRPr="0022083A" w:rsidRDefault="0022083A" w:rsidP="00A65DC2">
      <w:pPr>
        <w:rPr>
          <w:rFonts w:ascii="Arial Black" w:hAnsi="Arial Black" w:cs="Arial"/>
          <w:b/>
        </w:rPr>
      </w:pPr>
      <w:proofErr w:type="gramStart"/>
      <w:r w:rsidRPr="0022083A">
        <w:rPr>
          <w:rFonts w:ascii="Arial" w:hAnsi="Arial" w:cs="Arial"/>
          <w:b/>
        </w:rPr>
        <w:lastRenderedPageBreak/>
        <w:t>BECHLÍN -</w:t>
      </w:r>
      <w:r w:rsidRPr="0022083A">
        <w:rPr>
          <w:rFonts w:ascii="Arial Black" w:hAnsi="Arial Black" w:cs="Arial"/>
          <w:b/>
        </w:rPr>
        <w:t xml:space="preserve"> </w:t>
      </w:r>
      <w:r w:rsidRPr="0022083A">
        <w:rPr>
          <w:rFonts w:ascii="Arial" w:hAnsi="Arial" w:cs="Arial"/>
          <w:b/>
        </w:rPr>
        <w:t>ZASTAVITELNÉ</w:t>
      </w:r>
      <w:proofErr w:type="gramEnd"/>
      <w:r w:rsidRPr="0022083A">
        <w:rPr>
          <w:rFonts w:ascii="Arial" w:hAnsi="Arial" w:cs="Arial"/>
          <w:b/>
        </w:rPr>
        <w:t xml:space="preserve"> PLOCHY:</w:t>
      </w:r>
    </w:p>
    <w:p w14:paraId="3B5C7AE7" w14:textId="77777777" w:rsidR="0022083A" w:rsidRPr="0022083A" w:rsidRDefault="0022083A" w:rsidP="00A65DC2">
      <w:pPr>
        <w:ind w:right="-601"/>
        <w:rPr>
          <w:rFonts w:ascii="Arial" w:hAnsi="Arial" w:cs="Arial"/>
        </w:rPr>
      </w:pPr>
      <w:r w:rsidRPr="0022083A">
        <w:rPr>
          <w:rFonts w:ascii="Arial" w:hAnsi="Arial" w:cs="Arial"/>
          <w:b/>
        </w:rPr>
        <w:t>Z21</w:t>
      </w:r>
      <w:r w:rsidRPr="0022083A">
        <w:rPr>
          <w:rFonts w:ascii="Arial" w:hAnsi="Arial" w:cs="Arial"/>
          <w:b/>
        </w:rPr>
        <w:tab/>
        <w:t>5 RD</w:t>
      </w:r>
      <w:r w:rsidRPr="0022083A">
        <w:rPr>
          <w:rFonts w:ascii="Arial" w:hAnsi="Arial" w:cs="Arial"/>
          <w:b/>
        </w:rPr>
        <w:tab/>
      </w:r>
      <w:r w:rsidRPr="0022083A">
        <w:rPr>
          <w:rFonts w:ascii="Arial" w:hAnsi="Arial" w:cs="Arial"/>
          <w:b/>
        </w:rPr>
        <w:tab/>
      </w:r>
      <w:r w:rsidRPr="0022083A">
        <w:rPr>
          <w:rFonts w:ascii="Arial" w:hAnsi="Arial" w:cs="Arial"/>
          <w:b/>
        </w:rPr>
        <w:tab/>
      </w:r>
    </w:p>
    <w:p w14:paraId="65E3C27D" w14:textId="77777777" w:rsidR="0022083A" w:rsidRPr="0022083A" w:rsidRDefault="0022083A" w:rsidP="00A65DC2">
      <w:pPr>
        <w:rPr>
          <w:rFonts w:ascii="Arial" w:hAnsi="Arial" w:cs="Arial"/>
          <w:b/>
        </w:rPr>
      </w:pPr>
      <w:r w:rsidRPr="0022083A">
        <w:rPr>
          <w:rFonts w:ascii="Arial" w:hAnsi="Arial" w:cs="Arial"/>
          <w:b/>
        </w:rPr>
        <w:t>Z22</w:t>
      </w:r>
      <w:r w:rsidRPr="0022083A">
        <w:rPr>
          <w:rFonts w:ascii="Arial" w:hAnsi="Arial" w:cs="Arial"/>
          <w:b/>
        </w:rPr>
        <w:tab/>
        <w:t>5 RD</w:t>
      </w:r>
      <w:r w:rsidRPr="0022083A">
        <w:rPr>
          <w:rFonts w:ascii="Arial" w:hAnsi="Arial" w:cs="Arial"/>
          <w:b/>
        </w:rPr>
        <w:tab/>
      </w:r>
      <w:r w:rsidRPr="0022083A">
        <w:rPr>
          <w:rFonts w:ascii="Arial" w:hAnsi="Arial" w:cs="Arial"/>
        </w:rPr>
        <w:tab/>
      </w:r>
      <w:r w:rsidRPr="0022083A">
        <w:rPr>
          <w:rFonts w:ascii="Arial" w:hAnsi="Arial" w:cs="Arial"/>
        </w:rPr>
        <w:tab/>
        <w:t xml:space="preserve">respektovat </w:t>
      </w:r>
      <w:proofErr w:type="spellStart"/>
      <w:r w:rsidRPr="0022083A">
        <w:rPr>
          <w:rFonts w:ascii="Arial" w:hAnsi="Arial" w:cs="Arial"/>
        </w:rPr>
        <w:t>o.p</w:t>
      </w:r>
      <w:proofErr w:type="spellEnd"/>
      <w:r w:rsidRPr="0022083A">
        <w:rPr>
          <w:rFonts w:ascii="Arial" w:hAnsi="Arial" w:cs="Arial"/>
        </w:rPr>
        <w:t xml:space="preserve">. VN a </w:t>
      </w:r>
      <w:proofErr w:type="spellStart"/>
      <w:r w:rsidRPr="0022083A">
        <w:rPr>
          <w:rFonts w:ascii="Arial" w:hAnsi="Arial" w:cs="Arial"/>
        </w:rPr>
        <w:t>o.p</w:t>
      </w:r>
      <w:proofErr w:type="spellEnd"/>
      <w:r w:rsidRPr="0022083A">
        <w:rPr>
          <w:rFonts w:ascii="Arial" w:hAnsi="Arial" w:cs="Arial"/>
        </w:rPr>
        <w:t>. silnice</w:t>
      </w:r>
    </w:p>
    <w:p w14:paraId="6DA915B1" w14:textId="44542576" w:rsidR="0022083A" w:rsidRPr="0022083A" w:rsidRDefault="0022083A" w:rsidP="00A65DC2">
      <w:pPr>
        <w:ind w:right="-34"/>
        <w:rPr>
          <w:rFonts w:ascii="Arial" w:hAnsi="Arial" w:cs="Arial"/>
        </w:rPr>
      </w:pPr>
      <w:r w:rsidRPr="0022083A">
        <w:rPr>
          <w:rFonts w:ascii="Arial" w:hAnsi="Arial" w:cs="Arial"/>
          <w:b/>
        </w:rPr>
        <w:t>Z23</w:t>
      </w:r>
      <w:r w:rsidRPr="0022083A">
        <w:rPr>
          <w:rFonts w:ascii="Arial" w:hAnsi="Arial" w:cs="Arial"/>
          <w:b/>
        </w:rPr>
        <w:tab/>
        <w:t>1RD</w:t>
      </w:r>
      <w:r w:rsidRPr="0022083A">
        <w:rPr>
          <w:rFonts w:ascii="Arial" w:hAnsi="Arial" w:cs="Arial"/>
          <w:b/>
        </w:rPr>
        <w:tab/>
      </w:r>
      <w:r w:rsidRPr="0022083A">
        <w:rPr>
          <w:rFonts w:ascii="Arial" w:hAnsi="Arial" w:cs="Arial"/>
          <w:b/>
        </w:rPr>
        <w:tab/>
      </w:r>
      <w:r w:rsidRPr="0022083A">
        <w:rPr>
          <w:rFonts w:ascii="Arial" w:hAnsi="Arial" w:cs="Arial"/>
          <w:b/>
        </w:rPr>
        <w:tab/>
      </w:r>
      <w:r w:rsidRPr="0022083A">
        <w:rPr>
          <w:rFonts w:ascii="Arial" w:hAnsi="Arial" w:cs="Arial"/>
        </w:rPr>
        <w:t>podmínit ÚS k vyřešení dopravní obsluhy – spolu s</w:t>
      </w:r>
      <w:r>
        <w:rPr>
          <w:rFonts w:ascii="Arial" w:hAnsi="Arial" w:cs="Arial"/>
        </w:rPr>
        <w:t> T.</w:t>
      </w:r>
      <w:r w:rsidRPr="0022083A">
        <w:rPr>
          <w:rFonts w:ascii="Arial" w:hAnsi="Arial" w:cs="Arial"/>
        </w:rPr>
        <w:t xml:space="preserve">26 </w:t>
      </w:r>
    </w:p>
    <w:p w14:paraId="0AB210CE" w14:textId="77777777" w:rsidR="0022083A" w:rsidRPr="0022083A" w:rsidRDefault="0022083A" w:rsidP="00A65DC2">
      <w:pPr>
        <w:ind w:left="2124" w:right="-34" w:firstLine="708"/>
        <w:rPr>
          <w:rFonts w:ascii="Arial" w:hAnsi="Arial" w:cs="Arial"/>
          <w:b/>
        </w:rPr>
      </w:pPr>
      <w:r w:rsidRPr="0022083A">
        <w:rPr>
          <w:rFonts w:ascii="Arial" w:hAnsi="Arial" w:cs="Arial"/>
        </w:rPr>
        <w:t>dořešit přístupovou komunikaci, respektovat o.p.VN</w:t>
      </w:r>
    </w:p>
    <w:p w14:paraId="6C3B58B8" w14:textId="77777777" w:rsidR="0022083A" w:rsidRPr="0022083A" w:rsidRDefault="0022083A" w:rsidP="00A65DC2">
      <w:pPr>
        <w:rPr>
          <w:rFonts w:ascii="Arial" w:hAnsi="Arial" w:cs="Arial"/>
          <w:b/>
        </w:rPr>
      </w:pPr>
      <w:r w:rsidRPr="0022083A">
        <w:rPr>
          <w:rFonts w:ascii="Arial" w:hAnsi="Arial" w:cs="Arial"/>
          <w:b/>
        </w:rPr>
        <w:t>Z24</w:t>
      </w:r>
      <w:r w:rsidRPr="0022083A">
        <w:rPr>
          <w:rFonts w:ascii="Arial" w:hAnsi="Arial" w:cs="Arial"/>
          <w:b/>
        </w:rPr>
        <w:tab/>
        <w:t>17 RD</w:t>
      </w:r>
      <w:r w:rsidRPr="0022083A">
        <w:rPr>
          <w:rFonts w:ascii="Arial" w:hAnsi="Arial" w:cs="Arial"/>
          <w:b/>
        </w:rPr>
        <w:tab/>
      </w:r>
      <w:r w:rsidRPr="0022083A">
        <w:rPr>
          <w:rFonts w:ascii="Arial" w:hAnsi="Arial" w:cs="Arial"/>
          <w:b/>
        </w:rPr>
        <w:tab/>
      </w:r>
      <w:r w:rsidRPr="0022083A">
        <w:rPr>
          <w:rFonts w:ascii="Arial" w:hAnsi="Arial" w:cs="Arial"/>
          <w:b/>
        </w:rPr>
        <w:tab/>
      </w:r>
      <w:r w:rsidRPr="0022083A">
        <w:rPr>
          <w:rFonts w:ascii="Arial" w:hAnsi="Arial" w:cs="Arial"/>
        </w:rPr>
        <w:t xml:space="preserve">podmínit </w:t>
      </w:r>
      <w:proofErr w:type="gramStart"/>
      <w:r w:rsidRPr="0022083A">
        <w:rPr>
          <w:rFonts w:ascii="Arial" w:hAnsi="Arial" w:cs="Arial"/>
        </w:rPr>
        <w:t>ÚS - respektovat</w:t>
      </w:r>
      <w:proofErr w:type="gramEnd"/>
      <w:r w:rsidRPr="0022083A">
        <w:rPr>
          <w:rFonts w:ascii="Arial" w:hAnsi="Arial" w:cs="Arial"/>
        </w:rPr>
        <w:t xml:space="preserve"> </w:t>
      </w:r>
      <w:proofErr w:type="spellStart"/>
      <w:r w:rsidRPr="0022083A">
        <w:rPr>
          <w:rFonts w:ascii="Arial" w:hAnsi="Arial" w:cs="Arial"/>
        </w:rPr>
        <w:t>o.p</w:t>
      </w:r>
      <w:proofErr w:type="spellEnd"/>
      <w:r w:rsidRPr="0022083A">
        <w:rPr>
          <w:rFonts w:ascii="Arial" w:hAnsi="Arial" w:cs="Arial"/>
        </w:rPr>
        <w:t xml:space="preserve">. a </w:t>
      </w:r>
      <w:proofErr w:type="spellStart"/>
      <w:r w:rsidRPr="0022083A">
        <w:rPr>
          <w:rFonts w:ascii="Arial" w:hAnsi="Arial" w:cs="Arial"/>
        </w:rPr>
        <w:t>bezp.p</w:t>
      </w:r>
      <w:proofErr w:type="spellEnd"/>
      <w:r w:rsidRPr="0022083A">
        <w:rPr>
          <w:rFonts w:ascii="Arial" w:hAnsi="Arial" w:cs="Arial"/>
        </w:rPr>
        <w:t xml:space="preserve">. </w:t>
      </w:r>
      <w:proofErr w:type="spellStart"/>
      <w:r w:rsidRPr="0022083A">
        <w:rPr>
          <w:rFonts w:ascii="Arial" w:hAnsi="Arial" w:cs="Arial"/>
        </w:rPr>
        <w:t>pylnovodů</w:t>
      </w:r>
      <w:proofErr w:type="spellEnd"/>
    </w:p>
    <w:p w14:paraId="3BC7794A" w14:textId="77777777" w:rsidR="0022083A" w:rsidRPr="0022083A" w:rsidRDefault="0022083A" w:rsidP="00A65DC2">
      <w:pPr>
        <w:rPr>
          <w:rFonts w:ascii="Arial" w:hAnsi="Arial" w:cs="Arial"/>
          <w:sz w:val="18"/>
        </w:rPr>
      </w:pPr>
    </w:p>
    <w:p w14:paraId="6E84DBD4" w14:textId="72DDE4F1" w:rsidR="0022083A" w:rsidRPr="0022083A" w:rsidRDefault="0022083A" w:rsidP="00A65DC2">
      <w:pPr>
        <w:rPr>
          <w:rFonts w:ascii="Arial" w:hAnsi="Arial" w:cs="Arial"/>
          <w:b/>
        </w:rPr>
      </w:pPr>
      <w:proofErr w:type="gramStart"/>
      <w:r w:rsidRPr="0022083A">
        <w:rPr>
          <w:rFonts w:ascii="Arial" w:hAnsi="Arial" w:cs="Arial"/>
          <w:b/>
        </w:rPr>
        <w:t>BECHLÍN - TRANSFORMAČNÍ</w:t>
      </w:r>
      <w:proofErr w:type="gramEnd"/>
      <w:r w:rsidRPr="0022083A">
        <w:rPr>
          <w:rFonts w:ascii="Arial" w:hAnsi="Arial" w:cs="Arial"/>
          <w:b/>
        </w:rPr>
        <w:t xml:space="preserve"> PLOCHY:</w:t>
      </w:r>
    </w:p>
    <w:p w14:paraId="79F24CF2" w14:textId="77777777" w:rsidR="0022083A" w:rsidRPr="0022083A" w:rsidRDefault="0022083A" w:rsidP="00A65DC2">
      <w:pPr>
        <w:ind w:right="-671"/>
        <w:rPr>
          <w:rFonts w:ascii="Arial" w:hAnsi="Arial" w:cs="Arial"/>
        </w:rPr>
      </w:pPr>
      <w:r w:rsidRPr="0022083A">
        <w:rPr>
          <w:rFonts w:ascii="Arial" w:hAnsi="Arial" w:cs="Arial"/>
          <w:b/>
        </w:rPr>
        <w:t>P21</w:t>
      </w:r>
      <w:r w:rsidRPr="0022083A">
        <w:rPr>
          <w:rFonts w:ascii="Arial" w:hAnsi="Arial" w:cs="Arial"/>
          <w:b/>
        </w:rPr>
        <w:tab/>
        <w:t>2 RD</w:t>
      </w:r>
      <w:r w:rsidRPr="0022083A">
        <w:rPr>
          <w:rFonts w:ascii="Arial" w:hAnsi="Arial" w:cs="Arial"/>
          <w:b/>
        </w:rPr>
        <w:tab/>
      </w:r>
      <w:r w:rsidRPr="0022083A">
        <w:rPr>
          <w:rFonts w:ascii="Arial" w:hAnsi="Arial" w:cs="Arial"/>
          <w:b/>
        </w:rPr>
        <w:tab/>
      </w:r>
      <w:r w:rsidRPr="0022083A">
        <w:rPr>
          <w:rFonts w:ascii="Arial" w:hAnsi="Arial" w:cs="Arial"/>
          <w:b/>
        </w:rPr>
        <w:tab/>
      </w:r>
    </w:p>
    <w:p w14:paraId="5F7EE6B5" w14:textId="77777777" w:rsidR="0022083A" w:rsidRPr="0022083A" w:rsidRDefault="0022083A" w:rsidP="00A65DC2">
      <w:pPr>
        <w:ind w:right="-517"/>
        <w:rPr>
          <w:rFonts w:ascii="Arial" w:hAnsi="Arial" w:cs="Arial"/>
        </w:rPr>
      </w:pPr>
      <w:r w:rsidRPr="0022083A">
        <w:rPr>
          <w:rFonts w:ascii="Arial" w:hAnsi="Arial" w:cs="Arial"/>
          <w:b/>
        </w:rPr>
        <w:t>P22</w:t>
      </w:r>
      <w:r w:rsidRPr="0022083A">
        <w:rPr>
          <w:rFonts w:ascii="Arial" w:hAnsi="Arial" w:cs="Arial"/>
          <w:b/>
        </w:rPr>
        <w:tab/>
        <w:t>7 RD</w:t>
      </w:r>
      <w:r w:rsidRPr="0022083A">
        <w:rPr>
          <w:rFonts w:ascii="Arial" w:hAnsi="Arial" w:cs="Arial"/>
        </w:rPr>
        <w:t xml:space="preserve"> </w:t>
      </w:r>
      <w:r w:rsidRPr="0022083A">
        <w:rPr>
          <w:rFonts w:ascii="Arial" w:hAnsi="Arial" w:cs="Arial"/>
        </w:rPr>
        <w:tab/>
      </w:r>
      <w:r w:rsidRPr="0022083A">
        <w:rPr>
          <w:rFonts w:ascii="Arial" w:hAnsi="Arial" w:cs="Arial"/>
        </w:rPr>
        <w:tab/>
      </w:r>
      <w:r w:rsidRPr="0022083A">
        <w:rPr>
          <w:rFonts w:ascii="Arial" w:hAnsi="Arial" w:cs="Arial"/>
        </w:rPr>
        <w:tab/>
        <w:t>podmínit ÚS k vyřešení dopravní obsluhy a TI</w:t>
      </w:r>
    </w:p>
    <w:p w14:paraId="2265A544" w14:textId="77777777" w:rsidR="0022083A" w:rsidRPr="0022083A" w:rsidRDefault="0022083A" w:rsidP="00A65DC2">
      <w:pPr>
        <w:rPr>
          <w:rFonts w:ascii="Arial" w:hAnsi="Arial" w:cs="Arial"/>
        </w:rPr>
      </w:pPr>
      <w:r w:rsidRPr="0022083A">
        <w:rPr>
          <w:rFonts w:ascii="Arial" w:hAnsi="Arial" w:cs="Arial"/>
          <w:b/>
        </w:rPr>
        <w:t>P23</w:t>
      </w:r>
      <w:r w:rsidRPr="0022083A">
        <w:rPr>
          <w:rFonts w:ascii="Arial" w:hAnsi="Arial" w:cs="Arial"/>
          <w:b/>
        </w:rPr>
        <w:tab/>
        <w:t>12 RD</w:t>
      </w:r>
      <w:r w:rsidRPr="0022083A">
        <w:rPr>
          <w:rFonts w:ascii="Arial" w:hAnsi="Arial" w:cs="Arial"/>
        </w:rPr>
        <w:tab/>
      </w:r>
      <w:r w:rsidRPr="0022083A">
        <w:rPr>
          <w:rFonts w:ascii="Arial" w:hAnsi="Arial" w:cs="Arial"/>
        </w:rPr>
        <w:tab/>
      </w:r>
      <w:r w:rsidRPr="0022083A">
        <w:rPr>
          <w:rFonts w:ascii="Arial" w:hAnsi="Arial" w:cs="Arial"/>
        </w:rPr>
        <w:tab/>
        <w:t>podmínit ÚS k vyřešení dopravní obsluhy a TI,</w:t>
      </w:r>
    </w:p>
    <w:p w14:paraId="3081F0AE" w14:textId="77777777" w:rsidR="0022083A" w:rsidRPr="0022083A" w:rsidRDefault="0022083A" w:rsidP="00A65DC2">
      <w:pPr>
        <w:ind w:left="2124" w:firstLine="708"/>
        <w:rPr>
          <w:rFonts w:ascii="Arial" w:hAnsi="Arial" w:cs="Arial"/>
        </w:rPr>
      </w:pPr>
      <w:r w:rsidRPr="0022083A">
        <w:rPr>
          <w:rFonts w:ascii="Arial" w:hAnsi="Arial" w:cs="Arial"/>
        </w:rPr>
        <w:t xml:space="preserve">respektovat </w:t>
      </w:r>
      <w:proofErr w:type="spellStart"/>
      <w:r w:rsidRPr="0022083A">
        <w:rPr>
          <w:rFonts w:ascii="Arial" w:hAnsi="Arial" w:cs="Arial"/>
        </w:rPr>
        <w:t>o.p</w:t>
      </w:r>
      <w:proofErr w:type="spellEnd"/>
      <w:r w:rsidRPr="0022083A">
        <w:rPr>
          <w:rFonts w:ascii="Arial" w:hAnsi="Arial" w:cs="Arial"/>
        </w:rPr>
        <w:t xml:space="preserve">. VN </w:t>
      </w:r>
    </w:p>
    <w:p w14:paraId="03FB07ED" w14:textId="77777777" w:rsidR="0022083A" w:rsidRPr="0022083A" w:rsidRDefault="0022083A" w:rsidP="00A65DC2">
      <w:pPr>
        <w:rPr>
          <w:rFonts w:ascii="Arial" w:hAnsi="Arial" w:cs="Arial"/>
        </w:rPr>
      </w:pPr>
      <w:r w:rsidRPr="0022083A">
        <w:rPr>
          <w:rFonts w:ascii="Arial" w:hAnsi="Arial" w:cs="Arial"/>
          <w:b/>
        </w:rPr>
        <w:t>P24</w:t>
      </w:r>
      <w:r w:rsidRPr="0022083A">
        <w:rPr>
          <w:rFonts w:ascii="Arial" w:hAnsi="Arial" w:cs="Arial"/>
          <w:b/>
        </w:rPr>
        <w:tab/>
        <w:t>3 RD</w:t>
      </w:r>
      <w:r w:rsidRPr="0022083A">
        <w:rPr>
          <w:rFonts w:ascii="Arial" w:hAnsi="Arial" w:cs="Arial"/>
        </w:rPr>
        <w:t xml:space="preserve"> </w:t>
      </w:r>
      <w:r w:rsidRPr="0022083A">
        <w:rPr>
          <w:rFonts w:ascii="Arial" w:hAnsi="Arial" w:cs="Arial"/>
        </w:rPr>
        <w:tab/>
      </w:r>
      <w:r w:rsidRPr="0022083A">
        <w:rPr>
          <w:rFonts w:ascii="Arial" w:hAnsi="Arial" w:cs="Arial"/>
        </w:rPr>
        <w:tab/>
      </w:r>
      <w:r w:rsidRPr="0022083A">
        <w:rPr>
          <w:rFonts w:ascii="Arial" w:hAnsi="Arial" w:cs="Arial"/>
        </w:rPr>
        <w:tab/>
      </w:r>
    </w:p>
    <w:p w14:paraId="506BB1DD" w14:textId="1D3F90B9" w:rsidR="0022083A" w:rsidRPr="0022083A" w:rsidRDefault="0022083A" w:rsidP="00A65DC2">
      <w:pPr>
        <w:ind w:right="-284"/>
        <w:rPr>
          <w:rFonts w:ascii="Arial" w:hAnsi="Arial" w:cs="Arial"/>
        </w:rPr>
      </w:pPr>
      <w:r w:rsidRPr="0022083A">
        <w:rPr>
          <w:rFonts w:ascii="Arial" w:hAnsi="Arial" w:cs="Arial"/>
          <w:b/>
        </w:rPr>
        <w:t>P25</w:t>
      </w:r>
      <w:r w:rsidRPr="0022083A">
        <w:rPr>
          <w:rFonts w:ascii="Arial" w:hAnsi="Arial" w:cs="Arial"/>
          <w:b/>
        </w:rPr>
        <w:tab/>
        <w:t xml:space="preserve">0 – </w:t>
      </w:r>
      <w:proofErr w:type="spellStart"/>
      <w:proofErr w:type="gramStart"/>
      <w:r w:rsidR="00A65DC2">
        <w:rPr>
          <w:rFonts w:ascii="Arial" w:hAnsi="Arial" w:cs="Arial"/>
          <w:b/>
        </w:rPr>
        <w:t>MU.r</w:t>
      </w:r>
      <w:proofErr w:type="spellEnd"/>
      <w:r w:rsidR="00A65DC2" w:rsidRPr="0022083A">
        <w:rPr>
          <w:rFonts w:ascii="Arial" w:hAnsi="Arial" w:cs="Arial"/>
          <w:b/>
        </w:rPr>
        <w:tab/>
      </w:r>
      <w:r w:rsidR="00A65DC2" w:rsidRPr="0022083A">
        <w:rPr>
          <w:rFonts w:ascii="Arial" w:hAnsi="Arial" w:cs="Arial"/>
          <w:b/>
        </w:rPr>
        <w:tab/>
      </w:r>
      <w:proofErr w:type="spellStart"/>
      <w:r w:rsidR="00A65DC2">
        <w:rPr>
          <w:rFonts w:ascii="Arial" w:hAnsi="Arial" w:cs="Arial"/>
          <w:b/>
        </w:rPr>
        <w:t>MU.r</w:t>
      </w:r>
      <w:proofErr w:type="spellEnd"/>
      <w:proofErr w:type="gramEnd"/>
      <w:r w:rsidR="00A65DC2" w:rsidRPr="0022083A">
        <w:rPr>
          <w:rFonts w:ascii="Arial" w:hAnsi="Arial" w:cs="Arial"/>
          <w:b/>
        </w:rPr>
        <w:t xml:space="preserve"> </w:t>
      </w:r>
      <w:r w:rsidRPr="0022083A">
        <w:rPr>
          <w:rFonts w:ascii="Arial" w:hAnsi="Arial" w:cs="Arial"/>
        </w:rPr>
        <w:t>-</w:t>
      </w:r>
      <w:r w:rsidRPr="0022083A">
        <w:rPr>
          <w:rFonts w:ascii="Arial" w:hAnsi="Arial" w:cs="Arial"/>
          <w:b/>
        </w:rPr>
        <w:t xml:space="preserve"> </w:t>
      </w:r>
      <w:r w:rsidRPr="0022083A">
        <w:rPr>
          <w:rFonts w:ascii="Arial" w:hAnsi="Arial" w:cs="Arial"/>
        </w:rPr>
        <w:t xml:space="preserve">rekreace na plochách přírodních (bez staveb), podmínit </w:t>
      </w:r>
    </w:p>
    <w:p w14:paraId="4E934FEA" w14:textId="39455F98" w:rsidR="0022083A" w:rsidRPr="0022083A" w:rsidRDefault="0022083A" w:rsidP="00A65DC2">
      <w:pPr>
        <w:ind w:left="2124" w:right="-176" w:firstLine="708"/>
        <w:rPr>
          <w:rFonts w:ascii="Arial" w:hAnsi="Arial" w:cs="Arial"/>
          <w:b/>
          <w:sz w:val="20"/>
          <w:szCs w:val="20"/>
        </w:rPr>
      </w:pPr>
      <w:r w:rsidRPr="0022083A">
        <w:rPr>
          <w:rFonts w:ascii="Arial" w:hAnsi="Arial" w:cs="Arial"/>
        </w:rPr>
        <w:t>ÚS spolu s</w:t>
      </w:r>
      <w:r>
        <w:rPr>
          <w:rFonts w:ascii="Arial" w:hAnsi="Arial" w:cs="Arial"/>
        </w:rPr>
        <w:t> T.</w:t>
      </w:r>
      <w:r w:rsidRPr="0022083A">
        <w:rPr>
          <w:rFonts w:ascii="Arial" w:hAnsi="Arial" w:cs="Arial"/>
        </w:rPr>
        <w:t>27 k prověření urbanistické koncepce a dopravy</w:t>
      </w:r>
    </w:p>
    <w:p w14:paraId="046D9BAE" w14:textId="357122EF" w:rsidR="0022083A" w:rsidRPr="0022083A" w:rsidRDefault="0022083A" w:rsidP="00A65DC2">
      <w:pPr>
        <w:ind w:right="-459"/>
        <w:rPr>
          <w:rFonts w:ascii="Arial" w:hAnsi="Arial" w:cs="Arial"/>
        </w:rPr>
      </w:pPr>
      <w:r w:rsidRPr="0022083A">
        <w:rPr>
          <w:rFonts w:ascii="Arial" w:hAnsi="Arial" w:cs="Arial"/>
          <w:b/>
        </w:rPr>
        <w:t>P26</w:t>
      </w:r>
      <w:r w:rsidRPr="0022083A">
        <w:rPr>
          <w:rFonts w:ascii="Arial" w:hAnsi="Arial" w:cs="Arial"/>
          <w:b/>
        </w:rPr>
        <w:tab/>
        <w:t>7 RD</w:t>
      </w:r>
      <w:r w:rsidRPr="0022083A">
        <w:rPr>
          <w:rFonts w:ascii="Arial" w:hAnsi="Arial" w:cs="Arial"/>
          <w:b/>
        </w:rPr>
        <w:tab/>
      </w:r>
      <w:r w:rsidRPr="0022083A">
        <w:rPr>
          <w:rFonts w:ascii="Arial" w:hAnsi="Arial" w:cs="Arial"/>
          <w:b/>
        </w:rPr>
        <w:tab/>
      </w:r>
      <w:r w:rsidRPr="0022083A">
        <w:rPr>
          <w:rFonts w:ascii="Arial" w:hAnsi="Arial" w:cs="Arial"/>
          <w:b/>
        </w:rPr>
        <w:tab/>
      </w:r>
      <w:r w:rsidRPr="0022083A">
        <w:rPr>
          <w:rFonts w:ascii="Arial" w:hAnsi="Arial" w:cs="Arial"/>
        </w:rPr>
        <w:t>spolu Z</w:t>
      </w:r>
      <w:r>
        <w:rPr>
          <w:rFonts w:ascii="Arial" w:hAnsi="Arial" w:cs="Arial"/>
        </w:rPr>
        <w:t>.</w:t>
      </w:r>
      <w:r w:rsidRPr="0022083A">
        <w:rPr>
          <w:rFonts w:ascii="Arial" w:hAnsi="Arial" w:cs="Arial"/>
        </w:rPr>
        <w:t xml:space="preserve">23 dořešit přístupovou komunikaci, respektovat </w:t>
      </w:r>
      <w:proofErr w:type="spellStart"/>
      <w:r w:rsidRPr="0022083A">
        <w:rPr>
          <w:rFonts w:ascii="Arial" w:hAnsi="Arial" w:cs="Arial"/>
        </w:rPr>
        <w:t>o.p</w:t>
      </w:r>
      <w:proofErr w:type="spellEnd"/>
      <w:r w:rsidRPr="0022083A">
        <w:rPr>
          <w:rFonts w:ascii="Arial" w:hAnsi="Arial" w:cs="Arial"/>
        </w:rPr>
        <w:t>. VN</w:t>
      </w:r>
    </w:p>
    <w:p w14:paraId="7BFA0340" w14:textId="77777777" w:rsidR="0022083A" w:rsidRPr="0022083A" w:rsidRDefault="0022083A" w:rsidP="00A65DC2">
      <w:pPr>
        <w:ind w:right="-34"/>
        <w:rPr>
          <w:rFonts w:ascii="Arial" w:hAnsi="Arial" w:cs="Arial"/>
        </w:rPr>
      </w:pPr>
      <w:r w:rsidRPr="0022083A">
        <w:rPr>
          <w:rFonts w:ascii="Arial" w:hAnsi="Arial" w:cs="Arial"/>
          <w:b/>
        </w:rPr>
        <w:t>P27</w:t>
      </w:r>
      <w:r w:rsidRPr="0022083A">
        <w:rPr>
          <w:rFonts w:ascii="Arial" w:hAnsi="Arial" w:cs="Arial"/>
          <w:b/>
        </w:rPr>
        <w:tab/>
        <w:t>2 RD</w:t>
      </w:r>
      <w:r w:rsidRPr="0022083A">
        <w:rPr>
          <w:rFonts w:ascii="Arial" w:hAnsi="Arial" w:cs="Arial"/>
          <w:b/>
        </w:rPr>
        <w:tab/>
      </w:r>
      <w:r w:rsidRPr="0022083A">
        <w:rPr>
          <w:rFonts w:ascii="Arial" w:hAnsi="Arial" w:cs="Arial"/>
          <w:b/>
        </w:rPr>
        <w:tab/>
      </w:r>
      <w:r w:rsidRPr="0022083A">
        <w:rPr>
          <w:rFonts w:ascii="Arial" w:hAnsi="Arial" w:cs="Arial"/>
          <w:b/>
        </w:rPr>
        <w:tab/>
      </w:r>
      <w:r w:rsidRPr="0022083A">
        <w:rPr>
          <w:rFonts w:ascii="Arial" w:hAnsi="Arial" w:cs="Arial"/>
        </w:rPr>
        <w:t xml:space="preserve">2RD, podmínit ÚS spolu s P25 k prověření urbanistické </w:t>
      </w:r>
    </w:p>
    <w:p w14:paraId="415BB26C" w14:textId="77777777" w:rsidR="0022083A" w:rsidRPr="0022083A" w:rsidRDefault="0022083A" w:rsidP="00A65DC2">
      <w:pPr>
        <w:ind w:left="2124" w:right="-34" w:firstLine="708"/>
        <w:rPr>
          <w:rFonts w:ascii="Arial" w:hAnsi="Arial" w:cs="Arial"/>
        </w:rPr>
      </w:pPr>
      <w:r w:rsidRPr="0022083A">
        <w:rPr>
          <w:rFonts w:ascii="Arial" w:hAnsi="Arial" w:cs="Arial"/>
        </w:rPr>
        <w:t>koncepce a dopravy</w:t>
      </w:r>
    </w:p>
    <w:p w14:paraId="75D8C2F5" w14:textId="77777777" w:rsidR="0022083A" w:rsidRPr="0022083A" w:rsidRDefault="0022083A" w:rsidP="00A65DC2">
      <w:pPr>
        <w:ind w:left="2124" w:right="-34" w:firstLine="708"/>
        <w:rPr>
          <w:rFonts w:ascii="Arial" w:hAnsi="Arial" w:cs="Arial"/>
          <w:sz w:val="18"/>
        </w:rPr>
      </w:pPr>
    </w:p>
    <w:p w14:paraId="17BC1629" w14:textId="77777777" w:rsidR="0022083A" w:rsidRPr="0022083A" w:rsidRDefault="0022083A" w:rsidP="00A65DC2">
      <w:pPr>
        <w:rPr>
          <w:rFonts w:ascii="Arial" w:hAnsi="Arial" w:cs="Arial"/>
          <w:b/>
        </w:rPr>
      </w:pPr>
      <w:proofErr w:type="gramStart"/>
      <w:r w:rsidRPr="0022083A">
        <w:rPr>
          <w:rFonts w:ascii="Arial" w:hAnsi="Arial" w:cs="Arial"/>
          <w:b/>
        </w:rPr>
        <w:t>PŘEDONÍN - PLOCHY</w:t>
      </w:r>
      <w:proofErr w:type="gramEnd"/>
      <w:r w:rsidRPr="0022083A">
        <w:rPr>
          <w:rFonts w:ascii="Arial" w:hAnsi="Arial" w:cs="Arial"/>
          <w:b/>
        </w:rPr>
        <w:t xml:space="preserve"> ZMĚN V KRAJINĚ:</w:t>
      </w:r>
    </w:p>
    <w:p w14:paraId="25AADEC4" w14:textId="77777777" w:rsidR="0022083A" w:rsidRPr="0022083A" w:rsidRDefault="0022083A" w:rsidP="00A65DC2">
      <w:pPr>
        <w:tabs>
          <w:tab w:val="left" w:pos="851"/>
        </w:tabs>
        <w:ind w:left="2835" w:hanging="2835"/>
        <w:rPr>
          <w:rFonts w:ascii="Arial" w:hAnsi="Arial" w:cs="Arial"/>
        </w:rPr>
      </w:pPr>
      <w:r w:rsidRPr="0022083A">
        <w:rPr>
          <w:rFonts w:ascii="Arial" w:hAnsi="Arial" w:cs="Arial"/>
          <w:b/>
        </w:rPr>
        <w:t>K.1     ZO</w:t>
      </w:r>
      <w:r w:rsidRPr="0022083A">
        <w:rPr>
          <w:rFonts w:ascii="Arial" w:hAnsi="Arial" w:cs="Arial"/>
        </w:rPr>
        <w:tab/>
        <w:t>zeleň ochranná k ploše těžby</w:t>
      </w:r>
    </w:p>
    <w:p w14:paraId="2730BDB3" w14:textId="77777777" w:rsidR="0022083A" w:rsidRPr="0022083A" w:rsidRDefault="0022083A" w:rsidP="00A65DC2">
      <w:pPr>
        <w:ind w:left="709" w:hanging="709"/>
        <w:rPr>
          <w:rFonts w:ascii="Arial" w:hAnsi="Arial" w:cs="Arial"/>
        </w:rPr>
      </w:pPr>
      <w:r w:rsidRPr="0022083A">
        <w:rPr>
          <w:rFonts w:ascii="Arial" w:hAnsi="Arial" w:cs="Arial"/>
          <w:b/>
        </w:rPr>
        <w:t>K.2</w:t>
      </w:r>
      <w:r w:rsidRPr="0022083A">
        <w:rPr>
          <w:rFonts w:ascii="Arial" w:hAnsi="Arial" w:cs="Arial"/>
          <w:b/>
        </w:rPr>
        <w:tab/>
        <w:t>ZO</w:t>
      </w:r>
      <w:r w:rsidRPr="0022083A">
        <w:rPr>
          <w:rFonts w:ascii="Arial" w:hAnsi="Arial" w:cs="Arial"/>
          <w:b/>
        </w:rPr>
        <w:tab/>
      </w:r>
      <w:r w:rsidRPr="0022083A">
        <w:rPr>
          <w:rFonts w:ascii="Arial" w:hAnsi="Arial" w:cs="Arial"/>
          <w:b/>
        </w:rPr>
        <w:tab/>
      </w:r>
      <w:r w:rsidRPr="0022083A">
        <w:rPr>
          <w:rFonts w:ascii="Arial" w:hAnsi="Arial" w:cs="Arial"/>
          <w:b/>
        </w:rPr>
        <w:tab/>
      </w:r>
      <w:r w:rsidRPr="0022083A">
        <w:rPr>
          <w:rFonts w:ascii="Arial" w:hAnsi="Arial" w:cs="Arial"/>
        </w:rPr>
        <w:t xml:space="preserve">zeleň </w:t>
      </w:r>
      <w:proofErr w:type="gramStart"/>
      <w:r w:rsidRPr="0022083A">
        <w:rPr>
          <w:rFonts w:ascii="Arial" w:hAnsi="Arial" w:cs="Arial"/>
        </w:rPr>
        <w:t>ochranná - propojení</w:t>
      </w:r>
      <w:proofErr w:type="gramEnd"/>
      <w:r w:rsidRPr="0022083A">
        <w:rPr>
          <w:rFonts w:ascii="Arial" w:hAnsi="Arial" w:cs="Arial"/>
        </w:rPr>
        <w:t xml:space="preserve"> ÚSES</w:t>
      </w:r>
    </w:p>
    <w:p w14:paraId="13EA5439" w14:textId="77777777" w:rsidR="0022083A" w:rsidRPr="0022083A" w:rsidRDefault="0022083A" w:rsidP="00A65DC2">
      <w:pPr>
        <w:ind w:left="2835" w:hanging="2835"/>
        <w:rPr>
          <w:rFonts w:ascii="Arial" w:hAnsi="Arial" w:cs="Arial"/>
          <w:sz w:val="18"/>
        </w:rPr>
      </w:pPr>
    </w:p>
    <w:p w14:paraId="1FADBA2B" w14:textId="77777777" w:rsidR="0022083A" w:rsidRPr="0022083A" w:rsidRDefault="0022083A" w:rsidP="00A65DC2">
      <w:pPr>
        <w:rPr>
          <w:rFonts w:ascii="Arial" w:hAnsi="Arial" w:cs="Arial"/>
          <w:b/>
        </w:rPr>
      </w:pPr>
      <w:r w:rsidRPr="0022083A">
        <w:rPr>
          <w:rFonts w:ascii="Arial" w:hAnsi="Arial" w:cs="Arial"/>
          <w:b/>
        </w:rPr>
        <w:t>ÚZEMNÍ REZERVY:</w:t>
      </w:r>
    </w:p>
    <w:p w14:paraId="66CBC495" w14:textId="5865153E" w:rsidR="0022083A" w:rsidRPr="0022083A" w:rsidRDefault="0022083A" w:rsidP="00A65DC2">
      <w:pPr>
        <w:ind w:left="2835" w:hanging="2835"/>
        <w:rPr>
          <w:rFonts w:ascii="Arial" w:hAnsi="Arial" w:cs="Arial"/>
        </w:rPr>
      </w:pPr>
      <w:r w:rsidRPr="0022083A">
        <w:rPr>
          <w:rFonts w:ascii="Arial" w:hAnsi="Arial" w:cs="Arial"/>
          <w:b/>
        </w:rPr>
        <w:t>R.4,5    2x12 RD</w:t>
      </w:r>
      <w:r w:rsidRPr="0022083A">
        <w:rPr>
          <w:rFonts w:ascii="Arial" w:hAnsi="Arial" w:cs="Arial"/>
        </w:rPr>
        <w:tab/>
        <w:t xml:space="preserve">územní rezerva Bechlín sever 2x12 RD </w:t>
      </w:r>
    </w:p>
    <w:p w14:paraId="3241747A" w14:textId="603CE78F" w:rsidR="0022083A" w:rsidRPr="0022083A" w:rsidRDefault="0022083A" w:rsidP="00A65DC2">
      <w:pPr>
        <w:ind w:right="-176"/>
        <w:rPr>
          <w:rFonts w:ascii="Arial" w:hAnsi="Arial" w:cs="Arial"/>
        </w:rPr>
      </w:pPr>
      <w:r w:rsidRPr="0022083A">
        <w:rPr>
          <w:rFonts w:ascii="Arial" w:hAnsi="Arial" w:cs="Arial"/>
          <w:b/>
        </w:rPr>
        <w:t>R.1</w:t>
      </w:r>
      <w:r w:rsidRPr="0022083A">
        <w:rPr>
          <w:rFonts w:ascii="Arial" w:hAnsi="Arial" w:cs="Arial"/>
          <w:b/>
        </w:rPr>
        <w:tab/>
        <w:t>0 - Mur</w:t>
      </w:r>
      <w:r w:rsidRPr="0022083A">
        <w:rPr>
          <w:rFonts w:ascii="Arial" w:hAnsi="Arial" w:cs="Arial"/>
        </w:rPr>
        <w:tab/>
      </w:r>
      <w:r w:rsidRPr="0022083A">
        <w:rPr>
          <w:rFonts w:ascii="Arial" w:hAnsi="Arial" w:cs="Arial"/>
        </w:rPr>
        <w:tab/>
        <w:t xml:space="preserve">územní rezerva pro </w:t>
      </w:r>
      <w:proofErr w:type="spellStart"/>
      <w:proofErr w:type="gramStart"/>
      <w:r w:rsidRPr="0022083A">
        <w:rPr>
          <w:rFonts w:ascii="Arial" w:hAnsi="Arial" w:cs="Arial"/>
        </w:rPr>
        <w:t>Mu</w:t>
      </w:r>
      <w:r w:rsidR="00A65DC2">
        <w:rPr>
          <w:rFonts w:ascii="Arial" w:hAnsi="Arial" w:cs="Arial"/>
        </w:rPr>
        <w:t>.</w:t>
      </w:r>
      <w:r w:rsidRPr="0022083A">
        <w:rPr>
          <w:rFonts w:ascii="Arial" w:hAnsi="Arial" w:cs="Arial"/>
        </w:rPr>
        <w:t>r</w:t>
      </w:r>
      <w:proofErr w:type="spellEnd"/>
      <w:proofErr w:type="gramEnd"/>
      <w:r w:rsidRPr="0022083A">
        <w:rPr>
          <w:rFonts w:ascii="Arial" w:hAnsi="Arial" w:cs="Arial"/>
        </w:rPr>
        <w:t xml:space="preserve"> po dožití FVE, navazující na </w:t>
      </w:r>
    </w:p>
    <w:p w14:paraId="141E38D3" w14:textId="77777777" w:rsidR="0022083A" w:rsidRPr="0022083A" w:rsidRDefault="0022083A" w:rsidP="00A65DC2">
      <w:pPr>
        <w:ind w:left="2124" w:right="-176" w:firstLine="708"/>
        <w:rPr>
          <w:rFonts w:ascii="Arial" w:hAnsi="Arial" w:cs="Arial"/>
        </w:rPr>
      </w:pPr>
      <w:r w:rsidRPr="0022083A">
        <w:rPr>
          <w:rFonts w:ascii="Arial" w:hAnsi="Arial" w:cs="Arial"/>
        </w:rPr>
        <w:t>sousední plochy (Z1)</w:t>
      </w:r>
    </w:p>
    <w:p w14:paraId="6676BB96" w14:textId="77777777" w:rsidR="0022083A" w:rsidRPr="0022083A" w:rsidRDefault="0022083A" w:rsidP="00A65DC2">
      <w:pPr>
        <w:ind w:right="-176"/>
        <w:rPr>
          <w:rFonts w:ascii="Arial" w:hAnsi="Arial" w:cs="Arial"/>
        </w:rPr>
      </w:pPr>
      <w:r w:rsidRPr="0022083A">
        <w:rPr>
          <w:rFonts w:ascii="Arial" w:hAnsi="Arial" w:cs="Arial"/>
          <w:b/>
        </w:rPr>
        <w:t>R.2</w:t>
      </w:r>
      <w:r w:rsidRPr="0022083A">
        <w:rPr>
          <w:rFonts w:ascii="Arial" w:hAnsi="Arial" w:cs="Arial"/>
          <w:b/>
        </w:rPr>
        <w:tab/>
        <w:t xml:space="preserve">DS, </w:t>
      </w:r>
      <w:proofErr w:type="gramStart"/>
      <w:r w:rsidRPr="0022083A">
        <w:rPr>
          <w:rFonts w:ascii="Arial" w:hAnsi="Arial" w:cs="Arial"/>
          <w:b/>
        </w:rPr>
        <w:t>ZO,LU</w:t>
      </w:r>
      <w:proofErr w:type="gramEnd"/>
      <w:r w:rsidRPr="0022083A">
        <w:rPr>
          <w:rFonts w:ascii="Arial" w:hAnsi="Arial" w:cs="Arial"/>
        </w:rPr>
        <w:tab/>
      </w:r>
      <w:r w:rsidRPr="0022083A">
        <w:rPr>
          <w:rFonts w:ascii="Arial" w:hAnsi="Arial" w:cs="Arial"/>
        </w:rPr>
        <w:tab/>
        <w:t>přeložka silnice III/24049 včetně všech doprovodných ploch</w:t>
      </w:r>
    </w:p>
    <w:p w14:paraId="74074786" w14:textId="77777777" w:rsidR="0022083A" w:rsidRPr="0022083A" w:rsidRDefault="0022083A" w:rsidP="00A65DC2">
      <w:pPr>
        <w:ind w:left="2835" w:hanging="2835"/>
        <w:rPr>
          <w:rFonts w:ascii="Arial" w:hAnsi="Arial" w:cs="Arial"/>
        </w:rPr>
      </w:pPr>
      <w:r w:rsidRPr="0022083A">
        <w:rPr>
          <w:rFonts w:ascii="Arial" w:hAnsi="Arial" w:cs="Arial"/>
          <w:b/>
        </w:rPr>
        <w:t>R.3    10 RD</w:t>
      </w:r>
      <w:r w:rsidRPr="0022083A">
        <w:rPr>
          <w:rFonts w:ascii="Arial" w:hAnsi="Arial" w:cs="Arial"/>
        </w:rPr>
        <w:tab/>
        <w:t xml:space="preserve">územní rezerva </w:t>
      </w:r>
      <w:proofErr w:type="spellStart"/>
      <w:r w:rsidRPr="0022083A">
        <w:rPr>
          <w:rFonts w:ascii="Arial" w:hAnsi="Arial" w:cs="Arial"/>
        </w:rPr>
        <w:t>Předonín</w:t>
      </w:r>
      <w:proofErr w:type="spellEnd"/>
      <w:r w:rsidRPr="0022083A">
        <w:rPr>
          <w:rFonts w:ascii="Arial" w:hAnsi="Arial" w:cs="Arial"/>
        </w:rPr>
        <w:t xml:space="preserve"> jih 10 RD </w:t>
      </w:r>
    </w:p>
    <w:p w14:paraId="564FDE4F" w14:textId="77777777" w:rsidR="0022083A" w:rsidRPr="00A65DC2" w:rsidRDefault="0022083A" w:rsidP="00A65DC2">
      <w:pPr>
        <w:pStyle w:val="Prosttext"/>
        <w:ind w:firstLine="539"/>
        <w:rPr>
          <w:rFonts w:ascii="Arial" w:hAnsi="Arial" w:cs="Arial"/>
          <w:sz w:val="24"/>
          <w:szCs w:val="32"/>
        </w:rPr>
      </w:pPr>
    </w:p>
    <w:p w14:paraId="511055A3" w14:textId="77777777" w:rsidR="0022083A" w:rsidRPr="00726270" w:rsidRDefault="0022083A" w:rsidP="00A65DC2">
      <w:pPr>
        <w:pStyle w:val="Prosttext"/>
        <w:ind w:firstLine="539"/>
        <w:rPr>
          <w:rFonts w:ascii="Arial" w:hAnsi="Arial" w:cs="Arial"/>
          <w:sz w:val="24"/>
          <w:szCs w:val="24"/>
        </w:rPr>
      </w:pPr>
      <w:r w:rsidRPr="00726270">
        <w:rPr>
          <w:rFonts w:ascii="Arial" w:hAnsi="Arial" w:cs="Arial"/>
          <w:sz w:val="24"/>
          <w:szCs w:val="24"/>
        </w:rPr>
        <w:t xml:space="preserve">Kromě návrhu adjustace ploch, regenerace hmotově prostorové struktury i architektonických hodnot je v územním plánu jako komplexní územně plánovací dokumentaci zakotveno doplnění komunikační sítě a zařízení technické infrastruktury jako nutné podmínky pro rozvoj sídel a celého řešeného území. </w:t>
      </w:r>
    </w:p>
    <w:p w14:paraId="7AB23F5A" w14:textId="77777777" w:rsidR="0022083A" w:rsidRDefault="0022083A" w:rsidP="00A65DC2">
      <w:pPr>
        <w:ind w:firstLine="539"/>
        <w:jc w:val="both"/>
        <w:outlineLvl w:val="7"/>
        <w:rPr>
          <w:rFonts w:ascii="Arial" w:hAnsi="Arial" w:cs="Arial"/>
        </w:rPr>
      </w:pPr>
      <w:r w:rsidRPr="00726270">
        <w:rPr>
          <w:rFonts w:ascii="Arial" w:hAnsi="Arial" w:cs="Arial"/>
        </w:rPr>
        <w:t>S ohledem na vysoké kvality krajinné zeleně se návrh systému sídelní zeleně omezuje na doporučené úpravy (zejména ve prospěch místně příslušné druhové skladby) a údržbu stávající sídelní zeleně na plochách veřejných prostranství, resp. doplnění doprovodné zeleně k plochám těžby a navržené komunikace.</w:t>
      </w:r>
    </w:p>
    <w:p w14:paraId="23356A8A" w14:textId="77777777" w:rsidR="0022083A" w:rsidRPr="006A103C" w:rsidRDefault="0022083A" w:rsidP="00A65DC2">
      <w:pPr>
        <w:ind w:firstLine="539"/>
        <w:jc w:val="both"/>
        <w:outlineLvl w:val="7"/>
        <w:rPr>
          <w:rFonts w:ascii="Arial" w:hAnsi="Arial" w:cs="Arial"/>
        </w:rPr>
      </w:pPr>
    </w:p>
    <w:p w14:paraId="5344F9F0" w14:textId="77777777" w:rsidR="0022083A" w:rsidRPr="006A103C" w:rsidRDefault="0022083A" w:rsidP="00A65DC2">
      <w:pPr>
        <w:ind w:firstLine="540"/>
        <w:jc w:val="both"/>
        <w:outlineLvl w:val="7"/>
        <w:rPr>
          <w:rFonts w:ascii="Arial" w:hAnsi="Arial" w:cs="Arial"/>
        </w:rPr>
      </w:pPr>
    </w:p>
    <w:p w14:paraId="183542CF" w14:textId="1B8C5209" w:rsidR="0022083A" w:rsidRPr="006A103C" w:rsidRDefault="0022083A" w:rsidP="00A65DC2">
      <w:pPr>
        <w:numPr>
          <w:ilvl w:val="1"/>
          <w:numId w:val="3"/>
        </w:numPr>
        <w:tabs>
          <w:tab w:val="clear" w:pos="425"/>
          <w:tab w:val="num" w:pos="567"/>
        </w:tabs>
        <w:ind w:left="567" w:right="-203" w:hanging="567"/>
        <w:jc w:val="both"/>
        <w:outlineLvl w:val="7"/>
        <w:rPr>
          <w:rFonts w:ascii="Arial Black" w:hAnsi="Arial Black" w:cs="Arial Black"/>
        </w:rPr>
      </w:pPr>
      <w:r w:rsidRPr="006A103C">
        <w:rPr>
          <w:rFonts w:ascii="Arial Black" w:hAnsi="Arial Black" w:cs="Arial Black"/>
        </w:rPr>
        <w:t xml:space="preserve">Koncepce veřejné infrastruktury </w:t>
      </w:r>
    </w:p>
    <w:p w14:paraId="4E50B1C6" w14:textId="77777777" w:rsidR="0022083A" w:rsidRPr="006A103C" w:rsidRDefault="0022083A" w:rsidP="00A65DC2">
      <w:pPr>
        <w:ind w:firstLine="540"/>
        <w:jc w:val="both"/>
        <w:rPr>
          <w:rFonts w:ascii="Arial" w:hAnsi="Arial" w:cs="Arial"/>
        </w:rPr>
      </w:pPr>
    </w:p>
    <w:p w14:paraId="08C0EA13" w14:textId="77777777" w:rsidR="0022083A" w:rsidRDefault="0022083A" w:rsidP="00A65DC2">
      <w:pPr>
        <w:ind w:firstLine="540"/>
        <w:jc w:val="both"/>
        <w:rPr>
          <w:rFonts w:ascii="Arial" w:hAnsi="Arial" w:cs="Arial"/>
        </w:rPr>
      </w:pPr>
      <w:r w:rsidRPr="006A103C">
        <w:rPr>
          <w:rFonts w:ascii="Arial" w:hAnsi="Arial" w:cs="Arial"/>
        </w:rPr>
        <w:t>V ÚP Bechlín nejsou navrhována žádná samostatná zařízení občanského vybavení veřejné infrastruktury ani další občanské vybavení „komerčního charakteru“.</w:t>
      </w:r>
      <w:r w:rsidRPr="001E3296">
        <w:rPr>
          <w:rFonts w:ascii="Arial" w:hAnsi="Arial" w:cs="Arial"/>
        </w:rPr>
        <w:t xml:space="preserve"> </w:t>
      </w:r>
    </w:p>
    <w:p w14:paraId="6BE09904" w14:textId="77777777" w:rsidR="0022083A" w:rsidRPr="001E3296" w:rsidRDefault="0022083A" w:rsidP="00A65DC2">
      <w:pPr>
        <w:ind w:firstLine="540"/>
        <w:jc w:val="both"/>
        <w:rPr>
          <w:rFonts w:ascii="Arial" w:hAnsi="Arial" w:cs="Arial"/>
        </w:rPr>
      </w:pPr>
      <w:r w:rsidRPr="001E3296">
        <w:rPr>
          <w:rFonts w:ascii="Arial" w:hAnsi="Arial" w:cs="Arial"/>
        </w:rPr>
        <w:t>V </w:t>
      </w:r>
      <w:proofErr w:type="spellStart"/>
      <w:r w:rsidRPr="001E3296">
        <w:rPr>
          <w:rFonts w:ascii="Arial" w:hAnsi="Arial" w:cs="Arial"/>
        </w:rPr>
        <w:t>Předoníně</w:t>
      </w:r>
      <w:proofErr w:type="spellEnd"/>
      <w:r w:rsidRPr="001E3296">
        <w:rPr>
          <w:rFonts w:ascii="Arial" w:hAnsi="Arial" w:cs="Arial"/>
        </w:rPr>
        <w:t xml:space="preserve"> v souvislosti s připravovaným využitím vodní plochy, vzniklé těžbou štěrkopísků, se navrhují plochy pro občanskou vybavenost sportovně rekreačního charakteru (OV-S) jako potřebné zázemí pro přírodní rekreační plochy (RN). Další zařízení občanského vybavení mohou být umisťována v plochách smíšených (SM-V) jako součást obytných objektů – vestavěná vybavenost.</w:t>
      </w:r>
    </w:p>
    <w:p w14:paraId="225B1E8C" w14:textId="77777777" w:rsidR="0022083A" w:rsidRPr="001E3296" w:rsidRDefault="0022083A" w:rsidP="00A65DC2">
      <w:pPr>
        <w:ind w:firstLine="540"/>
        <w:jc w:val="both"/>
        <w:rPr>
          <w:rFonts w:ascii="Arial" w:hAnsi="Arial" w:cs="Arial"/>
        </w:rPr>
      </w:pPr>
      <w:r w:rsidRPr="001E3296">
        <w:rPr>
          <w:rFonts w:ascii="Arial" w:hAnsi="Arial" w:cs="Arial"/>
        </w:rPr>
        <w:t>V hlavním výkrese jsou vymezeny plochy veřejných prostranství sloužící obecnému užívání bez ohledu na vlastnictví pozemků</w:t>
      </w:r>
      <w:r>
        <w:rPr>
          <w:rFonts w:ascii="Arial" w:hAnsi="Arial" w:cs="Arial"/>
        </w:rPr>
        <w:t>,</w:t>
      </w:r>
      <w:r w:rsidRPr="001E3296">
        <w:rPr>
          <w:rFonts w:ascii="Arial" w:hAnsi="Arial" w:cs="Arial"/>
        </w:rPr>
        <w:t xml:space="preserve"> a to jak stávající, tak i nově navržené – jedná se zejména o prostranství k umístění komunikací k nové zástavbě.</w:t>
      </w:r>
    </w:p>
    <w:p w14:paraId="1CAFB083" w14:textId="77777777" w:rsidR="0022083A" w:rsidRPr="004E3072" w:rsidRDefault="0022083A" w:rsidP="00533FBE">
      <w:pPr>
        <w:pStyle w:val="Import2"/>
        <w:spacing w:line="235" w:lineRule="auto"/>
        <w:ind w:firstLine="540"/>
        <w:jc w:val="both"/>
        <w:rPr>
          <w:rFonts w:ascii="Arial" w:hAnsi="Arial" w:cs="Arial"/>
          <w:color w:val="FF0000"/>
        </w:rPr>
      </w:pPr>
      <w:r w:rsidRPr="001E3296">
        <w:rPr>
          <w:rFonts w:ascii="Arial" w:hAnsi="Arial" w:cs="Arial"/>
        </w:rPr>
        <w:lastRenderedPageBreak/>
        <w:t>Vedení silniční sítě je v území dlouhodobě stabilizováno, v kategorii územních rezerv je navržena přeložka silnice III/24049, která po jižní straně obchází Předonín.</w:t>
      </w:r>
    </w:p>
    <w:p w14:paraId="1B13484A" w14:textId="77777777" w:rsidR="0022083A" w:rsidRPr="001E3296" w:rsidRDefault="0022083A" w:rsidP="00533FBE">
      <w:pPr>
        <w:spacing w:line="235" w:lineRule="auto"/>
        <w:ind w:firstLine="540"/>
        <w:jc w:val="both"/>
        <w:rPr>
          <w:rFonts w:ascii="Arial" w:hAnsi="Arial" w:cs="Arial"/>
          <w:bCs/>
        </w:rPr>
      </w:pPr>
      <w:r w:rsidRPr="001E3296">
        <w:rPr>
          <w:rFonts w:ascii="Arial" w:hAnsi="Arial" w:cs="Arial"/>
          <w:bCs/>
        </w:rPr>
        <w:t>V rámci ploch veřejných prostranství jsou navrženy přístupové komunikace, které zpřístupňují navrhované rozvojové lokality. V </w:t>
      </w:r>
      <w:proofErr w:type="spellStart"/>
      <w:r w:rsidRPr="001E3296">
        <w:rPr>
          <w:rFonts w:ascii="Arial" w:hAnsi="Arial" w:cs="Arial"/>
          <w:bCs/>
        </w:rPr>
        <w:t>Předoníně</w:t>
      </w:r>
      <w:proofErr w:type="spellEnd"/>
      <w:r w:rsidRPr="001E3296">
        <w:rPr>
          <w:rFonts w:ascii="Arial" w:hAnsi="Arial" w:cs="Arial"/>
          <w:bCs/>
        </w:rPr>
        <w:t xml:space="preserve"> jsou to komunikace napojující rozvojové plochy, ležící severně od stávající zástavby, na dnešní silnici III/24049 na západním okraji obce. Dále pak v Bechlín místní komunikace napojující lokality jižně od silnice III/24622 na západním okraji obce a severně od silnice III/24621 na východním okraji obce.</w:t>
      </w:r>
      <w:r w:rsidRPr="001E3296">
        <w:rPr>
          <w:rFonts w:ascii="Arial" w:hAnsi="Arial" w:cs="Arial"/>
        </w:rPr>
        <w:t xml:space="preserve"> </w:t>
      </w:r>
      <w:r w:rsidRPr="001E3296">
        <w:rPr>
          <w:rFonts w:ascii="Arial" w:hAnsi="Arial" w:cs="Arial"/>
          <w:bCs/>
        </w:rPr>
        <w:t>Podle možností budou</w:t>
      </w:r>
      <w:r w:rsidRPr="001E3296">
        <w:rPr>
          <w:rFonts w:ascii="Arial" w:hAnsi="Arial" w:cs="Arial"/>
        </w:rPr>
        <w:t xml:space="preserve"> provedeny úpravy (modernizace) současných přístupových komunikací ke stávající i nově uvažované </w:t>
      </w:r>
      <w:proofErr w:type="gramStart"/>
      <w:r w:rsidRPr="001E3296">
        <w:rPr>
          <w:rFonts w:ascii="Arial" w:hAnsi="Arial" w:cs="Arial"/>
        </w:rPr>
        <w:t>zástavbě - dílčí</w:t>
      </w:r>
      <w:proofErr w:type="gramEnd"/>
      <w:r w:rsidRPr="001E3296">
        <w:rPr>
          <w:rFonts w:ascii="Arial" w:hAnsi="Arial" w:cs="Arial"/>
        </w:rPr>
        <w:t xml:space="preserve"> rozšíření v rámci stávajících profilů a zkvalitnění povrchů.</w:t>
      </w:r>
    </w:p>
    <w:p w14:paraId="4DC90949" w14:textId="77777777" w:rsidR="0022083A" w:rsidRPr="001E3296" w:rsidRDefault="0022083A" w:rsidP="00533FBE">
      <w:pPr>
        <w:spacing w:line="235" w:lineRule="auto"/>
        <w:ind w:firstLine="540"/>
        <w:jc w:val="both"/>
        <w:rPr>
          <w:rFonts w:ascii="Arial" w:hAnsi="Arial" w:cs="Arial"/>
        </w:rPr>
      </w:pPr>
      <w:r w:rsidRPr="001E3296">
        <w:rPr>
          <w:rFonts w:ascii="Arial" w:hAnsi="Arial" w:cs="Arial"/>
        </w:rPr>
        <w:t xml:space="preserve">Odstavná stání u nové zástavby musí být řešena v rámci vlastních ploch nebo vlastních objektů, stejně tak i parkovací nároky případných provozoven. </w:t>
      </w:r>
    </w:p>
    <w:p w14:paraId="34761D85" w14:textId="77777777" w:rsidR="0022083A" w:rsidRPr="001E3296" w:rsidRDefault="0022083A" w:rsidP="00533FBE">
      <w:pPr>
        <w:spacing w:line="235" w:lineRule="auto"/>
        <w:ind w:firstLine="540"/>
        <w:jc w:val="both"/>
        <w:rPr>
          <w:rFonts w:ascii="Arial" w:hAnsi="Arial"/>
        </w:rPr>
      </w:pPr>
      <w:r w:rsidRPr="001E3296">
        <w:rPr>
          <w:rFonts w:ascii="Arial" w:hAnsi="Arial"/>
        </w:rPr>
        <w:t>Ostatní druhy dopravy nejsou v území zastoupeny</w:t>
      </w:r>
    </w:p>
    <w:p w14:paraId="325755A7" w14:textId="77777777" w:rsidR="0022083A" w:rsidRPr="001E3296" w:rsidRDefault="0022083A" w:rsidP="00533FBE">
      <w:pPr>
        <w:spacing w:line="235" w:lineRule="auto"/>
        <w:ind w:firstLine="540"/>
        <w:jc w:val="both"/>
        <w:rPr>
          <w:rFonts w:ascii="Arial" w:hAnsi="Arial" w:cs="Arial"/>
        </w:rPr>
      </w:pPr>
      <w:r w:rsidRPr="001E3296">
        <w:rPr>
          <w:rFonts w:ascii="Arial" w:hAnsi="Arial" w:cs="Arial"/>
        </w:rPr>
        <w:t>V řešeném území není vymezeno záplavové území, okrajově do něj zasahuje hranice zvláštní povodně VD Orlík bez dopadu na urbanistickou koncepci ÚP Bechlín, nenavrhují se žádné změny stávajícího vodního režimu.</w:t>
      </w:r>
    </w:p>
    <w:p w14:paraId="5B7DB571" w14:textId="14E61A60" w:rsidR="0022083A" w:rsidRPr="001E3296" w:rsidRDefault="0022083A" w:rsidP="00533FBE">
      <w:pPr>
        <w:spacing w:line="235" w:lineRule="auto"/>
        <w:ind w:firstLine="540"/>
        <w:jc w:val="both"/>
        <w:rPr>
          <w:rFonts w:ascii="Arial" w:hAnsi="Arial" w:cs="Arial"/>
        </w:rPr>
      </w:pPr>
      <w:r w:rsidRPr="001E3296">
        <w:rPr>
          <w:rFonts w:ascii="Arial" w:hAnsi="Arial" w:cs="Arial"/>
        </w:rPr>
        <w:t>V ÚP Bechlín je navrženo napojení skupinového vodovodu Bechlín na oblastní vodovod Žernoseky, skupinový vodovod Roudnice nad Labem</w:t>
      </w:r>
      <w:r w:rsidR="00A65DC2">
        <w:rPr>
          <w:rFonts w:ascii="Arial" w:hAnsi="Arial" w:cs="Arial"/>
        </w:rPr>
        <w:t>,</w:t>
      </w:r>
      <w:r w:rsidRPr="001E3296">
        <w:rPr>
          <w:rFonts w:ascii="Arial" w:hAnsi="Arial" w:cs="Arial"/>
        </w:rPr>
        <w:t xml:space="preserve"> a to z vodojemu </w:t>
      </w:r>
      <w:proofErr w:type="spellStart"/>
      <w:r w:rsidRPr="001E3296">
        <w:rPr>
          <w:rFonts w:ascii="Arial" w:hAnsi="Arial" w:cs="Arial"/>
        </w:rPr>
        <w:t>Hostěraz</w:t>
      </w:r>
      <w:proofErr w:type="spellEnd"/>
      <w:r w:rsidRPr="001E3296">
        <w:rPr>
          <w:rFonts w:ascii="Arial" w:hAnsi="Arial" w:cs="Arial"/>
        </w:rPr>
        <w:t xml:space="preserve"> – starý do stávajícího vodojemu ÚV. Plochy změn a přestavby s nárokem na pitnou vodu budou zásobovány </w:t>
      </w:r>
      <w:r w:rsidRPr="00A65DC2">
        <w:rPr>
          <w:rFonts w:ascii="Arial" w:hAnsi="Arial" w:cs="Arial"/>
        </w:rPr>
        <w:t>ze stávající vodovodní sítě, případně budou ze stávající sítě napojeny navrhované řady sloužící k zásobování vymezených rozvojových ploch. Prodloužením stávajícího vodovodního řadu v </w:t>
      </w:r>
      <w:proofErr w:type="spellStart"/>
      <w:r w:rsidRPr="00A65DC2">
        <w:rPr>
          <w:rFonts w:ascii="Arial" w:hAnsi="Arial" w:cs="Arial"/>
        </w:rPr>
        <w:t>Předoníně</w:t>
      </w:r>
      <w:proofErr w:type="spellEnd"/>
      <w:r w:rsidRPr="00A65DC2">
        <w:rPr>
          <w:rFonts w:ascii="Arial" w:hAnsi="Arial" w:cs="Arial"/>
        </w:rPr>
        <w:t xml:space="preserve"> budou zásobovány plochy </w:t>
      </w:r>
      <w:r w:rsidR="00A65DC2">
        <w:rPr>
          <w:rFonts w:ascii="Arial" w:hAnsi="Arial" w:cs="Arial"/>
        </w:rPr>
        <w:t>T.</w:t>
      </w:r>
      <w:r w:rsidRPr="00A65DC2">
        <w:rPr>
          <w:rFonts w:ascii="Arial" w:hAnsi="Arial" w:cs="Arial"/>
        </w:rPr>
        <w:t>1, Z</w:t>
      </w:r>
      <w:r w:rsidR="00A65DC2">
        <w:rPr>
          <w:rFonts w:ascii="Arial" w:hAnsi="Arial" w:cs="Arial"/>
        </w:rPr>
        <w:t>.</w:t>
      </w:r>
      <w:r w:rsidRPr="00A65DC2">
        <w:rPr>
          <w:rFonts w:ascii="Arial" w:hAnsi="Arial" w:cs="Arial"/>
        </w:rPr>
        <w:t>4 a Z</w:t>
      </w:r>
      <w:r w:rsidR="00A65DC2">
        <w:rPr>
          <w:rFonts w:ascii="Arial" w:hAnsi="Arial" w:cs="Arial"/>
        </w:rPr>
        <w:t>.</w:t>
      </w:r>
      <w:r w:rsidRPr="00A65DC2">
        <w:rPr>
          <w:rFonts w:ascii="Arial" w:hAnsi="Arial" w:cs="Arial"/>
        </w:rPr>
        <w:t xml:space="preserve">5. Nový vodovodní řad propojující koncové úseky stávající vodovodní sítě na jihovýchodním okraji </w:t>
      </w:r>
      <w:proofErr w:type="spellStart"/>
      <w:r w:rsidRPr="00A65DC2">
        <w:rPr>
          <w:rFonts w:ascii="Arial" w:hAnsi="Arial" w:cs="Arial"/>
        </w:rPr>
        <w:t>Předonína</w:t>
      </w:r>
      <w:proofErr w:type="spellEnd"/>
      <w:r w:rsidRPr="00A65DC2">
        <w:rPr>
          <w:rFonts w:ascii="Arial" w:hAnsi="Arial" w:cs="Arial"/>
        </w:rPr>
        <w:t xml:space="preserve"> je navržen k zásobování ploch </w:t>
      </w:r>
      <w:r w:rsidR="00A65DC2">
        <w:rPr>
          <w:rFonts w:ascii="Arial" w:hAnsi="Arial" w:cs="Arial"/>
        </w:rPr>
        <w:t>T.</w:t>
      </w:r>
      <w:r w:rsidRPr="00A65DC2">
        <w:rPr>
          <w:rFonts w:ascii="Arial" w:hAnsi="Arial" w:cs="Arial"/>
        </w:rPr>
        <w:t xml:space="preserve">6 – </w:t>
      </w:r>
      <w:r w:rsidR="00A65DC2">
        <w:rPr>
          <w:rFonts w:ascii="Arial" w:hAnsi="Arial" w:cs="Arial"/>
        </w:rPr>
        <w:t>T.</w:t>
      </w:r>
      <w:r w:rsidRPr="00A65DC2">
        <w:rPr>
          <w:rFonts w:ascii="Arial" w:hAnsi="Arial" w:cs="Arial"/>
        </w:rPr>
        <w:t>8 a Z</w:t>
      </w:r>
      <w:r w:rsidR="00A65DC2">
        <w:rPr>
          <w:rFonts w:ascii="Arial" w:hAnsi="Arial" w:cs="Arial"/>
        </w:rPr>
        <w:t>.</w:t>
      </w:r>
      <w:r w:rsidRPr="00A65DC2">
        <w:rPr>
          <w:rFonts w:ascii="Arial" w:hAnsi="Arial" w:cs="Arial"/>
        </w:rPr>
        <w:t>21. V Bechlíně jsou rozvojové a transformační plochy převážně v dosahu stávající vodovodní sítě, plocha Z</w:t>
      </w:r>
      <w:r w:rsidR="00A65DC2">
        <w:rPr>
          <w:rFonts w:ascii="Arial" w:hAnsi="Arial" w:cs="Arial"/>
        </w:rPr>
        <w:t>.</w:t>
      </w:r>
      <w:r w:rsidRPr="00A65DC2">
        <w:rPr>
          <w:rFonts w:ascii="Arial" w:hAnsi="Arial" w:cs="Arial"/>
        </w:rPr>
        <w:t xml:space="preserve">24 bude napojena prodloužením stávajícího </w:t>
      </w:r>
      <w:r w:rsidRPr="001E3296">
        <w:rPr>
          <w:rFonts w:ascii="Arial" w:hAnsi="Arial" w:cs="Arial"/>
        </w:rPr>
        <w:t>řadu dle zpracované projektové dokumentace, prodloužení stávajícího řadu je navrženo rovněž k zásobování plochy P25. Rozvojová plocha Z</w:t>
      </w:r>
      <w:r w:rsidR="00A65DC2">
        <w:rPr>
          <w:rFonts w:ascii="Arial" w:hAnsi="Arial" w:cs="Arial"/>
        </w:rPr>
        <w:t>.</w:t>
      </w:r>
      <w:r w:rsidRPr="001E3296">
        <w:rPr>
          <w:rFonts w:ascii="Arial" w:hAnsi="Arial" w:cs="Arial"/>
        </w:rPr>
        <w:t xml:space="preserve">13 v lokalitě </w:t>
      </w:r>
      <w:proofErr w:type="spellStart"/>
      <w:r w:rsidRPr="001E3296">
        <w:rPr>
          <w:rFonts w:ascii="Arial" w:hAnsi="Arial" w:cs="Arial"/>
        </w:rPr>
        <w:t>Benzinov</w:t>
      </w:r>
      <w:proofErr w:type="spellEnd"/>
      <w:r w:rsidRPr="001E3296">
        <w:rPr>
          <w:rFonts w:ascii="Arial" w:hAnsi="Arial" w:cs="Arial"/>
        </w:rPr>
        <w:t xml:space="preserve"> bude zásobována pitnou vodou novým řadem napojeným ze stávajícího vodovodu umístěného v komunikaci. K zásobování požární vodou bude využívána stávající požární nádrž v Bechlíně a stávající vodovodní síť, navržená vodovodní síť bude řešena v souladu s ČSN 730873 (Zásobování požární vodou).</w:t>
      </w:r>
    </w:p>
    <w:p w14:paraId="00A69EB9" w14:textId="77777777" w:rsidR="0022083A" w:rsidRPr="001E3296" w:rsidRDefault="0022083A" w:rsidP="00533FBE">
      <w:pPr>
        <w:spacing w:line="235" w:lineRule="auto"/>
        <w:ind w:firstLine="540"/>
        <w:jc w:val="both"/>
        <w:rPr>
          <w:rFonts w:ascii="Arial" w:hAnsi="Arial" w:cs="Arial"/>
        </w:rPr>
      </w:pPr>
      <w:r w:rsidRPr="001E3296">
        <w:rPr>
          <w:rFonts w:ascii="Arial" w:hAnsi="Arial" w:cs="Arial"/>
        </w:rPr>
        <w:t>V návrhu ÚP Bechlín je respektována stávající splašková kanalizační síť včetně čerpacích stanic a čistírny odpadních vod, která nebude koncepčně měněna. Část ploch změn a přestavby se nachází v dosahu stávající stokové sítě a bude napojena prostřednictvím krátkých přívodů, nově jsou navrhována následující opatření:</w:t>
      </w:r>
    </w:p>
    <w:p w14:paraId="1323DD8D" w14:textId="416516BA" w:rsidR="0022083A" w:rsidRPr="001E3296" w:rsidRDefault="0022083A" w:rsidP="00533FBE">
      <w:pPr>
        <w:numPr>
          <w:ilvl w:val="0"/>
          <w:numId w:val="43"/>
        </w:numPr>
        <w:tabs>
          <w:tab w:val="clear" w:pos="1245"/>
          <w:tab w:val="num" w:pos="720"/>
        </w:tabs>
        <w:spacing w:line="235" w:lineRule="auto"/>
        <w:ind w:left="720" w:hanging="180"/>
        <w:jc w:val="both"/>
        <w:rPr>
          <w:rFonts w:ascii="Arial" w:hAnsi="Arial" w:cs="Arial"/>
        </w:rPr>
      </w:pPr>
      <w:r w:rsidRPr="001E3296">
        <w:rPr>
          <w:rFonts w:ascii="Arial" w:hAnsi="Arial" w:cs="Arial"/>
        </w:rPr>
        <w:t xml:space="preserve">odkanalizování ploch </w:t>
      </w:r>
      <w:r w:rsidR="00A65DC2">
        <w:rPr>
          <w:rFonts w:ascii="Arial" w:hAnsi="Arial" w:cs="Arial"/>
        </w:rPr>
        <w:t>T.</w:t>
      </w:r>
      <w:r w:rsidRPr="001E3296">
        <w:rPr>
          <w:rFonts w:ascii="Arial" w:hAnsi="Arial" w:cs="Arial"/>
        </w:rPr>
        <w:t>1, Z</w:t>
      </w:r>
      <w:r w:rsidR="00A65DC2">
        <w:rPr>
          <w:rFonts w:ascii="Arial" w:hAnsi="Arial" w:cs="Arial"/>
        </w:rPr>
        <w:t>.</w:t>
      </w:r>
      <w:r w:rsidRPr="001E3296">
        <w:rPr>
          <w:rFonts w:ascii="Arial" w:hAnsi="Arial" w:cs="Arial"/>
        </w:rPr>
        <w:t xml:space="preserve">4 a severní části ploch </w:t>
      </w:r>
      <w:r w:rsidR="00A65DC2">
        <w:rPr>
          <w:rFonts w:ascii="Arial" w:hAnsi="Arial" w:cs="Arial"/>
        </w:rPr>
        <w:t>T.</w:t>
      </w:r>
      <w:r w:rsidRPr="001E3296">
        <w:rPr>
          <w:rFonts w:ascii="Arial" w:hAnsi="Arial" w:cs="Arial"/>
        </w:rPr>
        <w:t>2 a Z</w:t>
      </w:r>
      <w:r w:rsidR="00A65DC2">
        <w:rPr>
          <w:rFonts w:ascii="Arial" w:hAnsi="Arial" w:cs="Arial"/>
        </w:rPr>
        <w:t>.</w:t>
      </w:r>
      <w:r w:rsidRPr="001E3296">
        <w:rPr>
          <w:rFonts w:ascii="Arial" w:hAnsi="Arial" w:cs="Arial"/>
        </w:rPr>
        <w:t>5 bude řešeno prostřednictvím navrhované čerpací stanice odpadních vod ČSOV N2, která je navržena v severozápadním rohu rozvojové plochy Z4. Z navrhované čerpací stanice bude vedeno výtlačné potrubí do stávající čerpací stanice ČS P6. V případě maximálního naplnění rozvojových ploch Z</w:t>
      </w:r>
      <w:r w:rsidR="00A65DC2">
        <w:rPr>
          <w:rFonts w:ascii="Arial" w:hAnsi="Arial" w:cs="Arial"/>
        </w:rPr>
        <w:t>.</w:t>
      </w:r>
      <w:r w:rsidRPr="001E3296">
        <w:rPr>
          <w:rFonts w:ascii="Arial" w:hAnsi="Arial" w:cs="Arial"/>
        </w:rPr>
        <w:t xml:space="preserve">1, </w:t>
      </w:r>
      <w:r w:rsidR="00A65DC2">
        <w:rPr>
          <w:rFonts w:ascii="Arial" w:hAnsi="Arial" w:cs="Arial"/>
        </w:rPr>
        <w:t>T.</w:t>
      </w:r>
      <w:r w:rsidRPr="001E3296">
        <w:rPr>
          <w:rFonts w:ascii="Arial" w:hAnsi="Arial" w:cs="Arial"/>
        </w:rPr>
        <w:t>2 a Z</w:t>
      </w:r>
      <w:r w:rsidR="00A65DC2">
        <w:rPr>
          <w:rFonts w:ascii="Arial" w:hAnsi="Arial" w:cs="Arial"/>
        </w:rPr>
        <w:t>.</w:t>
      </w:r>
      <w:r w:rsidRPr="001E3296">
        <w:rPr>
          <w:rFonts w:ascii="Arial" w:hAnsi="Arial" w:cs="Arial"/>
        </w:rPr>
        <w:t>4, Z</w:t>
      </w:r>
      <w:r w:rsidR="00A65DC2">
        <w:rPr>
          <w:rFonts w:ascii="Arial" w:hAnsi="Arial" w:cs="Arial"/>
        </w:rPr>
        <w:t>.</w:t>
      </w:r>
      <w:r w:rsidRPr="001E3296">
        <w:rPr>
          <w:rFonts w:ascii="Arial" w:hAnsi="Arial" w:cs="Arial"/>
        </w:rPr>
        <w:t xml:space="preserve">5, bude zřejmě nutné provést zkapacitnění stávajících objektů na síti (ČS </w:t>
      </w:r>
      <w:r w:rsidR="00A65DC2">
        <w:rPr>
          <w:rFonts w:ascii="Arial" w:hAnsi="Arial" w:cs="Arial"/>
        </w:rPr>
        <w:t>T.</w:t>
      </w:r>
      <w:r w:rsidRPr="001E3296">
        <w:rPr>
          <w:rFonts w:ascii="Arial" w:hAnsi="Arial" w:cs="Arial"/>
        </w:rPr>
        <w:t xml:space="preserve">6 a ČS </w:t>
      </w:r>
      <w:r w:rsidR="00A65DC2">
        <w:rPr>
          <w:rFonts w:ascii="Arial" w:hAnsi="Arial" w:cs="Arial"/>
        </w:rPr>
        <w:t>T.</w:t>
      </w:r>
      <w:r w:rsidRPr="001E3296">
        <w:rPr>
          <w:rFonts w:ascii="Arial" w:hAnsi="Arial" w:cs="Arial"/>
        </w:rPr>
        <w:t>1)</w:t>
      </w:r>
    </w:p>
    <w:p w14:paraId="61F7227E" w14:textId="77D8DFBD" w:rsidR="0022083A" w:rsidRPr="001E3296" w:rsidRDefault="0022083A" w:rsidP="00533FBE">
      <w:pPr>
        <w:numPr>
          <w:ilvl w:val="0"/>
          <w:numId w:val="43"/>
        </w:numPr>
        <w:tabs>
          <w:tab w:val="clear" w:pos="1245"/>
          <w:tab w:val="num" w:pos="720"/>
        </w:tabs>
        <w:spacing w:line="235" w:lineRule="auto"/>
        <w:ind w:left="720" w:hanging="180"/>
        <w:jc w:val="both"/>
        <w:rPr>
          <w:rFonts w:ascii="Arial" w:hAnsi="Arial" w:cs="Arial"/>
        </w:rPr>
      </w:pPr>
      <w:r w:rsidRPr="001E3296">
        <w:rPr>
          <w:rFonts w:ascii="Arial" w:hAnsi="Arial" w:cs="Arial"/>
        </w:rPr>
        <w:t xml:space="preserve">dvě nové větve gravitační stoky jsou navrženy pro odkanalizování ploch </w:t>
      </w:r>
      <w:r w:rsidR="00A65DC2">
        <w:rPr>
          <w:rFonts w:ascii="Arial" w:hAnsi="Arial" w:cs="Arial"/>
        </w:rPr>
        <w:t>T.</w:t>
      </w:r>
      <w:r w:rsidRPr="001E3296">
        <w:rPr>
          <w:rFonts w:ascii="Arial" w:hAnsi="Arial" w:cs="Arial"/>
        </w:rPr>
        <w:t xml:space="preserve">6, </w:t>
      </w:r>
      <w:r w:rsidR="00A65DC2">
        <w:rPr>
          <w:rFonts w:ascii="Arial" w:hAnsi="Arial" w:cs="Arial"/>
        </w:rPr>
        <w:t>T.</w:t>
      </w:r>
      <w:r w:rsidRPr="001E3296">
        <w:rPr>
          <w:rFonts w:ascii="Arial" w:hAnsi="Arial" w:cs="Arial"/>
        </w:rPr>
        <w:t xml:space="preserve">7 a </w:t>
      </w:r>
      <w:r w:rsidR="00A65DC2">
        <w:rPr>
          <w:rFonts w:ascii="Arial" w:hAnsi="Arial" w:cs="Arial"/>
        </w:rPr>
        <w:t>T.</w:t>
      </w:r>
      <w:r w:rsidRPr="001E3296">
        <w:rPr>
          <w:rFonts w:ascii="Arial" w:hAnsi="Arial" w:cs="Arial"/>
        </w:rPr>
        <w:t>8, Z</w:t>
      </w:r>
      <w:r w:rsidR="00A65DC2">
        <w:rPr>
          <w:rFonts w:ascii="Arial" w:hAnsi="Arial" w:cs="Arial"/>
        </w:rPr>
        <w:t>.</w:t>
      </w:r>
      <w:r w:rsidRPr="001E3296">
        <w:rPr>
          <w:rFonts w:ascii="Arial" w:hAnsi="Arial" w:cs="Arial"/>
        </w:rPr>
        <w:t>21</w:t>
      </w:r>
    </w:p>
    <w:p w14:paraId="60F330EC" w14:textId="2D8E136B" w:rsidR="0022083A" w:rsidRPr="001E3296" w:rsidRDefault="0022083A" w:rsidP="00533FBE">
      <w:pPr>
        <w:numPr>
          <w:ilvl w:val="0"/>
          <w:numId w:val="43"/>
        </w:numPr>
        <w:tabs>
          <w:tab w:val="clear" w:pos="1245"/>
          <w:tab w:val="num" w:pos="720"/>
        </w:tabs>
        <w:spacing w:line="235" w:lineRule="auto"/>
        <w:ind w:left="720" w:hanging="180"/>
        <w:jc w:val="both"/>
        <w:rPr>
          <w:rFonts w:ascii="Arial" w:hAnsi="Arial" w:cs="Arial"/>
        </w:rPr>
      </w:pPr>
      <w:r w:rsidRPr="001E3296">
        <w:rPr>
          <w:rFonts w:ascii="Arial" w:hAnsi="Arial" w:cs="Arial"/>
        </w:rPr>
        <w:t xml:space="preserve">plochy </w:t>
      </w:r>
      <w:r w:rsidR="00A65DC2">
        <w:rPr>
          <w:rFonts w:ascii="Arial" w:hAnsi="Arial" w:cs="Arial"/>
        </w:rPr>
        <w:t>T.</w:t>
      </w:r>
      <w:r w:rsidRPr="001E3296">
        <w:rPr>
          <w:rFonts w:ascii="Arial" w:hAnsi="Arial" w:cs="Arial"/>
        </w:rPr>
        <w:t>9 a Z</w:t>
      </w:r>
      <w:r w:rsidR="00A65DC2">
        <w:rPr>
          <w:rFonts w:ascii="Arial" w:hAnsi="Arial" w:cs="Arial"/>
        </w:rPr>
        <w:t>.</w:t>
      </w:r>
      <w:r w:rsidRPr="001E3296">
        <w:rPr>
          <w:rFonts w:ascii="Arial" w:hAnsi="Arial" w:cs="Arial"/>
        </w:rPr>
        <w:t>11 se nacházejí na trase kanalizačního výtlaku z </w:t>
      </w:r>
      <w:proofErr w:type="spellStart"/>
      <w:r w:rsidRPr="001E3296">
        <w:rPr>
          <w:rFonts w:ascii="Arial" w:hAnsi="Arial" w:cs="Arial"/>
        </w:rPr>
        <w:t>Předonína</w:t>
      </w:r>
      <w:proofErr w:type="spellEnd"/>
      <w:r w:rsidRPr="001E3296">
        <w:rPr>
          <w:rFonts w:ascii="Arial" w:hAnsi="Arial" w:cs="Arial"/>
        </w:rPr>
        <w:t xml:space="preserve"> na ČOV </w:t>
      </w:r>
      <w:proofErr w:type="gramStart"/>
      <w:r w:rsidRPr="001E3296">
        <w:rPr>
          <w:rFonts w:ascii="Arial" w:hAnsi="Arial" w:cs="Arial"/>
        </w:rPr>
        <w:t>Bechlín - bude</w:t>
      </w:r>
      <w:proofErr w:type="gramEnd"/>
      <w:r w:rsidRPr="001E3296">
        <w:rPr>
          <w:rFonts w:ascii="Arial" w:hAnsi="Arial" w:cs="Arial"/>
        </w:rPr>
        <w:t xml:space="preserve"> realizována tlaková kanalizace napojená do výtlaku.</w:t>
      </w:r>
    </w:p>
    <w:p w14:paraId="6CA8BA87" w14:textId="6ACFCB11" w:rsidR="0022083A" w:rsidRPr="001E3296" w:rsidRDefault="0022083A" w:rsidP="00533FBE">
      <w:pPr>
        <w:numPr>
          <w:ilvl w:val="0"/>
          <w:numId w:val="43"/>
        </w:numPr>
        <w:tabs>
          <w:tab w:val="clear" w:pos="1245"/>
          <w:tab w:val="num" w:pos="720"/>
        </w:tabs>
        <w:spacing w:line="235" w:lineRule="auto"/>
        <w:ind w:left="720" w:hanging="180"/>
        <w:jc w:val="both"/>
        <w:rPr>
          <w:rFonts w:ascii="Arial" w:hAnsi="Arial" w:cs="Arial"/>
        </w:rPr>
      </w:pPr>
      <w:r w:rsidRPr="001E3296">
        <w:rPr>
          <w:rFonts w:ascii="Arial" w:hAnsi="Arial" w:cs="Arial"/>
        </w:rPr>
        <w:t>v Bechlíně jsou rozvojové plochy převážně v dosahu stávající vodovodní sítě. Plocha Z</w:t>
      </w:r>
      <w:r w:rsidR="00A65DC2">
        <w:rPr>
          <w:rFonts w:ascii="Arial" w:hAnsi="Arial" w:cs="Arial"/>
        </w:rPr>
        <w:t>.</w:t>
      </w:r>
      <w:r w:rsidRPr="001E3296">
        <w:rPr>
          <w:rFonts w:ascii="Arial" w:hAnsi="Arial" w:cs="Arial"/>
        </w:rPr>
        <w:t xml:space="preserve">24 bude napojena prodloužením stávající stoky dle zpracované podrobnější projektové dokumentace, v lokalitě </w:t>
      </w:r>
      <w:r w:rsidR="00A65DC2">
        <w:rPr>
          <w:rFonts w:ascii="Arial" w:hAnsi="Arial" w:cs="Arial"/>
        </w:rPr>
        <w:t>T.</w:t>
      </w:r>
      <w:r w:rsidRPr="001E3296">
        <w:rPr>
          <w:rFonts w:ascii="Arial" w:hAnsi="Arial" w:cs="Arial"/>
        </w:rPr>
        <w:t>25 bude realizována tlaková kanalizace s napojením do koncové šachty nejbližší gravitační stoky.</w:t>
      </w:r>
    </w:p>
    <w:p w14:paraId="2008C35B" w14:textId="5553D321" w:rsidR="0022083A" w:rsidRPr="00602FE2" w:rsidRDefault="0022083A" w:rsidP="00533FBE">
      <w:pPr>
        <w:numPr>
          <w:ilvl w:val="0"/>
          <w:numId w:val="43"/>
        </w:numPr>
        <w:tabs>
          <w:tab w:val="clear" w:pos="1245"/>
          <w:tab w:val="num" w:pos="720"/>
        </w:tabs>
        <w:spacing w:line="235" w:lineRule="auto"/>
        <w:ind w:left="720" w:hanging="180"/>
        <w:jc w:val="both"/>
        <w:rPr>
          <w:rFonts w:ascii="Arial" w:hAnsi="Arial" w:cs="Arial"/>
        </w:rPr>
      </w:pPr>
      <w:r w:rsidRPr="001E3296">
        <w:rPr>
          <w:rFonts w:ascii="Arial" w:hAnsi="Arial" w:cs="Arial"/>
        </w:rPr>
        <w:t>rozvojová plocha Z</w:t>
      </w:r>
      <w:r w:rsidR="00602FE2">
        <w:rPr>
          <w:rFonts w:ascii="Arial" w:hAnsi="Arial" w:cs="Arial"/>
        </w:rPr>
        <w:t>.</w:t>
      </w:r>
      <w:r w:rsidRPr="001E3296">
        <w:rPr>
          <w:rFonts w:ascii="Arial" w:hAnsi="Arial" w:cs="Arial"/>
        </w:rPr>
        <w:t xml:space="preserve">13 v lokalitě </w:t>
      </w:r>
      <w:proofErr w:type="spellStart"/>
      <w:r w:rsidRPr="001E3296">
        <w:rPr>
          <w:rFonts w:ascii="Arial" w:hAnsi="Arial" w:cs="Arial"/>
        </w:rPr>
        <w:t>Benzinov</w:t>
      </w:r>
      <w:proofErr w:type="spellEnd"/>
      <w:r w:rsidRPr="001E3296">
        <w:rPr>
          <w:rFonts w:ascii="Arial" w:hAnsi="Arial" w:cs="Arial"/>
        </w:rPr>
        <w:t xml:space="preserve"> bude odkanalizována prostřednictvím </w:t>
      </w:r>
      <w:r w:rsidRPr="00602FE2">
        <w:rPr>
          <w:rFonts w:ascii="Arial" w:hAnsi="Arial" w:cs="Arial"/>
        </w:rPr>
        <w:t xml:space="preserve">navrhované čerpací stanice odpadních vod ČSOV N1 s výtlačným potrubím napojeným do koncové šachty gravitační stoky kanalizační sítě </w:t>
      </w:r>
      <w:proofErr w:type="spellStart"/>
      <w:r w:rsidRPr="00602FE2">
        <w:rPr>
          <w:rFonts w:ascii="Arial" w:hAnsi="Arial" w:cs="Arial"/>
        </w:rPr>
        <w:t>Předonína</w:t>
      </w:r>
      <w:proofErr w:type="spellEnd"/>
      <w:r w:rsidRPr="00602FE2">
        <w:rPr>
          <w:rFonts w:ascii="Arial" w:hAnsi="Arial" w:cs="Arial"/>
        </w:rPr>
        <w:t>.</w:t>
      </w:r>
    </w:p>
    <w:p w14:paraId="0B3B4CB5" w14:textId="0BD78C88" w:rsidR="0022083A" w:rsidRPr="00602FE2" w:rsidRDefault="0022083A" w:rsidP="00533FBE">
      <w:pPr>
        <w:ind w:firstLine="540"/>
        <w:jc w:val="both"/>
        <w:rPr>
          <w:rFonts w:ascii="Arial" w:hAnsi="Arial" w:cs="Arial"/>
        </w:rPr>
      </w:pPr>
      <w:r w:rsidRPr="00602FE2">
        <w:rPr>
          <w:rFonts w:ascii="Arial" w:hAnsi="Arial" w:cs="Arial"/>
        </w:rPr>
        <w:lastRenderedPageBreak/>
        <w:t xml:space="preserve">Územní plán respektuje stávající koncepci dešťového odvodnění v obou sídlech s tím, že je nezbytné zachování všech stávajících prvků (struh a </w:t>
      </w:r>
      <w:proofErr w:type="spellStart"/>
      <w:r w:rsidRPr="00602FE2">
        <w:rPr>
          <w:rFonts w:ascii="Arial" w:hAnsi="Arial" w:cs="Arial"/>
        </w:rPr>
        <w:t>zatrubněných</w:t>
      </w:r>
      <w:proofErr w:type="spellEnd"/>
      <w:r w:rsidRPr="00602FE2">
        <w:rPr>
          <w:rFonts w:ascii="Arial" w:hAnsi="Arial" w:cs="Arial"/>
        </w:rPr>
        <w:t xml:space="preserve"> úseků). V rozvojových a transformačních plochách budou dešťové vody v maximální míře zasakovány v rámci jednotlivých pozemků, budou odváděny systémem povrchových příkopů s dílčími trubními úseky do stávajícího systému dešťového odvodnění.</w:t>
      </w:r>
    </w:p>
    <w:p w14:paraId="7CFA7CA3" w14:textId="141C22B9" w:rsidR="0022083A" w:rsidRPr="00602FE2" w:rsidRDefault="0022083A" w:rsidP="00533FBE">
      <w:pPr>
        <w:ind w:firstLine="540"/>
        <w:jc w:val="both"/>
        <w:rPr>
          <w:rFonts w:ascii="Arial" w:hAnsi="Arial" w:cs="Arial"/>
        </w:rPr>
      </w:pPr>
      <w:r w:rsidRPr="00602FE2">
        <w:rPr>
          <w:rFonts w:ascii="Arial" w:hAnsi="Arial" w:cs="Arial"/>
        </w:rPr>
        <w:t>Stávající koncepce plynofikace řešeného území není územním plánem měněna. Plochy změn a přestavby s nárokem na plynofikaci zemním plynem budou zásobovány ze stávající středotlaké plynovodní sítě, případně budou ze stávající sítě napojeny navrhované řady sloužící k zásobování vymezených rozvojových ploch. Prodloužením stávajícího STL plynovodního řadu v </w:t>
      </w:r>
      <w:proofErr w:type="spellStart"/>
      <w:r w:rsidRPr="00602FE2">
        <w:rPr>
          <w:rFonts w:ascii="Arial" w:hAnsi="Arial" w:cs="Arial"/>
        </w:rPr>
        <w:t>Předoníně</w:t>
      </w:r>
      <w:proofErr w:type="spellEnd"/>
      <w:r w:rsidRPr="00602FE2">
        <w:rPr>
          <w:rFonts w:ascii="Arial" w:hAnsi="Arial" w:cs="Arial"/>
        </w:rPr>
        <w:t xml:space="preserve"> budou zásobovány plochy </w:t>
      </w:r>
      <w:r w:rsidR="00602FE2" w:rsidRPr="00602FE2">
        <w:rPr>
          <w:rFonts w:ascii="Arial" w:hAnsi="Arial" w:cs="Arial"/>
        </w:rPr>
        <w:t>T.</w:t>
      </w:r>
      <w:r w:rsidRPr="00602FE2">
        <w:rPr>
          <w:rFonts w:ascii="Arial" w:hAnsi="Arial" w:cs="Arial"/>
        </w:rPr>
        <w:t xml:space="preserve">1, </w:t>
      </w:r>
      <w:r w:rsidR="00602FE2" w:rsidRPr="00602FE2">
        <w:rPr>
          <w:rFonts w:ascii="Arial" w:hAnsi="Arial" w:cs="Arial"/>
        </w:rPr>
        <w:t>T.</w:t>
      </w:r>
      <w:r w:rsidRPr="00602FE2">
        <w:rPr>
          <w:rFonts w:ascii="Arial" w:hAnsi="Arial" w:cs="Arial"/>
        </w:rPr>
        <w:t>2 a Z</w:t>
      </w:r>
      <w:r w:rsidR="00602FE2" w:rsidRPr="00602FE2">
        <w:rPr>
          <w:rFonts w:ascii="Arial" w:hAnsi="Arial" w:cs="Arial"/>
        </w:rPr>
        <w:t>.</w:t>
      </w:r>
      <w:r w:rsidRPr="00602FE2">
        <w:rPr>
          <w:rFonts w:ascii="Arial" w:hAnsi="Arial" w:cs="Arial"/>
        </w:rPr>
        <w:t xml:space="preserve">5. Nový STL plynovodní řad napojený ze stávající sítě je navržen na jihovýchodním okraji </w:t>
      </w:r>
      <w:proofErr w:type="spellStart"/>
      <w:r w:rsidRPr="00602FE2">
        <w:rPr>
          <w:rFonts w:ascii="Arial" w:hAnsi="Arial" w:cs="Arial"/>
        </w:rPr>
        <w:t>Předonína</w:t>
      </w:r>
      <w:proofErr w:type="spellEnd"/>
      <w:r w:rsidRPr="00602FE2">
        <w:rPr>
          <w:rFonts w:ascii="Arial" w:hAnsi="Arial" w:cs="Arial"/>
        </w:rPr>
        <w:t xml:space="preserve"> k zásobování ploch </w:t>
      </w:r>
      <w:r w:rsidR="00602FE2" w:rsidRPr="00602FE2">
        <w:rPr>
          <w:rFonts w:ascii="Arial" w:hAnsi="Arial" w:cs="Arial"/>
        </w:rPr>
        <w:t>T.</w:t>
      </w:r>
      <w:r w:rsidRPr="00602FE2">
        <w:rPr>
          <w:rFonts w:ascii="Arial" w:hAnsi="Arial" w:cs="Arial"/>
        </w:rPr>
        <w:t xml:space="preserve">6, </w:t>
      </w:r>
      <w:r w:rsidR="00602FE2" w:rsidRPr="00602FE2">
        <w:rPr>
          <w:rFonts w:ascii="Arial" w:hAnsi="Arial" w:cs="Arial"/>
        </w:rPr>
        <w:t>T.</w:t>
      </w:r>
      <w:r w:rsidRPr="00602FE2">
        <w:rPr>
          <w:rFonts w:ascii="Arial" w:hAnsi="Arial" w:cs="Arial"/>
        </w:rPr>
        <w:t xml:space="preserve">7 a severozápadní části plochy </w:t>
      </w:r>
      <w:r w:rsidR="00602FE2" w:rsidRPr="00602FE2">
        <w:rPr>
          <w:rFonts w:ascii="Arial" w:hAnsi="Arial" w:cs="Arial"/>
        </w:rPr>
        <w:t>T.</w:t>
      </w:r>
      <w:r w:rsidRPr="00602FE2">
        <w:rPr>
          <w:rFonts w:ascii="Arial" w:hAnsi="Arial" w:cs="Arial"/>
        </w:rPr>
        <w:t>8. V Bechlíně jsou rozvojové a transformační plochy převážně v dosahu stávající STL plynovodní sítě. Plocha Z</w:t>
      </w:r>
      <w:r w:rsidR="00602FE2" w:rsidRPr="00602FE2">
        <w:rPr>
          <w:rFonts w:ascii="Arial" w:hAnsi="Arial" w:cs="Arial"/>
        </w:rPr>
        <w:t>.</w:t>
      </w:r>
      <w:r w:rsidRPr="00602FE2">
        <w:rPr>
          <w:rFonts w:ascii="Arial" w:hAnsi="Arial" w:cs="Arial"/>
        </w:rPr>
        <w:t>24 bude napojena prodloužením stávajícího STL řadu. Rozvojová plocha Z</w:t>
      </w:r>
      <w:r w:rsidR="00602FE2" w:rsidRPr="00602FE2">
        <w:rPr>
          <w:rFonts w:ascii="Arial" w:hAnsi="Arial" w:cs="Arial"/>
        </w:rPr>
        <w:t>.</w:t>
      </w:r>
      <w:r w:rsidRPr="00602FE2">
        <w:rPr>
          <w:rFonts w:ascii="Arial" w:hAnsi="Arial" w:cs="Arial"/>
        </w:rPr>
        <w:t xml:space="preserve">13 v lokalitě </w:t>
      </w:r>
      <w:proofErr w:type="spellStart"/>
      <w:r w:rsidRPr="00602FE2">
        <w:rPr>
          <w:rFonts w:ascii="Arial" w:hAnsi="Arial" w:cs="Arial"/>
        </w:rPr>
        <w:t>Benzinov</w:t>
      </w:r>
      <w:proofErr w:type="spellEnd"/>
      <w:r w:rsidRPr="00602FE2">
        <w:rPr>
          <w:rFonts w:ascii="Arial" w:hAnsi="Arial" w:cs="Arial"/>
        </w:rPr>
        <w:t xml:space="preserve"> bude zásobována plynem prodloužením stávajícího STL rozvodu.</w:t>
      </w:r>
    </w:p>
    <w:p w14:paraId="308C84F5" w14:textId="77777777" w:rsidR="0022083A" w:rsidRPr="00602FE2" w:rsidRDefault="0022083A" w:rsidP="00533FBE">
      <w:pPr>
        <w:pStyle w:val="Zkladntextodsazen"/>
        <w:spacing w:after="0"/>
        <w:ind w:left="0" w:firstLine="567"/>
        <w:rPr>
          <w:rFonts w:ascii="Arial" w:hAnsi="Arial" w:cs="Arial"/>
        </w:rPr>
      </w:pPr>
      <w:r w:rsidRPr="00602FE2">
        <w:rPr>
          <w:rFonts w:ascii="Arial" w:hAnsi="Arial" w:cs="Arial"/>
        </w:rPr>
        <w:t>ÚP Bechlín respektuje stávající trasy produktovodů vč. jejich ochranných pásem.</w:t>
      </w:r>
    </w:p>
    <w:p w14:paraId="19D57BB4" w14:textId="7ABC1F66" w:rsidR="0022083A" w:rsidRPr="00602FE2" w:rsidRDefault="0022083A" w:rsidP="00533FBE">
      <w:pPr>
        <w:ind w:firstLine="540"/>
        <w:jc w:val="both"/>
        <w:rPr>
          <w:rFonts w:ascii="Arial" w:hAnsi="Arial" w:cs="Arial"/>
        </w:rPr>
      </w:pPr>
      <w:r w:rsidRPr="00602FE2">
        <w:rPr>
          <w:rFonts w:ascii="Arial" w:hAnsi="Arial" w:cs="Arial"/>
        </w:rPr>
        <w:t>Stávající koncepce zásobování řešeného území elektrickou energií není územním plánem měněna. Plochy změn a přestavby s nárokem na zásobování elektrickou energií budou napojovány ze stávající elektrorozvodné sítě. V Bechlíně je zásobování vymezených rozvojových a transformačních ploch navrženo napojením ze stávající sítě NN.  V </w:t>
      </w:r>
      <w:proofErr w:type="spellStart"/>
      <w:r w:rsidRPr="00602FE2">
        <w:rPr>
          <w:rFonts w:ascii="Arial" w:hAnsi="Arial" w:cs="Arial"/>
        </w:rPr>
        <w:t>Předoníně</w:t>
      </w:r>
      <w:proofErr w:type="spellEnd"/>
      <w:r w:rsidRPr="00602FE2">
        <w:rPr>
          <w:rFonts w:ascii="Arial" w:hAnsi="Arial" w:cs="Arial"/>
        </w:rPr>
        <w:t xml:space="preserve"> bude zásobování vymezených rozvojových a transformačních ploch řešeno kromě napojení ze stávající sítě NN ještě prostřednictvím dvou navrhovaných trafostanic:</w:t>
      </w:r>
    </w:p>
    <w:p w14:paraId="2DF773EB" w14:textId="4EBD47CB" w:rsidR="0022083A" w:rsidRPr="001E3296" w:rsidRDefault="0022083A" w:rsidP="00533FBE">
      <w:pPr>
        <w:ind w:firstLine="540"/>
        <w:jc w:val="both"/>
        <w:rPr>
          <w:rFonts w:ascii="Arial" w:hAnsi="Arial" w:cs="Arial"/>
        </w:rPr>
      </w:pPr>
      <w:r w:rsidRPr="001E3296">
        <w:rPr>
          <w:rFonts w:ascii="Arial" w:hAnsi="Arial" w:cs="Arial"/>
        </w:rPr>
        <w:t>Trafostanice TSN 1 je navržena pro zástavbu v plochách Z</w:t>
      </w:r>
      <w:r w:rsidR="00602FE2">
        <w:rPr>
          <w:rFonts w:ascii="Arial" w:hAnsi="Arial" w:cs="Arial"/>
        </w:rPr>
        <w:t>.</w:t>
      </w:r>
      <w:r w:rsidRPr="001E3296">
        <w:rPr>
          <w:rFonts w:ascii="Arial" w:hAnsi="Arial" w:cs="Arial"/>
        </w:rPr>
        <w:t>4 a Z</w:t>
      </w:r>
      <w:r w:rsidR="00602FE2">
        <w:rPr>
          <w:rFonts w:ascii="Arial" w:hAnsi="Arial" w:cs="Arial"/>
        </w:rPr>
        <w:t>.</w:t>
      </w:r>
      <w:r w:rsidRPr="001E3296">
        <w:rPr>
          <w:rFonts w:ascii="Arial" w:hAnsi="Arial" w:cs="Arial"/>
        </w:rPr>
        <w:t xml:space="preserve">5 na severovýchodním okraji </w:t>
      </w:r>
      <w:proofErr w:type="spellStart"/>
      <w:r w:rsidRPr="001E3296">
        <w:rPr>
          <w:rFonts w:ascii="Arial" w:hAnsi="Arial" w:cs="Arial"/>
        </w:rPr>
        <w:t>Předonína</w:t>
      </w:r>
      <w:proofErr w:type="spellEnd"/>
      <w:r w:rsidRPr="001E3296">
        <w:rPr>
          <w:rFonts w:ascii="Arial" w:hAnsi="Arial" w:cs="Arial"/>
        </w:rPr>
        <w:t>, bude napojena smyčkovým kabelovým přívodem ze stávajícího kabelového svodu, který se nachází na východním okraji zastavěného území.</w:t>
      </w:r>
    </w:p>
    <w:p w14:paraId="0926DBCF" w14:textId="30761ED7" w:rsidR="0022083A" w:rsidRPr="001E3296" w:rsidRDefault="0022083A" w:rsidP="00533FBE">
      <w:pPr>
        <w:ind w:firstLine="540"/>
        <w:jc w:val="both"/>
        <w:rPr>
          <w:rFonts w:ascii="Arial" w:hAnsi="Arial" w:cs="Arial"/>
        </w:rPr>
      </w:pPr>
      <w:r w:rsidRPr="001E3296">
        <w:rPr>
          <w:rFonts w:ascii="Arial" w:hAnsi="Arial" w:cs="Arial"/>
        </w:rPr>
        <w:t xml:space="preserve">Trafostanice TSN 2 je navržena pro zástavbu v plochách </w:t>
      </w:r>
      <w:r w:rsidR="00602FE2">
        <w:rPr>
          <w:rFonts w:ascii="Arial" w:hAnsi="Arial" w:cs="Arial"/>
        </w:rPr>
        <w:t>T.</w:t>
      </w:r>
      <w:r w:rsidRPr="001E3296">
        <w:rPr>
          <w:rFonts w:ascii="Arial" w:hAnsi="Arial" w:cs="Arial"/>
        </w:rPr>
        <w:t>2 a Z</w:t>
      </w:r>
      <w:r w:rsidR="00602FE2">
        <w:rPr>
          <w:rFonts w:ascii="Arial" w:hAnsi="Arial" w:cs="Arial"/>
        </w:rPr>
        <w:t>.</w:t>
      </w:r>
      <w:r w:rsidRPr="001E3296">
        <w:rPr>
          <w:rFonts w:ascii="Arial" w:hAnsi="Arial" w:cs="Arial"/>
        </w:rPr>
        <w:t xml:space="preserve">6 na severozápadním okraji </w:t>
      </w:r>
      <w:proofErr w:type="spellStart"/>
      <w:r w:rsidRPr="001E3296">
        <w:rPr>
          <w:rFonts w:ascii="Arial" w:hAnsi="Arial" w:cs="Arial"/>
        </w:rPr>
        <w:t>Předonína</w:t>
      </w:r>
      <w:proofErr w:type="spellEnd"/>
      <w:r w:rsidRPr="001E3296">
        <w:rPr>
          <w:rFonts w:ascii="Arial" w:hAnsi="Arial" w:cs="Arial"/>
        </w:rPr>
        <w:t xml:space="preserve">, bude napojena krátkou vzdušnou přípojkou ze stávajícího procházejícího nadzemního vedení VN 22 </w:t>
      </w:r>
      <w:proofErr w:type="spellStart"/>
      <w:r w:rsidRPr="001E3296">
        <w:rPr>
          <w:rFonts w:ascii="Arial" w:hAnsi="Arial" w:cs="Arial"/>
        </w:rPr>
        <w:t>kV</w:t>
      </w:r>
      <w:proofErr w:type="spellEnd"/>
      <w:r w:rsidRPr="001E3296">
        <w:rPr>
          <w:rFonts w:ascii="Arial" w:hAnsi="Arial" w:cs="Arial"/>
        </w:rPr>
        <w:t>.</w:t>
      </w:r>
    </w:p>
    <w:p w14:paraId="32CB5B15" w14:textId="48D1FDC2" w:rsidR="0022083A" w:rsidRPr="001E3296" w:rsidRDefault="0022083A" w:rsidP="00533FBE">
      <w:pPr>
        <w:ind w:firstLine="540"/>
        <w:jc w:val="both"/>
        <w:rPr>
          <w:rFonts w:ascii="Arial" w:hAnsi="Arial" w:cs="Arial"/>
        </w:rPr>
      </w:pPr>
      <w:r w:rsidRPr="001E3296">
        <w:rPr>
          <w:rFonts w:ascii="Arial" w:hAnsi="Arial" w:cs="Arial"/>
        </w:rPr>
        <w:t xml:space="preserve">Pro zástavbu navrhovanou na jižním okraji </w:t>
      </w:r>
      <w:proofErr w:type="spellStart"/>
      <w:r w:rsidRPr="001E3296">
        <w:rPr>
          <w:rFonts w:ascii="Arial" w:hAnsi="Arial" w:cs="Arial"/>
        </w:rPr>
        <w:t>Předonína</w:t>
      </w:r>
      <w:proofErr w:type="spellEnd"/>
      <w:r w:rsidRPr="001E3296">
        <w:rPr>
          <w:rFonts w:ascii="Arial" w:hAnsi="Arial" w:cs="Arial"/>
        </w:rPr>
        <w:t xml:space="preserve"> (plochy </w:t>
      </w:r>
      <w:r w:rsidR="00602FE2">
        <w:rPr>
          <w:rFonts w:ascii="Arial" w:hAnsi="Arial" w:cs="Arial"/>
        </w:rPr>
        <w:t>T.</w:t>
      </w:r>
      <w:r w:rsidRPr="001E3296">
        <w:rPr>
          <w:rFonts w:ascii="Arial" w:hAnsi="Arial" w:cs="Arial"/>
        </w:rPr>
        <w:t>9</w:t>
      </w:r>
      <w:r>
        <w:rPr>
          <w:rFonts w:ascii="Arial" w:hAnsi="Arial" w:cs="Arial"/>
        </w:rPr>
        <w:t>,</w:t>
      </w:r>
      <w:r w:rsidRPr="001E3296">
        <w:rPr>
          <w:rFonts w:ascii="Arial" w:hAnsi="Arial" w:cs="Arial"/>
        </w:rPr>
        <w:t xml:space="preserve"> Z</w:t>
      </w:r>
      <w:r w:rsidR="00602FE2">
        <w:rPr>
          <w:rFonts w:ascii="Arial" w:hAnsi="Arial" w:cs="Arial"/>
        </w:rPr>
        <w:t>.</w:t>
      </w:r>
      <w:r w:rsidRPr="001E3296">
        <w:rPr>
          <w:rFonts w:ascii="Arial" w:hAnsi="Arial" w:cs="Arial"/>
        </w:rPr>
        <w:t>11) je v případě vyšších nároků na elektrickou energii uvažováno se zvýšením výkonu stávající trafostanice U hasičů.</w:t>
      </w:r>
    </w:p>
    <w:p w14:paraId="3E720806" w14:textId="3B00C941" w:rsidR="0022083A" w:rsidRPr="001E3296" w:rsidRDefault="0022083A" w:rsidP="00533FBE">
      <w:pPr>
        <w:ind w:firstLine="540"/>
        <w:jc w:val="both"/>
        <w:rPr>
          <w:rFonts w:ascii="Arial" w:hAnsi="Arial" w:cs="Arial"/>
        </w:rPr>
      </w:pPr>
      <w:r w:rsidRPr="001E3296">
        <w:rPr>
          <w:rFonts w:ascii="Arial" w:hAnsi="Arial" w:cs="Arial"/>
        </w:rPr>
        <w:t>Přes rozvojovou plochu Z</w:t>
      </w:r>
      <w:r w:rsidR="00602FE2">
        <w:rPr>
          <w:rFonts w:ascii="Arial" w:hAnsi="Arial" w:cs="Arial"/>
        </w:rPr>
        <w:t>.</w:t>
      </w:r>
      <w:r w:rsidRPr="001E3296">
        <w:rPr>
          <w:rFonts w:ascii="Arial" w:hAnsi="Arial" w:cs="Arial"/>
        </w:rPr>
        <w:t xml:space="preserve">6 prochází stávající dvojité nadzemní vedení VN 22 </w:t>
      </w:r>
      <w:proofErr w:type="spellStart"/>
      <w:r w:rsidRPr="001E3296">
        <w:rPr>
          <w:rFonts w:ascii="Arial" w:hAnsi="Arial" w:cs="Arial"/>
        </w:rPr>
        <w:t>kV</w:t>
      </w:r>
      <w:proofErr w:type="spellEnd"/>
      <w:r w:rsidRPr="001E3296">
        <w:rPr>
          <w:rFonts w:ascii="Arial" w:hAnsi="Arial" w:cs="Arial"/>
        </w:rPr>
        <w:t>. Zástavba v ploše bude procházející vedení i s jeho ochranným pásmem respektovat.</w:t>
      </w:r>
    </w:p>
    <w:p w14:paraId="37AAAE63" w14:textId="77777777" w:rsidR="0022083A" w:rsidRPr="001E3296" w:rsidRDefault="0022083A" w:rsidP="00533FBE">
      <w:pPr>
        <w:ind w:firstLine="540"/>
        <w:jc w:val="both"/>
        <w:rPr>
          <w:rFonts w:ascii="Arial" w:hAnsi="Arial" w:cs="Arial"/>
        </w:rPr>
      </w:pPr>
      <w:r w:rsidRPr="001E3296">
        <w:rPr>
          <w:rFonts w:ascii="Arial" w:hAnsi="Arial" w:cs="Arial"/>
        </w:rPr>
        <w:t>V ÚP Bechlín nejsou navrhovány koncepční změny stávající telekomunikační ani radiokomunikační sítě.</w:t>
      </w:r>
    </w:p>
    <w:p w14:paraId="29F0EE7F" w14:textId="77777777" w:rsidR="0022083A" w:rsidRDefault="0022083A" w:rsidP="00533FBE">
      <w:pPr>
        <w:ind w:firstLine="540"/>
        <w:jc w:val="both"/>
        <w:rPr>
          <w:rFonts w:ascii="Arial" w:hAnsi="Arial" w:cs="Arial"/>
        </w:rPr>
      </w:pPr>
      <w:r w:rsidRPr="001E3296">
        <w:rPr>
          <w:rFonts w:ascii="Arial" w:eastAsia="Arial Unicode MS" w:hAnsi="Arial" w:cs="Arial"/>
        </w:rPr>
        <w:t xml:space="preserve">Koncepce nakládání s odpady bude v území zachována, v obci se provádí shromažďování odpadu do určených nádob s odvozem směsného </w:t>
      </w:r>
      <w:r w:rsidRPr="001E3296">
        <w:rPr>
          <w:rFonts w:ascii="Arial" w:hAnsi="Arial" w:cs="Arial"/>
        </w:rPr>
        <w:t>odpadu na regionální skládku Úpohlavy a dále separovaný sběr odpadu. Nebezpečný odpad zneškodňuje k tomu oprávněná firma a ukládá ho mimo řešené území na k tomu určenou skládku nebezpečných odpadů.</w:t>
      </w:r>
    </w:p>
    <w:p w14:paraId="4243B212" w14:textId="77777777" w:rsidR="00602FE2" w:rsidRDefault="00602FE2" w:rsidP="00533FBE">
      <w:pPr>
        <w:ind w:firstLine="540"/>
        <w:jc w:val="both"/>
        <w:rPr>
          <w:rFonts w:ascii="Arial" w:hAnsi="Arial" w:cs="Arial"/>
        </w:rPr>
      </w:pPr>
    </w:p>
    <w:p w14:paraId="0E30F7E1" w14:textId="77777777" w:rsidR="00602FE2" w:rsidRDefault="00602FE2" w:rsidP="00533FBE">
      <w:pPr>
        <w:ind w:firstLine="540"/>
        <w:jc w:val="both"/>
        <w:rPr>
          <w:rFonts w:ascii="Arial" w:hAnsi="Arial" w:cs="Arial"/>
        </w:rPr>
      </w:pPr>
    </w:p>
    <w:p w14:paraId="1AFA5282" w14:textId="5EA0AD4D" w:rsidR="0022083A" w:rsidRPr="00774585" w:rsidRDefault="0022083A" w:rsidP="00533FBE">
      <w:pPr>
        <w:numPr>
          <w:ilvl w:val="1"/>
          <w:numId w:val="15"/>
        </w:numPr>
        <w:tabs>
          <w:tab w:val="clear" w:pos="425"/>
          <w:tab w:val="num" w:pos="540"/>
          <w:tab w:val="num" w:pos="567"/>
        </w:tabs>
        <w:ind w:left="540" w:right="81" w:hanging="540"/>
        <w:rPr>
          <w:rFonts w:ascii="Arial Black" w:hAnsi="Arial Black" w:cs="Arial Black"/>
        </w:rPr>
      </w:pPr>
      <w:r w:rsidRPr="00774585">
        <w:rPr>
          <w:rFonts w:ascii="Arial Black" w:hAnsi="Arial Black" w:cs="Arial Black"/>
        </w:rPr>
        <w:t xml:space="preserve">Koncepce uspořádání krajiny </w:t>
      </w:r>
    </w:p>
    <w:p w14:paraId="103C0CF0" w14:textId="77777777" w:rsidR="0022083A" w:rsidRPr="00774585" w:rsidRDefault="0022083A" w:rsidP="00533FBE">
      <w:pPr>
        <w:ind w:firstLine="540"/>
        <w:jc w:val="both"/>
        <w:outlineLvl w:val="7"/>
        <w:rPr>
          <w:rFonts w:ascii="Arial" w:hAnsi="Arial" w:cs="Arial"/>
        </w:rPr>
      </w:pPr>
    </w:p>
    <w:p w14:paraId="6AC90024" w14:textId="77777777" w:rsidR="0022083A" w:rsidRPr="001E3296" w:rsidRDefault="0022083A" w:rsidP="00533FBE">
      <w:pPr>
        <w:pStyle w:val="Textpsmene"/>
        <w:numPr>
          <w:ilvl w:val="0"/>
          <w:numId w:val="0"/>
        </w:numPr>
        <w:ind w:firstLine="540"/>
        <w:rPr>
          <w:rFonts w:ascii="Arial" w:hAnsi="Arial" w:cs="Arial"/>
        </w:rPr>
      </w:pPr>
      <w:r w:rsidRPr="00F47925">
        <w:rPr>
          <w:rFonts w:ascii="Arial" w:hAnsi="Arial" w:cs="Arial"/>
        </w:rPr>
        <w:t xml:space="preserve">Historická zemědělská krajina Podřipska, ze severu </w:t>
      </w:r>
      <w:r w:rsidRPr="001E3296">
        <w:rPr>
          <w:rFonts w:ascii="Arial" w:hAnsi="Arial" w:cs="Arial"/>
        </w:rPr>
        <w:t xml:space="preserve">výrazně narušená povrchovou těžbou štěrkopísků, je chápána jako stabilizovaná s prioritní funkcí zemědělství, návrh lokalizace rozvojových ploch pak vychází ze snahy o zachování a ochranu krajinného rázu bez zásahů do chráněných prvků přírody. Pro vymezené zastavitelné plochy pak platí zákaz umisťování staveb ve vzdálenosti menší než 30 metrů od okraje lesních pozemků. Vodní plocha vznikající jako důsledek těžby je lokalizována zejména v navazujících katastrálních územích Račice, Záluží a Dobříň, přesto jsou v řešeném území </w:t>
      </w:r>
      <w:r w:rsidRPr="001E3296">
        <w:rPr>
          <w:rFonts w:ascii="Arial" w:hAnsi="Arial" w:cs="Arial"/>
        </w:rPr>
        <w:lastRenderedPageBreak/>
        <w:t>na základě zpracované studie celého rekreačně sportovního území, vycházející a upravující plán rekultivace pískovny, lokalizovány plochy pro sportovně rekreační využití. Tomu odpovídá i vymezení ploch s rozdílným způsobem využití nezastavěného území s minimálními návrhy na jejich změny (viz Hlavní výkres č.2), které jsou navrženy jako doprovodná a izolační zeleň ploch těžby a dopravního koridoru a zejména pro doplnění</w:t>
      </w:r>
      <w:r>
        <w:rPr>
          <w:rFonts w:ascii="Arial" w:hAnsi="Arial" w:cs="Arial"/>
        </w:rPr>
        <w:t>,</w:t>
      </w:r>
      <w:r w:rsidRPr="001E3296">
        <w:rPr>
          <w:rFonts w:ascii="Arial" w:hAnsi="Arial" w:cs="Arial"/>
        </w:rPr>
        <w:t xml:space="preserve"> resp. vymezení prvků lokálního systému ÚSES.</w:t>
      </w:r>
    </w:p>
    <w:p w14:paraId="3C1764AE" w14:textId="77777777" w:rsidR="0022083A" w:rsidRPr="005B414F" w:rsidRDefault="0022083A" w:rsidP="00533FBE">
      <w:pPr>
        <w:pStyle w:val="Textpsmene"/>
        <w:numPr>
          <w:ilvl w:val="0"/>
          <w:numId w:val="0"/>
        </w:numPr>
        <w:ind w:firstLine="540"/>
        <w:rPr>
          <w:rFonts w:ascii="Arial" w:hAnsi="Arial" w:cs="Arial"/>
          <w:color w:val="FF0000"/>
        </w:rPr>
      </w:pPr>
      <w:r w:rsidRPr="001E3296">
        <w:rPr>
          <w:rFonts w:ascii="Arial" w:hAnsi="Arial" w:cs="Arial"/>
        </w:rPr>
        <w:t xml:space="preserve">Na trasách regionálních biokoridorů </w:t>
      </w:r>
      <w:r w:rsidRPr="00DF6C74">
        <w:rPr>
          <w:rFonts w:ascii="Arial" w:hAnsi="Arial" w:cs="Arial"/>
        </w:rPr>
        <w:t xml:space="preserve">RBK 623 </w:t>
      </w:r>
      <w:r w:rsidRPr="001E3296">
        <w:rPr>
          <w:rFonts w:ascii="Arial" w:hAnsi="Arial" w:cs="Arial"/>
        </w:rPr>
        <w:t xml:space="preserve">a </w:t>
      </w:r>
      <w:r w:rsidRPr="00DF6C74">
        <w:rPr>
          <w:rFonts w:ascii="Arial" w:hAnsi="Arial" w:cs="Arial"/>
        </w:rPr>
        <w:t>RBK 6</w:t>
      </w:r>
      <w:r w:rsidRPr="0073036B">
        <w:rPr>
          <w:rFonts w:ascii="Arial" w:hAnsi="Arial" w:cs="Arial"/>
        </w:rPr>
        <w:t>25</w:t>
      </w:r>
      <w:r w:rsidRPr="005B414F">
        <w:rPr>
          <w:rFonts w:ascii="Arial" w:hAnsi="Arial" w:cs="Arial"/>
          <w:color w:val="FF0000"/>
        </w:rPr>
        <w:t xml:space="preserve"> </w:t>
      </w:r>
      <w:r w:rsidRPr="001E3296">
        <w:rPr>
          <w:rFonts w:ascii="Arial" w:hAnsi="Arial" w:cs="Arial"/>
        </w:rPr>
        <w:t>jsou umístěny, resp. na ně navazují jednotlivé prvky lokálního systému ekologické stability krajiny – lokální biocentra a biokoridory, vymezené v hlavním výkrese</w:t>
      </w:r>
      <w:r>
        <w:rPr>
          <w:rFonts w:ascii="Arial" w:hAnsi="Arial" w:cs="Arial"/>
        </w:rPr>
        <w:t xml:space="preserve">. </w:t>
      </w:r>
    </w:p>
    <w:p w14:paraId="687E4DEF" w14:textId="77777777" w:rsidR="0022083A" w:rsidRPr="001E3296" w:rsidRDefault="0022083A" w:rsidP="00533FBE">
      <w:pPr>
        <w:pStyle w:val="Textpsmene"/>
        <w:numPr>
          <w:ilvl w:val="0"/>
          <w:numId w:val="0"/>
        </w:numPr>
        <w:ind w:firstLine="540"/>
        <w:rPr>
          <w:rFonts w:ascii="Arial" w:hAnsi="Arial" w:cs="Arial"/>
          <w:sz w:val="12"/>
          <w:szCs w:val="12"/>
        </w:rPr>
      </w:pPr>
    </w:p>
    <w:p w14:paraId="5080CB26" w14:textId="77777777" w:rsidR="0022083A" w:rsidRPr="001E3296" w:rsidRDefault="0022083A" w:rsidP="00533FBE">
      <w:pPr>
        <w:rPr>
          <w:rFonts w:ascii="Arial" w:hAnsi="Arial" w:cs="Arial"/>
        </w:rPr>
      </w:pPr>
      <w:r w:rsidRPr="001E3296">
        <w:rPr>
          <w:rFonts w:ascii="Arial" w:hAnsi="Arial" w:cs="Arial"/>
        </w:rPr>
        <w:t xml:space="preserve">U1 – lokální biocentrum na regionálním biokoridoru 623, </w:t>
      </w:r>
      <w:proofErr w:type="spellStart"/>
      <w:r w:rsidRPr="001E3296">
        <w:rPr>
          <w:rFonts w:ascii="Arial" w:hAnsi="Arial" w:cs="Arial"/>
        </w:rPr>
        <w:t>k.ú</w:t>
      </w:r>
      <w:proofErr w:type="spellEnd"/>
      <w:r w:rsidRPr="001E3296">
        <w:rPr>
          <w:rFonts w:ascii="Arial" w:hAnsi="Arial" w:cs="Arial"/>
        </w:rPr>
        <w:t>. Bechlín</w:t>
      </w:r>
    </w:p>
    <w:p w14:paraId="77FE5E46" w14:textId="77777777" w:rsidR="0022083A" w:rsidRPr="001E3296" w:rsidRDefault="0022083A" w:rsidP="00533FBE">
      <w:pPr>
        <w:rPr>
          <w:rFonts w:ascii="Arial" w:hAnsi="Arial" w:cs="Arial"/>
        </w:rPr>
      </w:pPr>
      <w:r w:rsidRPr="001E3296">
        <w:rPr>
          <w:rFonts w:ascii="Arial" w:hAnsi="Arial" w:cs="Arial"/>
        </w:rPr>
        <w:t xml:space="preserve">U2 – lokální biocentrum na regionálním biokoridoru 623, </w:t>
      </w:r>
      <w:proofErr w:type="spellStart"/>
      <w:r w:rsidRPr="001E3296">
        <w:rPr>
          <w:rFonts w:ascii="Arial" w:hAnsi="Arial" w:cs="Arial"/>
        </w:rPr>
        <w:t>k.ú</w:t>
      </w:r>
      <w:proofErr w:type="spellEnd"/>
      <w:r w:rsidRPr="001E3296">
        <w:rPr>
          <w:rFonts w:ascii="Arial" w:hAnsi="Arial" w:cs="Arial"/>
        </w:rPr>
        <w:t xml:space="preserve">. </w:t>
      </w:r>
      <w:proofErr w:type="spellStart"/>
      <w:r w:rsidRPr="001E3296">
        <w:rPr>
          <w:rFonts w:ascii="Arial" w:hAnsi="Arial" w:cs="Arial"/>
        </w:rPr>
        <w:t>Předonín</w:t>
      </w:r>
      <w:proofErr w:type="spellEnd"/>
      <w:r w:rsidRPr="001E3296">
        <w:rPr>
          <w:rFonts w:ascii="Arial" w:hAnsi="Arial" w:cs="Arial"/>
        </w:rPr>
        <w:t xml:space="preserve"> (západ)</w:t>
      </w:r>
    </w:p>
    <w:p w14:paraId="74738BBA" w14:textId="77777777" w:rsidR="0022083A" w:rsidRPr="001E3296" w:rsidRDefault="0022083A" w:rsidP="00533FBE">
      <w:pPr>
        <w:ind w:right="-491"/>
        <w:rPr>
          <w:rFonts w:ascii="Arial" w:hAnsi="Arial" w:cs="Arial"/>
        </w:rPr>
      </w:pPr>
      <w:r w:rsidRPr="001E3296">
        <w:rPr>
          <w:rFonts w:ascii="Arial" w:hAnsi="Arial" w:cs="Arial"/>
        </w:rPr>
        <w:t xml:space="preserve">U3 – lokální biocentrum na regionálním biokoridoru 625, </w:t>
      </w:r>
      <w:proofErr w:type="spellStart"/>
      <w:r w:rsidRPr="001E3296">
        <w:rPr>
          <w:rFonts w:ascii="Arial" w:hAnsi="Arial" w:cs="Arial"/>
        </w:rPr>
        <w:t>k.ú</w:t>
      </w:r>
      <w:proofErr w:type="spellEnd"/>
      <w:r w:rsidRPr="001E3296">
        <w:rPr>
          <w:rFonts w:ascii="Arial" w:hAnsi="Arial" w:cs="Arial"/>
        </w:rPr>
        <w:t xml:space="preserve">. </w:t>
      </w:r>
      <w:proofErr w:type="spellStart"/>
      <w:r w:rsidRPr="001E3296">
        <w:rPr>
          <w:rFonts w:ascii="Arial" w:hAnsi="Arial" w:cs="Arial"/>
        </w:rPr>
        <w:t>Předonín</w:t>
      </w:r>
      <w:proofErr w:type="spellEnd"/>
      <w:r w:rsidRPr="001E3296">
        <w:rPr>
          <w:rFonts w:ascii="Arial" w:hAnsi="Arial" w:cs="Arial"/>
        </w:rPr>
        <w:t xml:space="preserve">, část </w:t>
      </w:r>
      <w:proofErr w:type="spellStart"/>
      <w:r w:rsidRPr="001E3296">
        <w:rPr>
          <w:rFonts w:ascii="Arial" w:hAnsi="Arial" w:cs="Arial"/>
        </w:rPr>
        <w:t>k.ú</w:t>
      </w:r>
      <w:proofErr w:type="spellEnd"/>
      <w:r w:rsidRPr="001E3296">
        <w:rPr>
          <w:rFonts w:ascii="Arial" w:hAnsi="Arial" w:cs="Arial"/>
        </w:rPr>
        <w:t>. Bechlín</w:t>
      </w:r>
    </w:p>
    <w:p w14:paraId="0FC458C8" w14:textId="77777777" w:rsidR="0022083A" w:rsidRPr="001E3296" w:rsidRDefault="0022083A" w:rsidP="00533FBE">
      <w:pPr>
        <w:rPr>
          <w:rFonts w:ascii="Arial" w:hAnsi="Arial" w:cs="Arial"/>
        </w:rPr>
      </w:pPr>
      <w:r w:rsidRPr="001E3296">
        <w:rPr>
          <w:rFonts w:ascii="Arial" w:hAnsi="Arial" w:cs="Arial"/>
        </w:rPr>
        <w:t xml:space="preserve">U4 – lokální biocentrum na regionálním biokoridoru 625, </w:t>
      </w:r>
      <w:proofErr w:type="spellStart"/>
      <w:r w:rsidRPr="001E3296">
        <w:rPr>
          <w:rFonts w:ascii="Arial" w:hAnsi="Arial" w:cs="Arial"/>
        </w:rPr>
        <w:t>k.ú</w:t>
      </w:r>
      <w:proofErr w:type="spellEnd"/>
      <w:r w:rsidRPr="001E3296">
        <w:rPr>
          <w:rFonts w:ascii="Arial" w:hAnsi="Arial" w:cs="Arial"/>
        </w:rPr>
        <w:t xml:space="preserve">. </w:t>
      </w:r>
      <w:proofErr w:type="spellStart"/>
      <w:r w:rsidRPr="001E3296">
        <w:rPr>
          <w:rFonts w:ascii="Arial" w:hAnsi="Arial" w:cs="Arial"/>
        </w:rPr>
        <w:t>Předonín</w:t>
      </w:r>
      <w:proofErr w:type="spellEnd"/>
      <w:r w:rsidRPr="001E3296">
        <w:rPr>
          <w:rFonts w:ascii="Arial" w:hAnsi="Arial" w:cs="Arial"/>
        </w:rPr>
        <w:t xml:space="preserve"> (obec)</w:t>
      </w:r>
    </w:p>
    <w:p w14:paraId="7A8EAE05" w14:textId="77777777" w:rsidR="0022083A" w:rsidRPr="001E3296" w:rsidRDefault="0022083A" w:rsidP="00533FBE">
      <w:pPr>
        <w:rPr>
          <w:rFonts w:ascii="Arial" w:hAnsi="Arial" w:cs="Arial"/>
        </w:rPr>
      </w:pPr>
      <w:r w:rsidRPr="001E3296">
        <w:rPr>
          <w:rFonts w:ascii="Arial" w:hAnsi="Arial" w:cs="Arial"/>
        </w:rPr>
        <w:t xml:space="preserve">U5 – lokální biocentrum na regionálním biokoridoru 625, </w:t>
      </w:r>
      <w:proofErr w:type="spellStart"/>
      <w:r w:rsidRPr="001E3296">
        <w:rPr>
          <w:rFonts w:ascii="Arial" w:hAnsi="Arial" w:cs="Arial"/>
        </w:rPr>
        <w:t>k.ú</w:t>
      </w:r>
      <w:proofErr w:type="spellEnd"/>
      <w:r w:rsidRPr="001E3296">
        <w:rPr>
          <w:rFonts w:ascii="Arial" w:hAnsi="Arial" w:cs="Arial"/>
        </w:rPr>
        <w:t xml:space="preserve">. </w:t>
      </w:r>
      <w:proofErr w:type="spellStart"/>
      <w:r w:rsidRPr="001E3296">
        <w:rPr>
          <w:rFonts w:ascii="Arial" w:hAnsi="Arial" w:cs="Arial"/>
        </w:rPr>
        <w:t>Předonín</w:t>
      </w:r>
      <w:proofErr w:type="spellEnd"/>
      <w:r w:rsidRPr="001E3296">
        <w:rPr>
          <w:rFonts w:ascii="Arial" w:hAnsi="Arial" w:cs="Arial"/>
        </w:rPr>
        <w:t xml:space="preserve"> (východ)</w:t>
      </w:r>
    </w:p>
    <w:p w14:paraId="4EB6ECF4" w14:textId="77777777" w:rsidR="0022083A" w:rsidRPr="001E3296" w:rsidRDefault="0022083A" w:rsidP="00533FBE">
      <w:pPr>
        <w:rPr>
          <w:rFonts w:ascii="Arial" w:hAnsi="Arial" w:cs="Arial"/>
        </w:rPr>
      </w:pPr>
      <w:r w:rsidRPr="001E3296">
        <w:rPr>
          <w:rFonts w:ascii="Arial" w:hAnsi="Arial" w:cs="Arial"/>
        </w:rPr>
        <w:t xml:space="preserve">U6 – propojovací lokální biokoridor, </w:t>
      </w:r>
      <w:proofErr w:type="spellStart"/>
      <w:r w:rsidRPr="001E3296">
        <w:rPr>
          <w:rFonts w:ascii="Arial" w:hAnsi="Arial" w:cs="Arial"/>
        </w:rPr>
        <w:t>k.ú</w:t>
      </w:r>
      <w:proofErr w:type="spellEnd"/>
      <w:r w:rsidRPr="001E3296">
        <w:rPr>
          <w:rFonts w:ascii="Arial" w:hAnsi="Arial" w:cs="Arial"/>
        </w:rPr>
        <w:t xml:space="preserve">. </w:t>
      </w:r>
      <w:proofErr w:type="spellStart"/>
      <w:r w:rsidRPr="001E3296">
        <w:rPr>
          <w:rFonts w:ascii="Arial" w:hAnsi="Arial" w:cs="Arial"/>
        </w:rPr>
        <w:t>Předonín</w:t>
      </w:r>
      <w:proofErr w:type="spellEnd"/>
      <w:r w:rsidRPr="001E3296">
        <w:rPr>
          <w:rFonts w:ascii="Arial" w:hAnsi="Arial" w:cs="Arial"/>
        </w:rPr>
        <w:t xml:space="preserve"> (východ)</w:t>
      </w:r>
    </w:p>
    <w:p w14:paraId="5AAD1F49" w14:textId="77777777" w:rsidR="0022083A" w:rsidRPr="001E3296" w:rsidRDefault="0022083A" w:rsidP="00533FBE">
      <w:pPr>
        <w:rPr>
          <w:rFonts w:ascii="Arial" w:hAnsi="Arial" w:cs="Arial"/>
        </w:rPr>
      </w:pPr>
      <w:r w:rsidRPr="001E3296">
        <w:rPr>
          <w:rFonts w:ascii="Arial" w:hAnsi="Arial" w:cs="Arial"/>
        </w:rPr>
        <w:t xml:space="preserve">U7 – propojovací lokální biokoridor, </w:t>
      </w:r>
      <w:proofErr w:type="spellStart"/>
      <w:r w:rsidRPr="001E3296">
        <w:rPr>
          <w:rFonts w:ascii="Arial" w:hAnsi="Arial" w:cs="Arial"/>
        </w:rPr>
        <w:t>k.ú</w:t>
      </w:r>
      <w:proofErr w:type="spellEnd"/>
      <w:r w:rsidRPr="001E3296">
        <w:rPr>
          <w:rFonts w:ascii="Arial" w:hAnsi="Arial" w:cs="Arial"/>
        </w:rPr>
        <w:t xml:space="preserve">. </w:t>
      </w:r>
      <w:proofErr w:type="spellStart"/>
      <w:r w:rsidRPr="001E3296">
        <w:rPr>
          <w:rFonts w:ascii="Arial" w:hAnsi="Arial" w:cs="Arial"/>
        </w:rPr>
        <w:t>Předonín</w:t>
      </w:r>
      <w:proofErr w:type="spellEnd"/>
      <w:r w:rsidRPr="001E3296">
        <w:rPr>
          <w:rFonts w:ascii="Arial" w:hAnsi="Arial" w:cs="Arial"/>
        </w:rPr>
        <w:t xml:space="preserve"> (sever)</w:t>
      </w:r>
    </w:p>
    <w:p w14:paraId="3E961AC5" w14:textId="77777777" w:rsidR="0022083A" w:rsidRPr="00B732E2" w:rsidRDefault="0022083A" w:rsidP="00533FBE">
      <w:pPr>
        <w:rPr>
          <w:rFonts w:ascii="Arial" w:hAnsi="Arial" w:cs="Arial"/>
        </w:rPr>
      </w:pPr>
      <w:r w:rsidRPr="001E3296">
        <w:rPr>
          <w:rFonts w:ascii="Arial" w:hAnsi="Arial" w:cs="Arial"/>
        </w:rPr>
        <w:t xml:space="preserve">U8 – lokální </w:t>
      </w:r>
      <w:r w:rsidRPr="00B732E2">
        <w:rPr>
          <w:rFonts w:ascii="Arial" w:hAnsi="Arial" w:cs="Arial"/>
        </w:rPr>
        <w:t xml:space="preserve">biocentrum na regionálním biokoridoru 625, </w:t>
      </w:r>
      <w:proofErr w:type="spellStart"/>
      <w:r w:rsidRPr="00B732E2">
        <w:rPr>
          <w:rFonts w:ascii="Arial" w:hAnsi="Arial" w:cs="Arial"/>
        </w:rPr>
        <w:t>k.ú</w:t>
      </w:r>
      <w:proofErr w:type="spellEnd"/>
      <w:r w:rsidRPr="00B732E2">
        <w:rPr>
          <w:rFonts w:ascii="Arial" w:hAnsi="Arial" w:cs="Arial"/>
        </w:rPr>
        <w:t>. Bechlín (sever)</w:t>
      </w:r>
    </w:p>
    <w:p w14:paraId="1F8DDCF2" w14:textId="77777777" w:rsidR="0022083A" w:rsidRPr="00B732E2" w:rsidRDefault="0022083A" w:rsidP="00533FBE">
      <w:pPr>
        <w:rPr>
          <w:rFonts w:ascii="Arial" w:hAnsi="Arial" w:cs="Arial"/>
        </w:rPr>
      </w:pPr>
      <w:r w:rsidRPr="00B732E2">
        <w:rPr>
          <w:rFonts w:ascii="Arial" w:hAnsi="Arial" w:cs="Arial"/>
        </w:rPr>
        <w:t xml:space="preserve">U9 – lokální biocentrum na regionálním biokoridoru 625, </w:t>
      </w:r>
      <w:proofErr w:type="spellStart"/>
      <w:r w:rsidRPr="00B732E2">
        <w:rPr>
          <w:rFonts w:ascii="Arial" w:hAnsi="Arial" w:cs="Arial"/>
        </w:rPr>
        <w:t>k.ú</w:t>
      </w:r>
      <w:proofErr w:type="spellEnd"/>
      <w:r w:rsidRPr="00B732E2">
        <w:rPr>
          <w:rFonts w:ascii="Arial" w:hAnsi="Arial" w:cs="Arial"/>
        </w:rPr>
        <w:t>. Bechlín (východ)</w:t>
      </w:r>
    </w:p>
    <w:p w14:paraId="2062008A" w14:textId="77777777" w:rsidR="0022083A" w:rsidRPr="00B732E2" w:rsidRDefault="0022083A" w:rsidP="00533FBE">
      <w:pPr>
        <w:rPr>
          <w:rFonts w:ascii="Arial" w:hAnsi="Arial" w:cs="Arial"/>
        </w:rPr>
      </w:pPr>
      <w:r w:rsidRPr="00B732E2">
        <w:rPr>
          <w:rFonts w:ascii="Arial" w:hAnsi="Arial" w:cs="Arial"/>
        </w:rPr>
        <w:t xml:space="preserve">U10 – lokální biocentrum na regionálním biokoridoru 625, </w:t>
      </w:r>
      <w:proofErr w:type="spellStart"/>
      <w:r w:rsidRPr="00B732E2">
        <w:rPr>
          <w:rFonts w:ascii="Arial" w:hAnsi="Arial" w:cs="Arial"/>
        </w:rPr>
        <w:t>k.ú</w:t>
      </w:r>
      <w:proofErr w:type="spellEnd"/>
      <w:r w:rsidRPr="00B732E2">
        <w:rPr>
          <w:rFonts w:ascii="Arial" w:hAnsi="Arial" w:cs="Arial"/>
        </w:rPr>
        <w:t>. Bechlín (jihovýchod)</w:t>
      </w:r>
    </w:p>
    <w:p w14:paraId="6ABB72B1" w14:textId="77777777" w:rsidR="0022083A" w:rsidRPr="00B732E2" w:rsidRDefault="0022083A" w:rsidP="00533FBE">
      <w:pPr>
        <w:rPr>
          <w:rFonts w:ascii="Arial" w:hAnsi="Arial" w:cs="Arial"/>
        </w:rPr>
      </w:pPr>
      <w:r w:rsidRPr="00B732E2">
        <w:rPr>
          <w:rFonts w:ascii="Arial" w:hAnsi="Arial" w:cs="Arial"/>
        </w:rPr>
        <w:t xml:space="preserve">U11 – propojovací lokální biokoridor „k“, </w:t>
      </w:r>
      <w:proofErr w:type="spellStart"/>
      <w:r w:rsidRPr="00B732E2">
        <w:rPr>
          <w:rFonts w:ascii="Arial" w:hAnsi="Arial" w:cs="Arial"/>
        </w:rPr>
        <w:t>k.ú</w:t>
      </w:r>
      <w:proofErr w:type="spellEnd"/>
      <w:r w:rsidRPr="00B732E2">
        <w:rPr>
          <w:rFonts w:ascii="Arial" w:hAnsi="Arial" w:cs="Arial"/>
        </w:rPr>
        <w:t>. Bechlín (jih)</w:t>
      </w:r>
    </w:p>
    <w:p w14:paraId="342BD1DC" w14:textId="77777777" w:rsidR="0022083A" w:rsidRPr="00B732E2" w:rsidRDefault="0022083A" w:rsidP="00533FBE">
      <w:pPr>
        <w:rPr>
          <w:rFonts w:ascii="Arial" w:hAnsi="Arial" w:cs="Arial"/>
        </w:rPr>
      </w:pPr>
      <w:r w:rsidRPr="00B732E2">
        <w:rPr>
          <w:rFonts w:ascii="Arial" w:hAnsi="Arial" w:cs="Arial"/>
        </w:rPr>
        <w:t xml:space="preserve">U12 – lokální biocentrum na lokálním biokoridoru „k“, </w:t>
      </w:r>
      <w:proofErr w:type="spellStart"/>
      <w:r w:rsidRPr="00B732E2">
        <w:rPr>
          <w:rFonts w:ascii="Arial" w:hAnsi="Arial" w:cs="Arial"/>
        </w:rPr>
        <w:t>k.ú</w:t>
      </w:r>
      <w:proofErr w:type="spellEnd"/>
      <w:r w:rsidRPr="00B732E2">
        <w:rPr>
          <w:rFonts w:ascii="Arial" w:hAnsi="Arial" w:cs="Arial"/>
        </w:rPr>
        <w:t>. Bechlín (jihovýchod)</w:t>
      </w:r>
    </w:p>
    <w:p w14:paraId="101EAB6F" w14:textId="77777777" w:rsidR="0022083A" w:rsidRPr="00B732E2" w:rsidRDefault="0022083A" w:rsidP="00533FBE">
      <w:pPr>
        <w:rPr>
          <w:rFonts w:ascii="Arial" w:hAnsi="Arial" w:cs="Arial"/>
        </w:rPr>
      </w:pPr>
      <w:r w:rsidRPr="00B732E2">
        <w:rPr>
          <w:rFonts w:ascii="Arial" w:hAnsi="Arial" w:cs="Arial"/>
        </w:rPr>
        <w:t xml:space="preserve">U14 – propojovací lokální biokoridor „k“, </w:t>
      </w:r>
      <w:proofErr w:type="spellStart"/>
      <w:r w:rsidRPr="00B732E2">
        <w:rPr>
          <w:rFonts w:ascii="Arial" w:hAnsi="Arial" w:cs="Arial"/>
        </w:rPr>
        <w:t>k.ú</w:t>
      </w:r>
      <w:proofErr w:type="spellEnd"/>
      <w:r w:rsidRPr="00B732E2">
        <w:rPr>
          <w:rFonts w:ascii="Arial" w:hAnsi="Arial" w:cs="Arial"/>
        </w:rPr>
        <w:t>. Bechlín (jih) – vedení dle SPÚ</w:t>
      </w:r>
    </w:p>
    <w:p w14:paraId="03A371E2" w14:textId="77777777" w:rsidR="0022083A" w:rsidRPr="00B732E2" w:rsidRDefault="0022083A" w:rsidP="00533FBE">
      <w:pPr>
        <w:rPr>
          <w:rFonts w:ascii="Arial" w:hAnsi="Arial" w:cs="Arial"/>
        </w:rPr>
      </w:pPr>
      <w:r w:rsidRPr="00B732E2">
        <w:rPr>
          <w:rFonts w:ascii="Arial" w:hAnsi="Arial" w:cs="Arial"/>
        </w:rPr>
        <w:t xml:space="preserve">U16 – lokální biocentrum na lokálním biokoridoru „k“, </w:t>
      </w:r>
      <w:proofErr w:type="spellStart"/>
      <w:r w:rsidRPr="00B732E2">
        <w:rPr>
          <w:rFonts w:ascii="Arial" w:hAnsi="Arial" w:cs="Arial"/>
        </w:rPr>
        <w:t>k.ú</w:t>
      </w:r>
      <w:proofErr w:type="spellEnd"/>
      <w:r w:rsidRPr="00B732E2">
        <w:rPr>
          <w:rFonts w:ascii="Arial" w:hAnsi="Arial" w:cs="Arial"/>
        </w:rPr>
        <w:t>. Bechlín (jihovýchod)</w:t>
      </w:r>
    </w:p>
    <w:p w14:paraId="30549331" w14:textId="77777777" w:rsidR="0022083A" w:rsidRPr="00B732E2" w:rsidRDefault="0022083A" w:rsidP="00533FBE">
      <w:pPr>
        <w:rPr>
          <w:rFonts w:ascii="Arial" w:hAnsi="Arial" w:cs="Arial"/>
        </w:rPr>
      </w:pPr>
      <w:r w:rsidRPr="00B732E2">
        <w:rPr>
          <w:rFonts w:ascii="Arial" w:hAnsi="Arial" w:cs="Arial"/>
        </w:rPr>
        <w:t xml:space="preserve">U17 – propojovací lokální biokoridor „k“, </w:t>
      </w:r>
      <w:proofErr w:type="spellStart"/>
      <w:r w:rsidRPr="00B732E2">
        <w:rPr>
          <w:rFonts w:ascii="Arial" w:hAnsi="Arial" w:cs="Arial"/>
        </w:rPr>
        <w:t>k.ú</w:t>
      </w:r>
      <w:proofErr w:type="spellEnd"/>
      <w:r w:rsidRPr="00B732E2">
        <w:rPr>
          <w:rFonts w:ascii="Arial" w:hAnsi="Arial" w:cs="Arial"/>
        </w:rPr>
        <w:t>. Bechlín (obec jih)</w:t>
      </w:r>
    </w:p>
    <w:p w14:paraId="379F7919" w14:textId="77777777" w:rsidR="0022083A" w:rsidRPr="00B732E2" w:rsidRDefault="0022083A" w:rsidP="00533FBE">
      <w:pPr>
        <w:rPr>
          <w:rFonts w:ascii="Arial" w:hAnsi="Arial" w:cs="Arial"/>
        </w:rPr>
      </w:pPr>
      <w:r w:rsidRPr="00B732E2">
        <w:rPr>
          <w:rFonts w:ascii="Arial" w:hAnsi="Arial" w:cs="Arial"/>
        </w:rPr>
        <w:t xml:space="preserve">U18 – lokální biocentrum na lokálním biokoridoru „k“, </w:t>
      </w:r>
      <w:proofErr w:type="spellStart"/>
      <w:r w:rsidRPr="00B732E2">
        <w:rPr>
          <w:rFonts w:ascii="Arial" w:hAnsi="Arial" w:cs="Arial"/>
        </w:rPr>
        <w:t>k.ú</w:t>
      </w:r>
      <w:proofErr w:type="spellEnd"/>
      <w:r w:rsidRPr="00B732E2">
        <w:rPr>
          <w:rFonts w:ascii="Arial" w:hAnsi="Arial" w:cs="Arial"/>
        </w:rPr>
        <w:t>. Bechlín (obec jihozápad)</w:t>
      </w:r>
    </w:p>
    <w:p w14:paraId="7BF573B1" w14:textId="77777777" w:rsidR="0022083A" w:rsidRPr="00B732E2" w:rsidRDefault="0022083A" w:rsidP="00533FBE">
      <w:pPr>
        <w:rPr>
          <w:rFonts w:ascii="Arial" w:hAnsi="Arial" w:cs="Arial"/>
        </w:rPr>
      </w:pPr>
      <w:r w:rsidRPr="00B732E2">
        <w:rPr>
          <w:rFonts w:ascii="Arial" w:hAnsi="Arial" w:cs="Arial"/>
        </w:rPr>
        <w:t xml:space="preserve">U20 – propojovací lokální biokoridor „k“, </w:t>
      </w:r>
      <w:proofErr w:type="spellStart"/>
      <w:r w:rsidRPr="00B732E2">
        <w:rPr>
          <w:rFonts w:ascii="Arial" w:hAnsi="Arial" w:cs="Arial"/>
        </w:rPr>
        <w:t>k.ú</w:t>
      </w:r>
      <w:proofErr w:type="spellEnd"/>
      <w:r w:rsidRPr="00B732E2">
        <w:rPr>
          <w:rFonts w:ascii="Arial" w:hAnsi="Arial" w:cs="Arial"/>
        </w:rPr>
        <w:t>. Bechlín (jihozápad) – vedení dle SPÚ</w:t>
      </w:r>
    </w:p>
    <w:p w14:paraId="126455AC" w14:textId="77777777" w:rsidR="0022083A" w:rsidRPr="00B732E2" w:rsidRDefault="0022083A" w:rsidP="00533FBE">
      <w:pPr>
        <w:rPr>
          <w:rFonts w:ascii="Arial" w:hAnsi="Arial" w:cs="Arial"/>
        </w:rPr>
      </w:pPr>
      <w:r w:rsidRPr="00B732E2">
        <w:rPr>
          <w:rFonts w:ascii="Arial" w:hAnsi="Arial" w:cs="Arial"/>
        </w:rPr>
        <w:t xml:space="preserve">U22 – propojovací lokální biokoridor „k“, </w:t>
      </w:r>
      <w:proofErr w:type="spellStart"/>
      <w:r w:rsidRPr="00B732E2">
        <w:rPr>
          <w:rFonts w:ascii="Arial" w:hAnsi="Arial" w:cs="Arial"/>
        </w:rPr>
        <w:t>k.ú</w:t>
      </w:r>
      <w:proofErr w:type="spellEnd"/>
      <w:r w:rsidRPr="00B732E2">
        <w:rPr>
          <w:rFonts w:ascii="Arial" w:hAnsi="Arial" w:cs="Arial"/>
        </w:rPr>
        <w:t>. Bechlín (severozápad) – vedení dle SPÚ</w:t>
      </w:r>
    </w:p>
    <w:p w14:paraId="2E377171" w14:textId="77777777" w:rsidR="0022083A" w:rsidRPr="00B732E2" w:rsidRDefault="0022083A" w:rsidP="00533FBE">
      <w:pPr>
        <w:rPr>
          <w:rFonts w:ascii="Arial" w:hAnsi="Arial" w:cs="Arial"/>
        </w:rPr>
      </w:pPr>
      <w:r w:rsidRPr="00B732E2">
        <w:rPr>
          <w:rFonts w:ascii="Arial" w:hAnsi="Arial" w:cs="Arial"/>
        </w:rPr>
        <w:t xml:space="preserve">U23 – lokální biocentrum na lokálním biokoridoru „k“, </w:t>
      </w:r>
      <w:proofErr w:type="spellStart"/>
      <w:r w:rsidRPr="00B732E2">
        <w:rPr>
          <w:rFonts w:ascii="Arial" w:hAnsi="Arial" w:cs="Arial"/>
        </w:rPr>
        <w:t>k.ú</w:t>
      </w:r>
      <w:proofErr w:type="spellEnd"/>
      <w:r w:rsidRPr="00B732E2">
        <w:rPr>
          <w:rFonts w:ascii="Arial" w:hAnsi="Arial" w:cs="Arial"/>
        </w:rPr>
        <w:t>. Bechlín (západ)</w:t>
      </w:r>
    </w:p>
    <w:p w14:paraId="2007BA3E" w14:textId="77777777" w:rsidR="0022083A" w:rsidRPr="00B732E2" w:rsidRDefault="0022083A" w:rsidP="00533FBE">
      <w:pPr>
        <w:rPr>
          <w:rFonts w:ascii="Arial" w:hAnsi="Arial" w:cs="Arial"/>
        </w:rPr>
      </w:pPr>
      <w:r w:rsidRPr="00B732E2">
        <w:rPr>
          <w:rFonts w:ascii="Arial" w:hAnsi="Arial" w:cs="Arial"/>
        </w:rPr>
        <w:t xml:space="preserve">U24 – propojovací lokální biokoridor „k“, </w:t>
      </w:r>
      <w:proofErr w:type="spellStart"/>
      <w:r w:rsidRPr="00B732E2">
        <w:rPr>
          <w:rFonts w:ascii="Arial" w:hAnsi="Arial" w:cs="Arial"/>
        </w:rPr>
        <w:t>k.ú</w:t>
      </w:r>
      <w:proofErr w:type="spellEnd"/>
      <w:r w:rsidRPr="00B732E2">
        <w:rPr>
          <w:rFonts w:ascii="Arial" w:hAnsi="Arial" w:cs="Arial"/>
        </w:rPr>
        <w:t>. Bechlín (sever)</w:t>
      </w:r>
    </w:p>
    <w:p w14:paraId="6380AD38" w14:textId="77777777" w:rsidR="0022083A" w:rsidRDefault="0022083A" w:rsidP="00533FBE">
      <w:pPr>
        <w:rPr>
          <w:rFonts w:ascii="Arial" w:hAnsi="Arial" w:cs="Arial"/>
        </w:rPr>
      </w:pPr>
      <w:r w:rsidRPr="00B732E2">
        <w:rPr>
          <w:rFonts w:ascii="Arial" w:hAnsi="Arial" w:cs="Arial"/>
        </w:rPr>
        <w:t xml:space="preserve">U10´ – lokální biocentrum, </w:t>
      </w:r>
      <w:proofErr w:type="spellStart"/>
      <w:r w:rsidRPr="00B732E2">
        <w:rPr>
          <w:rFonts w:ascii="Arial" w:hAnsi="Arial" w:cs="Arial"/>
        </w:rPr>
        <w:t>k.ú</w:t>
      </w:r>
      <w:proofErr w:type="spellEnd"/>
      <w:r w:rsidRPr="00B732E2">
        <w:rPr>
          <w:rFonts w:ascii="Arial" w:hAnsi="Arial" w:cs="Arial"/>
        </w:rPr>
        <w:t>. Bechlín (Čepro)</w:t>
      </w:r>
    </w:p>
    <w:p w14:paraId="5A822F3C" w14:textId="77777777" w:rsidR="0022083A" w:rsidRPr="00F648F3" w:rsidRDefault="0022083A" w:rsidP="00533FBE">
      <w:pPr>
        <w:pStyle w:val="Zkladntext"/>
        <w:spacing w:before="0"/>
        <w:ind w:firstLine="540"/>
        <w:rPr>
          <w:rFonts w:ascii="Arial" w:hAnsi="Arial" w:cs="Arial"/>
        </w:rPr>
      </w:pPr>
      <w:r w:rsidRPr="001E3296">
        <w:rPr>
          <w:rFonts w:ascii="Arial" w:hAnsi="Arial" w:cs="Arial"/>
        </w:rPr>
        <w:t xml:space="preserve">Návrhem není narušen systém účelových případně místních obslužných </w:t>
      </w:r>
      <w:proofErr w:type="gramStart"/>
      <w:r w:rsidRPr="001E3296">
        <w:rPr>
          <w:rFonts w:ascii="Arial" w:hAnsi="Arial" w:cs="Arial"/>
        </w:rPr>
        <w:t>komunikací</w:t>
      </w:r>
      <w:proofErr w:type="gramEnd"/>
      <w:r w:rsidRPr="001E3296">
        <w:rPr>
          <w:rFonts w:ascii="Arial" w:hAnsi="Arial" w:cs="Arial"/>
        </w:rPr>
        <w:t xml:space="preserve"> a tak </w:t>
      </w:r>
      <w:r w:rsidRPr="00F648F3">
        <w:rPr>
          <w:rFonts w:ascii="Arial" w:hAnsi="Arial" w:cs="Arial"/>
        </w:rPr>
        <w:t>je v plném rozsahu zachována prostupnost krajiny (s výjimkou rozsáhlého oploceného skladového areálu Čepro, a.s.), pěší trasy a cyk</w:t>
      </w:r>
      <w:r>
        <w:rPr>
          <w:rFonts w:ascii="Arial" w:hAnsi="Arial" w:cs="Arial"/>
        </w:rPr>
        <w:t>l</w:t>
      </w:r>
      <w:r w:rsidRPr="00F648F3">
        <w:rPr>
          <w:rFonts w:ascii="Arial" w:hAnsi="Arial" w:cs="Arial"/>
        </w:rPr>
        <w:t xml:space="preserve">otrasy v území sledují převážně stávající účelové komunikace. S ohledem na charakter území nejsou navrhována žádná technická protipovodňová ani protierozní opatření, která by měla územní průmět. </w:t>
      </w:r>
    </w:p>
    <w:p w14:paraId="4F5AEE3B" w14:textId="77777777" w:rsidR="0022083A" w:rsidRPr="00602FE2" w:rsidRDefault="0022083A" w:rsidP="00533FBE">
      <w:pPr>
        <w:ind w:firstLine="284"/>
        <w:rPr>
          <w:rFonts w:ascii="Arial" w:eastAsia="Calibri" w:hAnsi="Arial" w:cs="Arial"/>
          <w:lang w:eastAsia="en-US"/>
        </w:rPr>
      </w:pPr>
      <w:r w:rsidRPr="00F648F3">
        <w:rPr>
          <w:rFonts w:ascii="Arial" w:eastAsia="Calibri" w:hAnsi="Arial" w:cs="Arial"/>
          <w:lang w:eastAsia="en-US"/>
        </w:rPr>
        <w:t xml:space="preserve">V řešeném území je respektováno výhradní ložisko </w:t>
      </w:r>
      <w:proofErr w:type="gramStart"/>
      <w:r w:rsidRPr="00F648F3">
        <w:rPr>
          <w:rFonts w:ascii="Arial" w:eastAsia="Calibri" w:hAnsi="Arial" w:cs="Arial"/>
          <w:lang w:eastAsia="en-US"/>
        </w:rPr>
        <w:t>Račice</w:t>
      </w:r>
      <w:r>
        <w:rPr>
          <w:rFonts w:ascii="Arial" w:eastAsia="Calibri" w:hAnsi="Arial" w:cs="Arial"/>
          <w:lang w:eastAsia="en-US"/>
        </w:rPr>
        <w:t xml:space="preserve"> </w:t>
      </w:r>
      <w:r w:rsidRPr="00F648F3">
        <w:rPr>
          <w:rFonts w:ascii="Arial" w:eastAsia="Calibri" w:hAnsi="Arial" w:cs="Arial"/>
          <w:lang w:eastAsia="en-US"/>
        </w:rPr>
        <w:t>-</w:t>
      </w:r>
      <w:r>
        <w:rPr>
          <w:rFonts w:ascii="Arial" w:eastAsia="Calibri" w:hAnsi="Arial" w:cs="Arial"/>
          <w:lang w:eastAsia="en-US"/>
        </w:rPr>
        <w:t xml:space="preserve"> </w:t>
      </w:r>
      <w:proofErr w:type="spellStart"/>
      <w:r w:rsidRPr="00F648F3">
        <w:rPr>
          <w:rFonts w:ascii="Arial" w:eastAsia="Calibri" w:hAnsi="Arial" w:cs="Arial"/>
          <w:lang w:eastAsia="en-US"/>
        </w:rPr>
        <w:t>Předonín</w:t>
      </w:r>
      <w:proofErr w:type="spellEnd"/>
      <w:proofErr w:type="gramEnd"/>
      <w:r w:rsidRPr="00F648F3">
        <w:rPr>
          <w:rFonts w:ascii="Arial" w:eastAsia="Calibri" w:hAnsi="Arial" w:cs="Arial"/>
          <w:lang w:eastAsia="en-US"/>
        </w:rPr>
        <w:t xml:space="preserve"> 1 a 2, </w:t>
      </w:r>
      <w:proofErr w:type="spellStart"/>
      <w:r w:rsidRPr="00F648F3">
        <w:rPr>
          <w:rFonts w:ascii="Arial" w:eastAsia="Calibri" w:hAnsi="Arial" w:cs="Arial"/>
          <w:lang w:eastAsia="en-US"/>
        </w:rPr>
        <w:t>ev.č</w:t>
      </w:r>
      <w:proofErr w:type="spellEnd"/>
      <w:r w:rsidRPr="00F648F3">
        <w:rPr>
          <w:rFonts w:ascii="Arial" w:eastAsia="Calibri" w:hAnsi="Arial" w:cs="Arial"/>
          <w:lang w:eastAsia="en-US"/>
        </w:rPr>
        <w:t xml:space="preserve">. </w:t>
      </w:r>
      <w:r w:rsidRPr="00602FE2">
        <w:rPr>
          <w:rFonts w:ascii="Arial" w:eastAsia="Calibri" w:hAnsi="Arial" w:cs="Arial"/>
          <w:lang w:eastAsia="en-US"/>
        </w:rPr>
        <w:t xml:space="preserve">3002100 (štěrkopísky, </w:t>
      </w:r>
      <w:proofErr w:type="spellStart"/>
      <w:r w:rsidRPr="00602FE2">
        <w:rPr>
          <w:rFonts w:ascii="Arial" w:eastAsia="Calibri" w:hAnsi="Arial" w:cs="Arial"/>
          <w:lang w:eastAsia="en-US"/>
        </w:rPr>
        <w:t>psamity</w:t>
      </w:r>
      <w:proofErr w:type="spellEnd"/>
      <w:r w:rsidRPr="00602FE2">
        <w:rPr>
          <w:rFonts w:ascii="Arial" w:eastAsia="Calibri" w:hAnsi="Arial" w:cs="Arial"/>
          <w:lang w:eastAsia="en-US"/>
        </w:rPr>
        <w:t>, štěrk, CEMEX Czech Republic, s.r.o.) a dobývací prostor Dobříň, ev.č.7 0824 (štěrkopísky, CEMEX Czech Republic, s.r.o.).</w:t>
      </w:r>
    </w:p>
    <w:p w14:paraId="6E723AAD" w14:textId="77777777" w:rsidR="0022083A" w:rsidRPr="00602FE2" w:rsidRDefault="0022083A" w:rsidP="00533FBE">
      <w:pPr>
        <w:ind w:firstLine="284"/>
        <w:rPr>
          <w:rFonts w:ascii="Arial" w:eastAsia="Calibri" w:hAnsi="Arial" w:cs="Arial"/>
          <w:lang w:eastAsia="en-US"/>
        </w:rPr>
      </w:pPr>
    </w:p>
    <w:p w14:paraId="2F41F89C" w14:textId="77777777" w:rsidR="0022083A" w:rsidRPr="00602FE2" w:rsidRDefault="0022083A" w:rsidP="00533FBE">
      <w:pPr>
        <w:ind w:firstLine="540"/>
        <w:jc w:val="both"/>
        <w:outlineLvl w:val="7"/>
        <w:rPr>
          <w:rFonts w:ascii="Arial" w:hAnsi="Arial" w:cs="Arial"/>
        </w:rPr>
      </w:pPr>
    </w:p>
    <w:p w14:paraId="10EB3298" w14:textId="5E398056" w:rsidR="0022083A" w:rsidRPr="00602FE2" w:rsidRDefault="0022083A" w:rsidP="00533FBE">
      <w:pPr>
        <w:numPr>
          <w:ilvl w:val="1"/>
          <w:numId w:val="3"/>
        </w:numPr>
        <w:tabs>
          <w:tab w:val="clear" w:pos="425"/>
          <w:tab w:val="num" w:pos="540"/>
          <w:tab w:val="num" w:pos="567"/>
        </w:tabs>
        <w:ind w:left="539" w:right="81" w:hanging="539"/>
        <w:jc w:val="both"/>
        <w:outlineLvl w:val="7"/>
        <w:rPr>
          <w:rFonts w:ascii="Arial Black" w:hAnsi="Arial Black" w:cs="Arial Black"/>
        </w:rPr>
      </w:pPr>
      <w:r w:rsidRPr="00602FE2">
        <w:rPr>
          <w:rFonts w:ascii="Arial Black" w:hAnsi="Arial Black" w:cs="Arial Black"/>
        </w:rPr>
        <w:t>Podmínky pro využití a prostorové uspořádání vymezených ploch s rozdílným způsobem využití</w:t>
      </w:r>
    </w:p>
    <w:p w14:paraId="2A00B45B" w14:textId="77777777" w:rsidR="0022083A" w:rsidRPr="00602FE2" w:rsidRDefault="0022083A" w:rsidP="00533FBE">
      <w:pPr>
        <w:ind w:firstLine="540"/>
        <w:jc w:val="both"/>
        <w:rPr>
          <w:rFonts w:ascii="Arial" w:hAnsi="Arial" w:cs="Arial"/>
        </w:rPr>
      </w:pPr>
    </w:p>
    <w:p w14:paraId="7813D74E" w14:textId="5D4B7B54" w:rsidR="0022083A" w:rsidRPr="00602FE2" w:rsidRDefault="0022083A" w:rsidP="00533FBE">
      <w:pPr>
        <w:ind w:firstLine="540"/>
        <w:jc w:val="both"/>
        <w:rPr>
          <w:rFonts w:ascii="Arial" w:hAnsi="Arial" w:cs="Arial"/>
        </w:rPr>
      </w:pPr>
      <w:r w:rsidRPr="00602FE2">
        <w:rPr>
          <w:rFonts w:ascii="Arial" w:hAnsi="Arial" w:cs="Arial"/>
        </w:rPr>
        <w:t xml:space="preserve">Plochy s rozdílným způsobem využití pokrývají beze zbytku a jednoznačně celé řešené území. Z hlediska časového horizontu využití jsou plochy rozlišeny na plochy stabilizované (stav), plochy transformační a plochy zastavitelné (v grafice jsou odlišeny rastrem a indexem T, resp. Z s číselným kódem dle katastrálního území, tj. 1-13 pro </w:t>
      </w:r>
      <w:proofErr w:type="spellStart"/>
      <w:r w:rsidRPr="00602FE2">
        <w:rPr>
          <w:rFonts w:ascii="Arial" w:hAnsi="Arial" w:cs="Arial"/>
        </w:rPr>
        <w:t>k.ú</w:t>
      </w:r>
      <w:proofErr w:type="spellEnd"/>
      <w:r w:rsidRPr="00602FE2">
        <w:rPr>
          <w:rFonts w:ascii="Arial" w:hAnsi="Arial" w:cs="Arial"/>
        </w:rPr>
        <w:t xml:space="preserve">. </w:t>
      </w:r>
      <w:proofErr w:type="spellStart"/>
      <w:r w:rsidRPr="00602FE2">
        <w:rPr>
          <w:rFonts w:ascii="Arial" w:hAnsi="Arial" w:cs="Arial"/>
        </w:rPr>
        <w:t>Předonín</w:t>
      </w:r>
      <w:proofErr w:type="spellEnd"/>
      <w:r w:rsidRPr="00602FE2">
        <w:rPr>
          <w:rFonts w:ascii="Arial" w:hAnsi="Arial" w:cs="Arial"/>
        </w:rPr>
        <w:t xml:space="preserve"> a 21-27 pro </w:t>
      </w:r>
      <w:proofErr w:type="spellStart"/>
      <w:r w:rsidRPr="00602FE2">
        <w:rPr>
          <w:rFonts w:ascii="Arial" w:hAnsi="Arial" w:cs="Arial"/>
        </w:rPr>
        <w:t>k.ú</w:t>
      </w:r>
      <w:proofErr w:type="spellEnd"/>
      <w:r w:rsidRPr="00602FE2">
        <w:rPr>
          <w:rFonts w:ascii="Arial" w:hAnsi="Arial" w:cs="Arial"/>
        </w:rPr>
        <w:t xml:space="preserve">. Bechlín), plochy změn v krajině (s indexem K.) a plochy </w:t>
      </w:r>
      <w:r w:rsidRPr="001E3296">
        <w:rPr>
          <w:rFonts w:ascii="Arial" w:hAnsi="Arial" w:cs="Arial"/>
        </w:rPr>
        <w:t xml:space="preserve">územních </w:t>
      </w:r>
      <w:r w:rsidRPr="00602FE2">
        <w:rPr>
          <w:rFonts w:ascii="Arial" w:hAnsi="Arial" w:cs="Arial"/>
        </w:rPr>
        <w:t xml:space="preserve">rezerv (index </w:t>
      </w:r>
      <w:proofErr w:type="gramStart"/>
      <w:r w:rsidRPr="00602FE2">
        <w:rPr>
          <w:rFonts w:ascii="Arial" w:hAnsi="Arial" w:cs="Arial"/>
        </w:rPr>
        <w:t>R – v</w:t>
      </w:r>
      <w:proofErr w:type="gramEnd"/>
      <w:r w:rsidRPr="00602FE2">
        <w:rPr>
          <w:rFonts w:ascii="Arial" w:hAnsi="Arial" w:cs="Arial"/>
        </w:rPr>
        <w:t> grafice překryvná vrstva jako lemovka plochy s určením budoucí funkce, přičemž platí stávající využití území).</w:t>
      </w:r>
    </w:p>
    <w:p w14:paraId="2C37B9C8" w14:textId="33C723ED" w:rsidR="0022083A" w:rsidRPr="00533FBE" w:rsidRDefault="0022083A" w:rsidP="00533FBE">
      <w:pPr>
        <w:ind w:firstLine="540"/>
        <w:jc w:val="both"/>
        <w:rPr>
          <w:rFonts w:ascii="Arial" w:hAnsi="Arial" w:cs="Arial"/>
        </w:rPr>
      </w:pPr>
      <w:r w:rsidRPr="00602FE2">
        <w:rPr>
          <w:rFonts w:ascii="Arial" w:hAnsi="Arial" w:cs="Arial"/>
        </w:rPr>
        <w:lastRenderedPageBreak/>
        <w:t>V grafické části uvedené typy ploch (viz barevně legenda + index) mají dále v textu stanoven účel využití (fun</w:t>
      </w:r>
      <w:r w:rsidRPr="00533FBE">
        <w:rPr>
          <w:rFonts w:ascii="Arial" w:hAnsi="Arial" w:cs="Arial"/>
        </w:rPr>
        <w:t xml:space="preserve">kce) a případně i podmínky prostorového uspořádání. </w:t>
      </w:r>
    </w:p>
    <w:p w14:paraId="70DEFD9A" w14:textId="77777777" w:rsidR="0022083A" w:rsidRPr="00533FBE" w:rsidRDefault="0022083A" w:rsidP="00533FBE">
      <w:pPr>
        <w:ind w:firstLine="539"/>
        <w:jc w:val="both"/>
        <w:rPr>
          <w:rFonts w:ascii="Arial" w:hAnsi="Arial" w:cs="Arial"/>
        </w:rPr>
      </w:pPr>
      <w:r w:rsidRPr="00533FBE">
        <w:rPr>
          <w:rFonts w:ascii="Arial" w:hAnsi="Arial" w:cs="Arial"/>
        </w:rPr>
        <w:t>Předmětem Změny č. 3 ÚP Bechlín je výhradně převod vybraných částí územního plánu na jednotný standard v souladu s požadavky vyhlášky č. 157/2024 Sb. o územně analytických podkladech, územně plánovací dokumentaci a jednotném standardu:</w:t>
      </w:r>
    </w:p>
    <w:p w14:paraId="35B3F5E1" w14:textId="77777777" w:rsidR="0022083A" w:rsidRPr="00533FBE" w:rsidRDefault="0022083A" w:rsidP="00533FBE">
      <w:pPr>
        <w:ind w:firstLine="540"/>
        <w:jc w:val="both"/>
        <w:rPr>
          <w:rFonts w:ascii="Arial" w:hAnsi="Arial" w:cs="Arial"/>
        </w:rPr>
      </w:pPr>
    </w:p>
    <w:p w14:paraId="53EC992C" w14:textId="77777777" w:rsidR="0022083A" w:rsidRPr="00533FBE" w:rsidRDefault="0022083A" w:rsidP="00533FBE">
      <w:pPr>
        <w:rPr>
          <w:rFonts w:ascii="Arial" w:hAnsi="Arial" w:cs="Arial"/>
          <w:b/>
        </w:rPr>
      </w:pPr>
      <w:r w:rsidRPr="00533FBE">
        <w:rPr>
          <w:rFonts w:ascii="Arial" w:hAnsi="Arial" w:cs="Arial"/>
          <w:b/>
        </w:rPr>
        <w:t>ÚP</w:t>
      </w:r>
      <w:r w:rsidRPr="00533FBE">
        <w:rPr>
          <w:rFonts w:ascii="Arial" w:hAnsi="Arial" w:cs="Arial"/>
          <w:b/>
        </w:rPr>
        <w:tab/>
        <w:t>popis ploch</w:t>
      </w:r>
      <w:r w:rsidRPr="00533FBE">
        <w:rPr>
          <w:rFonts w:ascii="Arial" w:hAnsi="Arial" w:cs="Arial"/>
          <w:b/>
        </w:rPr>
        <w:tab/>
      </w:r>
      <w:r w:rsidRPr="00533FBE">
        <w:rPr>
          <w:rFonts w:ascii="Arial" w:hAnsi="Arial" w:cs="Arial"/>
          <w:b/>
        </w:rPr>
        <w:tab/>
      </w:r>
      <w:r w:rsidRPr="00533FBE">
        <w:rPr>
          <w:rFonts w:ascii="Arial" w:hAnsi="Arial" w:cs="Arial"/>
          <w:b/>
        </w:rPr>
        <w:tab/>
      </w:r>
      <w:r w:rsidRPr="00533FBE">
        <w:rPr>
          <w:rFonts w:ascii="Arial" w:hAnsi="Arial" w:cs="Arial"/>
          <w:b/>
        </w:rPr>
        <w:tab/>
      </w:r>
      <w:r w:rsidRPr="00533FBE">
        <w:rPr>
          <w:rFonts w:ascii="Arial" w:hAnsi="Arial" w:cs="Arial"/>
          <w:b/>
        </w:rPr>
        <w:tab/>
        <w:t>JS</w:t>
      </w:r>
      <w:r w:rsidRPr="00533FBE">
        <w:rPr>
          <w:rFonts w:ascii="Arial" w:hAnsi="Arial" w:cs="Arial"/>
        </w:rPr>
        <w:tab/>
      </w:r>
      <w:r w:rsidRPr="00533FBE">
        <w:rPr>
          <w:rFonts w:ascii="Arial" w:hAnsi="Arial" w:cs="Arial"/>
          <w:b/>
        </w:rPr>
        <w:t>popis ploch</w:t>
      </w:r>
    </w:p>
    <w:p w14:paraId="36BCFE0F" w14:textId="77777777" w:rsidR="0022083A" w:rsidRPr="00533FBE" w:rsidRDefault="0022083A" w:rsidP="00533FBE">
      <w:pPr>
        <w:rPr>
          <w:rFonts w:ascii="Arial" w:hAnsi="Arial" w:cs="Arial"/>
          <w:b/>
          <w:sz w:val="14"/>
        </w:rPr>
      </w:pPr>
    </w:p>
    <w:p w14:paraId="0B6B4D75" w14:textId="77777777" w:rsidR="0022083A" w:rsidRPr="00533FBE" w:rsidRDefault="0022083A" w:rsidP="00533FBE">
      <w:pPr>
        <w:rPr>
          <w:rFonts w:ascii="Arial" w:hAnsi="Arial" w:cs="Arial"/>
          <w:bCs/>
        </w:rPr>
      </w:pPr>
      <w:r w:rsidRPr="00533FBE">
        <w:rPr>
          <w:rFonts w:ascii="Arial" w:hAnsi="Arial" w:cs="Arial"/>
        </w:rPr>
        <w:t>BV</w:t>
      </w:r>
      <w:r w:rsidRPr="00533FBE">
        <w:rPr>
          <w:rFonts w:ascii="Arial" w:hAnsi="Arial" w:cs="Arial"/>
        </w:rPr>
        <w:tab/>
      </w:r>
      <w:r w:rsidRPr="00533FBE">
        <w:rPr>
          <w:rFonts w:ascii="Arial" w:hAnsi="Arial" w:cs="Arial"/>
          <w:bCs/>
        </w:rPr>
        <w:t xml:space="preserve">plochy bydlení v rodinných domech </w:t>
      </w:r>
    </w:p>
    <w:p w14:paraId="2E874A56" w14:textId="77777777" w:rsidR="0022083A" w:rsidRPr="00533FBE" w:rsidRDefault="0022083A" w:rsidP="00533FBE">
      <w:pPr>
        <w:ind w:left="708"/>
        <w:rPr>
          <w:rFonts w:ascii="Arial" w:hAnsi="Arial" w:cs="Arial"/>
        </w:rPr>
      </w:pPr>
      <w:r w:rsidRPr="00533FBE">
        <w:rPr>
          <w:rFonts w:ascii="Arial" w:hAnsi="Arial" w:cs="Arial"/>
          <w:bCs/>
        </w:rPr>
        <w:t xml:space="preserve">venkovské </w:t>
      </w:r>
      <w:r w:rsidRPr="00533FBE">
        <w:rPr>
          <w:rFonts w:ascii="Arial" w:hAnsi="Arial" w:cs="Arial"/>
          <w:bCs/>
        </w:rPr>
        <w:tab/>
      </w:r>
      <w:r w:rsidRPr="00533FBE">
        <w:rPr>
          <w:rFonts w:ascii="Arial" w:hAnsi="Arial" w:cs="Arial"/>
          <w:bCs/>
        </w:rPr>
        <w:tab/>
      </w:r>
      <w:r w:rsidRPr="00533FBE">
        <w:rPr>
          <w:rFonts w:ascii="Arial" w:hAnsi="Arial" w:cs="Arial"/>
          <w:bCs/>
        </w:rPr>
        <w:tab/>
      </w:r>
      <w:r w:rsidRPr="00533FBE">
        <w:rPr>
          <w:rFonts w:ascii="Arial" w:hAnsi="Arial" w:cs="Arial"/>
          <w:bCs/>
        </w:rPr>
        <w:tab/>
      </w:r>
      <w:r w:rsidRPr="00533FBE">
        <w:rPr>
          <w:rFonts w:ascii="Arial" w:hAnsi="Arial" w:cs="Arial"/>
          <w:bCs/>
        </w:rPr>
        <w:tab/>
      </w:r>
      <w:r w:rsidRPr="00533FBE">
        <w:rPr>
          <w:rFonts w:ascii="Arial" w:hAnsi="Arial" w:cs="Arial"/>
        </w:rPr>
        <w:t>BV</w:t>
      </w:r>
      <w:r w:rsidRPr="00533FBE">
        <w:rPr>
          <w:rFonts w:ascii="Arial" w:hAnsi="Arial" w:cs="Arial"/>
        </w:rPr>
        <w:tab/>
        <w:t>bydlení venkovské</w:t>
      </w:r>
    </w:p>
    <w:p w14:paraId="173B8E00" w14:textId="77777777" w:rsidR="0022083A" w:rsidRPr="00533FBE" w:rsidRDefault="0022083A" w:rsidP="00533FBE">
      <w:pPr>
        <w:rPr>
          <w:rFonts w:ascii="Arial" w:hAnsi="Arial" w:cs="Arial"/>
        </w:rPr>
      </w:pPr>
      <w:r w:rsidRPr="00533FBE">
        <w:rPr>
          <w:rFonts w:ascii="Arial" w:hAnsi="Arial" w:cs="Arial"/>
        </w:rPr>
        <w:t>BI</w:t>
      </w:r>
      <w:r w:rsidRPr="00533FBE">
        <w:rPr>
          <w:rFonts w:ascii="Arial" w:hAnsi="Arial" w:cs="Arial"/>
        </w:rPr>
        <w:tab/>
        <w:t xml:space="preserve">plochy bydlení v rodinných domech </w:t>
      </w:r>
      <w:r w:rsidRPr="00533FBE">
        <w:rPr>
          <w:rFonts w:ascii="Arial" w:hAnsi="Arial" w:cs="Arial"/>
        </w:rPr>
        <w:tab/>
        <w:t>BI</w:t>
      </w:r>
      <w:r w:rsidRPr="00533FBE">
        <w:rPr>
          <w:rFonts w:ascii="Arial" w:hAnsi="Arial" w:cs="Arial"/>
        </w:rPr>
        <w:tab/>
        <w:t>bydlení individuální</w:t>
      </w:r>
    </w:p>
    <w:p w14:paraId="62C357C9" w14:textId="77777777" w:rsidR="0022083A" w:rsidRPr="00533FBE" w:rsidRDefault="0022083A" w:rsidP="00533FBE">
      <w:pPr>
        <w:rPr>
          <w:rFonts w:ascii="Arial" w:hAnsi="Arial" w:cs="Arial"/>
        </w:rPr>
      </w:pPr>
      <w:r w:rsidRPr="00533FBE">
        <w:rPr>
          <w:rFonts w:ascii="Arial" w:hAnsi="Arial" w:cs="Arial"/>
        </w:rPr>
        <w:t>BM</w:t>
      </w:r>
      <w:r w:rsidRPr="00533FBE">
        <w:rPr>
          <w:rFonts w:ascii="Arial" w:hAnsi="Arial" w:cs="Arial"/>
        </w:rPr>
        <w:tab/>
      </w:r>
      <w:r w:rsidRPr="00533FBE">
        <w:rPr>
          <w:rFonts w:ascii="Arial" w:hAnsi="Arial" w:cs="Arial"/>
          <w:bCs/>
        </w:rPr>
        <w:t>plochy</w:t>
      </w:r>
      <w:r w:rsidRPr="00533FBE">
        <w:rPr>
          <w:rFonts w:ascii="Arial" w:hAnsi="Arial" w:cs="Arial"/>
        </w:rPr>
        <w:t xml:space="preserve"> </w:t>
      </w:r>
      <w:r w:rsidRPr="00533FBE">
        <w:rPr>
          <w:rFonts w:ascii="Arial" w:hAnsi="Arial" w:cs="Arial"/>
          <w:bCs/>
        </w:rPr>
        <w:t xml:space="preserve">bydlení v bytových domech </w:t>
      </w:r>
      <w:r w:rsidRPr="00533FBE">
        <w:rPr>
          <w:rFonts w:ascii="Arial" w:hAnsi="Arial" w:cs="Arial"/>
          <w:bCs/>
        </w:rPr>
        <w:tab/>
      </w:r>
      <w:r w:rsidRPr="00533FBE">
        <w:rPr>
          <w:rFonts w:ascii="Arial" w:hAnsi="Arial" w:cs="Arial"/>
        </w:rPr>
        <w:t>BH</w:t>
      </w:r>
      <w:r w:rsidRPr="00533FBE">
        <w:rPr>
          <w:rFonts w:ascii="Arial" w:hAnsi="Arial" w:cs="Arial"/>
        </w:rPr>
        <w:tab/>
        <w:t>bydlení hromadné</w:t>
      </w:r>
    </w:p>
    <w:p w14:paraId="7B0BA64A" w14:textId="77777777" w:rsidR="0022083A" w:rsidRPr="00533FBE" w:rsidRDefault="0022083A" w:rsidP="00533FBE">
      <w:pPr>
        <w:rPr>
          <w:rFonts w:ascii="Arial" w:hAnsi="Arial" w:cs="Arial"/>
        </w:rPr>
      </w:pPr>
      <w:r w:rsidRPr="00533FBE">
        <w:rPr>
          <w:rFonts w:ascii="Arial" w:hAnsi="Arial" w:cs="Arial"/>
        </w:rPr>
        <w:t>BI1</w:t>
      </w:r>
      <w:r w:rsidRPr="00533FBE">
        <w:rPr>
          <w:rFonts w:ascii="Arial" w:hAnsi="Arial" w:cs="Arial"/>
        </w:rPr>
        <w:tab/>
        <w:t xml:space="preserve">plochy bydlení v rodinných domech </w:t>
      </w:r>
    </w:p>
    <w:p w14:paraId="08F750C9" w14:textId="77777777" w:rsidR="0022083A" w:rsidRPr="00533FBE" w:rsidRDefault="0022083A" w:rsidP="00533FBE">
      <w:pPr>
        <w:ind w:left="708"/>
        <w:rPr>
          <w:rFonts w:ascii="Arial" w:hAnsi="Arial" w:cs="Arial"/>
        </w:rPr>
      </w:pPr>
      <w:r w:rsidRPr="00533FBE">
        <w:rPr>
          <w:rFonts w:ascii="Arial" w:hAnsi="Arial" w:cs="Arial"/>
        </w:rPr>
        <w:t>- vila</w:t>
      </w:r>
      <w:r w:rsidRPr="00533FBE">
        <w:rPr>
          <w:rFonts w:ascii="Arial" w:hAnsi="Arial" w:cs="Arial"/>
        </w:rPr>
        <w:tab/>
      </w:r>
      <w:r w:rsidRPr="00533FBE">
        <w:rPr>
          <w:rFonts w:ascii="Arial" w:hAnsi="Arial" w:cs="Arial"/>
        </w:rPr>
        <w:tab/>
      </w:r>
      <w:r w:rsidRPr="00533FBE">
        <w:rPr>
          <w:rFonts w:ascii="Arial" w:hAnsi="Arial" w:cs="Arial"/>
        </w:rPr>
        <w:tab/>
      </w:r>
      <w:r w:rsidRPr="00533FBE">
        <w:rPr>
          <w:rFonts w:ascii="Arial" w:hAnsi="Arial" w:cs="Arial"/>
        </w:rPr>
        <w:tab/>
      </w:r>
      <w:r w:rsidRPr="00533FBE">
        <w:rPr>
          <w:rFonts w:ascii="Arial" w:hAnsi="Arial" w:cs="Arial"/>
        </w:rPr>
        <w:tab/>
      </w:r>
      <w:r w:rsidRPr="00533FBE">
        <w:rPr>
          <w:rFonts w:ascii="Arial" w:hAnsi="Arial" w:cs="Arial"/>
        </w:rPr>
        <w:tab/>
        <w:t xml:space="preserve">BX </w:t>
      </w:r>
      <w:r w:rsidRPr="00533FBE">
        <w:rPr>
          <w:rFonts w:ascii="Arial" w:hAnsi="Arial" w:cs="Arial"/>
        </w:rPr>
        <w:tab/>
        <w:t>bydlení jiné</w:t>
      </w:r>
    </w:p>
    <w:p w14:paraId="12E2D1B7" w14:textId="77777777" w:rsidR="0022083A" w:rsidRPr="00533FBE" w:rsidRDefault="0022083A" w:rsidP="00533FBE">
      <w:pPr>
        <w:ind w:right="-284"/>
        <w:rPr>
          <w:rFonts w:ascii="Arial" w:hAnsi="Arial" w:cs="Arial"/>
        </w:rPr>
      </w:pPr>
      <w:r w:rsidRPr="00533FBE">
        <w:rPr>
          <w:rFonts w:ascii="Arial" w:hAnsi="Arial" w:cs="Arial"/>
        </w:rPr>
        <w:t>RZ</w:t>
      </w:r>
      <w:r w:rsidRPr="00533FBE">
        <w:rPr>
          <w:rFonts w:ascii="Arial" w:hAnsi="Arial" w:cs="Arial"/>
        </w:rPr>
        <w:tab/>
      </w:r>
      <w:r w:rsidRPr="00533FBE">
        <w:rPr>
          <w:rFonts w:ascii="Arial" w:hAnsi="Arial" w:cs="Arial"/>
          <w:bCs/>
        </w:rPr>
        <w:t xml:space="preserve">plochy rekreace – zahrádky </w:t>
      </w:r>
      <w:r w:rsidRPr="00533FBE">
        <w:rPr>
          <w:rFonts w:ascii="Arial" w:hAnsi="Arial" w:cs="Arial"/>
          <w:bCs/>
        </w:rPr>
        <w:tab/>
      </w:r>
      <w:r w:rsidRPr="00533FBE">
        <w:rPr>
          <w:rFonts w:ascii="Arial" w:hAnsi="Arial" w:cs="Arial"/>
          <w:bCs/>
        </w:rPr>
        <w:tab/>
      </w:r>
      <w:r w:rsidRPr="00533FBE">
        <w:rPr>
          <w:rFonts w:ascii="Arial" w:hAnsi="Arial" w:cs="Arial"/>
        </w:rPr>
        <w:t>RZ</w:t>
      </w:r>
      <w:r w:rsidRPr="00533FBE">
        <w:rPr>
          <w:rFonts w:ascii="Arial" w:hAnsi="Arial" w:cs="Arial"/>
        </w:rPr>
        <w:tab/>
        <w:t xml:space="preserve">rekreace v zahrádkářských </w:t>
      </w:r>
    </w:p>
    <w:p w14:paraId="229410C8" w14:textId="77777777" w:rsidR="0022083A" w:rsidRPr="00533FBE" w:rsidRDefault="0022083A" w:rsidP="00533FBE">
      <w:pPr>
        <w:ind w:left="4956" w:right="-284" w:firstLine="708"/>
        <w:rPr>
          <w:rFonts w:ascii="Arial" w:hAnsi="Arial" w:cs="Arial"/>
          <w:bCs/>
        </w:rPr>
      </w:pPr>
      <w:r w:rsidRPr="00533FBE">
        <w:rPr>
          <w:rFonts w:ascii="Arial" w:hAnsi="Arial" w:cs="Arial"/>
        </w:rPr>
        <w:t>osadách</w:t>
      </w:r>
    </w:p>
    <w:p w14:paraId="25547E15" w14:textId="77777777" w:rsidR="0022083A" w:rsidRPr="00533FBE" w:rsidRDefault="0022083A" w:rsidP="00533FBE">
      <w:pPr>
        <w:rPr>
          <w:rFonts w:ascii="Arial" w:hAnsi="Arial" w:cs="Arial"/>
          <w:bCs/>
        </w:rPr>
      </w:pPr>
      <w:r w:rsidRPr="00533FBE">
        <w:rPr>
          <w:rFonts w:ascii="Arial" w:hAnsi="Arial" w:cs="Arial"/>
        </w:rPr>
        <w:t xml:space="preserve">OV </w:t>
      </w:r>
      <w:r w:rsidRPr="00533FBE">
        <w:rPr>
          <w:rFonts w:ascii="Arial" w:hAnsi="Arial" w:cs="Arial"/>
        </w:rPr>
        <w:tab/>
      </w:r>
      <w:r w:rsidRPr="00533FBE">
        <w:rPr>
          <w:rFonts w:ascii="Arial" w:hAnsi="Arial" w:cs="Arial"/>
          <w:bCs/>
        </w:rPr>
        <w:t xml:space="preserve">plochy občanského </w:t>
      </w:r>
      <w:proofErr w:type="gramStart"/>
      <w:r w:rsidRPr="00533FBE">
        <w:rPr>
          <w:rFonts w:ascii="Arial" w:hAnsi="Arial" w:cs="Arial"/>
          <w:bCs/>
        </w:rPr>
        <w:t>vybavení - veřejná</w:t>
      </w:r>
      <w:proofErr w:type="gramEnd"/>
      <w:r w:rsidRPr="00533FBE">
        <w:rPr>
          <w:rFonts w:ascii="Arial" w:hAnsi="Arial" w:cs="Arial"/>
          <w:bCs/>
        </w:rPr>
        <w:t xml:space="preserve"> </w:t>
      </w:r>
    </w:p>
    <w:p w14:paraId="3575B2A9" w14:textId="77777777" w:rsidR="0022083A" w:rsidRPr="00533FBE" w:rsidRDefault="0022083A" w:rsidP="00533FBE">
      <w:pPr>
        <w:ind w:left="708"/>
        <w:rPr>
          <w:rFonts w:ascii="Arial" w:hAnsi="Arial" w:cs="Arial"/>
        </w:rPr>
      </w:pPr>
      <w:r w:rsidRPr="00533FBE">
        <w:rPr>
          <w:rFonts w:ascii="Arial" w:hAnsi="Arial" w:cs="Arial"/>
          <w:bCs/>
        </w:rPr>
        <w:t>Infrastruktura</w:t>
      </w:r>
      <w:r w:rsidRPr="00533FBE">
        <w:rPr>
          <w:rFonts w:ascii="Arial" w:hAnsi="Arial" w:cs="Arial"/>
          <w:bCs/>
        </w:rPr>
        <w:tab/>
      </w:r>
      <w:r w:rsidRPr="00533FBE">
        <w:rPr>
          <w:rFonts w:ascii="Arial" w:hAnsi="Arial" w:cs="Arial"/>
          <w:bCs/>
        </w:rPr>
        <w:tab/>
      </w:r>
      <w:r w:rsidRPr="00533FBE">
        <w:rPr>
          <w:rFonts w:ascii="Arial" w:hAnsi="Arial" w:cs="Arial"/>
          <w:bCs/>
        </w:rPr>
        <w:tab/>
      </w:r>
      <w:r w:rsidRPr="00533FBE">
        <w:rPr>
          <w:rFonts w:ascii="Arial" w:hAnsi="Arial" w:cs="Arial"/>
          <w:bCs/>
        </w:rPr>
        <w:tab/>
      </w:r>
      <w:r w:rsidRPr="00533FBE">
        <w:rPr>
          <w:rFonts w:ascii="Arial" w:hAnsi="Arial" w:cs="Arial"/>
          <w:bCs/>
        </w:rPr>
        <w:tab/>
      </w:r>
      <w:r w:rsidRPr="00533FBE">
        <w:rPr>
          <w:rFonts w:ascii="Arial" w:hAnsi="Arial" w:cs="Arial"/>
        </w:rPr>
        <w:t>OV</w:t>
      </w:r>
      <w:r w:rsidRPr="00533FBE">
        <w:rPr>
          <w:rFonts w:ascii="Arial" w:hAnsi="Arial" w:cs="Arial"/>
        </w:rPr>
        <w:tab/>
        <w:t>občanské vybavení veřejné</w:t>
      </w:r>
    </w:p>
    <w:p w14:paraId="7F53DEB9" w14:textId="77777777" w:rsidR="0022083A" w:rsidRPr="00533FBE" w:rsidRDefault="0022083A" w:rsidP="00533FBE">
      <w:pPr>
        <w:rPr>
          <w:rFonts w:ascii="Arial" w:hAnsi="Arial" w:cs="Arial"/>
          <w:bCs/>
        </w:rPr>
      </w:pPr>
      <w:r w:rsidRPr="00533FBE">
        <w:rPr>
          <w:rFonts w:ascii="Arial" w:hAnsi="Arial" w:cs="Arial"/>
        </w:rPr>
        <w:t xml:space="preserve">OV-KM </w:t>
      </w:r>
      <w:r w:rsidRPr="00533FBE">
        <w:rPr>
          <w:rFonts w:ascii="Arial" w:hAnsi="Arial" w:cs="Arial"/>
          <w:bCs/>
        </w:rPr>
        <w:t xml:space="preserve">plochy občanského vybavení </w:t>
      </w:r>
      <w:r w:rsidRPr="00533FBE">
        <w:rPr>
          <w:rFonts w:ascii="Arial" w:hAnsi="Arial" w:cs="Arial"/>
          <w:bCs/>
        </w:rPr>
        <w:tab/>
      </w:r>
      <w:r w:rsidRPr="00533FBE">
        <w:rPr>
          <w:rFonts w:ascii="Arial" w:hAnsi="Arial" w:cs="Arial"/>
          <w:bCs/>
        </w:rPr>
        <w:tab/>
      </w:r>
    </w:p>
    <w:p w14:paraId="4F945D89" w14:textId="77777777" w:rsidR="0022083A" w:rsidRPr="00533FBE" w:rsidRDefault="0022083A" w:rsidP="00533FBE">
      <w:pPr>
        <w:ind w:left="708"/>
        <w:rPr>
          <w:rFonts w:ascii="Arial" w:hAnsi="Arial" w:cs="Arial"/>
          <w:bCs/>
        </w:rPr>
      </w:pPr>
      <w:r w:rsidRPr="00533FBE">
        <w:rPr>
          <w:rFonts w:ascii="Arial" w:hAnsi="Arial" w:cs="Arial"/>
          <w:bCs/>
        </w:rPr>
        <w:t xml:space="preserve">- komerční zařízení malá a střední </w:t>
      </w:r>
      <w:r w:rsidRPr="00533FBE">
        <w:rPr>
          <w:rFonts w:ascii="Arial" w:hAnsi="Arial" w:cs="Arial"/>
          <w:bCs/>
        </w:rPr>
        <w:tab/>
      </w:r>
      <w:r w:rsidRPr="00533FBE">
        <w:rPr>
          <w:rFonts w:ascii="Arial" w:hAnsi="Arial" w:cs="Arial"/>
        </w:rPr>
        <w:t>OK</w:t>
      </w:r>
      <w:r w:rsidRPr="00533FBE">
        <w:rPr>
          <w:rFonts w:ascii="Arial" w:hAnsi="Arial" w:cs="Arial"/>
        </w:rPr>
        <w:tab/>
        <w:t>občanské vybavení komerční</w:t>
      </w:r>
      <w:r w:rsidRPr="00533FBE">
        <w:rPr>
          <w:rFonts w:ascii="Arial" w:hAnsi="Arial" w:cs="Arial"/>
          <w:bCs/>
        </w:rPr>
        <w:tab/>
      </w:r>
    </w:p>
    <w:p w14:paraId="09D53434" w14:textId="77777777" w:rsidR="0022083A" w:rsidRPr="00533FBE" w:rsidRDefault="0022083A" w:rsidP="00533FBE">
      <w:pPr>
        <w:rPr>
          <w:rFonts w:ascii="Arial" w:hAnsi="Arial" w:cs="Arial"/>
          <w:bCs/>
        </w:rPr>
      </w:pPr>
      <w:r w:rsidRPr="00533FBE">
        <w:rPr>
          <w:rFonts w:ascii="Arial" w:hAnsi="Arial" w:cs="Arial"/>
        </w:rPr>
        <w:t>OV-S</w:t>
      </w:r>
      <w:r w:rsidRPr="00533FBE">
        <w:rPr>
          <w:rFonts w:ascii="Arial" w:hAnsi="Arial" w:cs="Arial"/>
        </w:rPr>
        <w:tab/>
      </w:r>
      <w:r w:rsidRPr="00533FBE">
        <w:rPr>
          <w:rFonts w:ascii="Arial" w:hAnsi="Arial" w:cs="Arial"/>
          <w:bCs/>
        </w:rPr>
        <w:t>plochy občanského vybavení tělo-</w:t>
      </w:r>
    </w:p>
    <w:p w14:paraId="534063CA" w14:textId="77777777" w:rsidR="0022083A" w:rsidRPr="00533FBE" w:rsidRDefault="0022083A" w:rsidP="00533FBE">
      <w:pPr>
        <w:ind w:left="708"/>
        <w:rPr>
          <w:rFonts w:ascii="Arial" w:hAnsi="Arial" w:cs="Arial"/>
        </w:rPr>
      </w:pPr>
      <w:r w:rsidRPr="00533FBE">
        <w:rPr>
          <w:rFonts w:ascii="Arial" w:hAnsi="Arial" w:cs="Arial"/>
          <w:bCs/>
        </w:rPr>
        <w:t xml:space="preserve">výchovná a sportovní zařízení </w:t>
      </w:r>
      <w:r w:rsidRPr="00533FBE">
        <w:rPr>
          <w:rFonts w:ascii="Arial" w:hAnsi="Arial" w:cs="Arial"/>
          <w:bCs/>
        </w:rPr>
        <w:tab/>
      </w:r>
      <w:r w:rsidRPr="00533FBE">
        <w:rPr>
          <w:rFonts w:ascii="Arial" w:hAnsi="Arial" w:cs="Arial"/>
          <w:bCs/>
        </w:rPr>
        <w:tab/>
      </w:r>
      <w:r w:rsidRPr="00533FBE">
        <w:rPr>
          <w:rFonts w:ascii="Arial" w:hAnsi="Arial" w:cs="Arial"/>
        </w:rPr>
        <w:t>OS</w:t>
      </w:r>
      <w:r w:rsidRPr="00533FBE">
        <w:rPr>
          <w:rFonts w:ascii="Arial" w:hAnsi="Arial" w:cs="Arial"/>
        </w:rPr>
        <w:tab/>
        <w:t xml:space="preserve">občanské </w:t>
      </w:r>
      <w:proofErr w:type="gramStart"/>
      <w:r w:rsidRPr="00533FBE">
        <w:rPr>
          <w:rFonts w:ascii="Arial" w:hAnsi="Arial" w:cs="Arial"/>
        </w:rPr>
        <w:t>vybavení - sport</w:t>
      </w:r>
      <w:proofErr w:type="gramEnd"/>
    </w:p>
    <w:p w14:paraId="68411F5C" w14:textId="77777777" w:rsidR="0022083A" w:rsidRPr="00533FBE" w:rsidRDefault="0022083A" w:rsidP="00533FBE">
      <w:pPr>
        <w:rPr>
          <w:rFonts w:ascii="Arial" w:hAnsi="Arial" w:cs="Arial"/>
        </w:rPr>
      </w:pPr>
      <w:r w:rsidRPr="00533FBE">
        <w:rPr>
          <w:rFonts w:ascii="Arial" w:hAnsi="Arial" w:cs="Arial"/>
        </w:rPr>
        <w:t>OV-H</w:t>
      </w:r>
      <w:r w:rsidRPr="00533FBE">
        <w:rPr>
          <w:rFonts w:ascii="Arial" w:hAnsi="Arial" w:cs="Arial"/>
        </w:rPr>
        <w:tab/>
      </w:r>
      <w:r w:rsidRPr="00533FBE">
        <w:rPr>
          <w:rFonts w:ascii="Arial" w:hAnsi="Arial" w:cs="Arial"/>
          <w:bCs/>
        </w:rPr>
        <w:t xml:space="preserve">plochy občanského </w:t>
      </w:r>
      <w:proofErr w:type="gramStart"/>
      <w:r w:rsidRPr="00533FBE">
        <w:rPr>
          <w:rFonts w:ascii="Arial" w:hAnsi="Arial" w:cs="Arial"/>
          <w:bCs/>
        </w:rPr>
        <w:t>vybavení - hřbitovy</w:t>
      </w:r>
      <w:proofErr w:type="gramEnd"/>
      <w:r w:rsidRPr="00533FBE">
        <w:rPr>
          <w:rFonts w:ascii="Arial" w:hAnsi="Arial" w:cs="Arial"/>
          <w:bCs/>
        </w:rPr>
        <w:t xml:space="preserve"> </w:t>
      </w:r>
      <w:r w:rsidRPr="00533FBE">
        <w:rPr>
          <w:rFonts w:ascii="Arial" w:hAnsi="Arial" w:cs="Arial"/>
          <w:bCs/>
        </w:rPr>
        <w:tab/>
      </w:r>
      <w:r w:rsidRPr="00533FBE">
        <w:rPr>
          <w:rFonts w:ascii="Arial" w:hAnsi="Arial" w:cs="Arial"/>
        </w:rPr>
        <w:t>OH</w:t>
      </w:r>
      <w:r w:rsidRPr="00533FBE">
        <w:rPr>
          <w:rFonts w:ascii="Arial" w:hAnsi="Arial" w:cs="Arial"/>
        </w:rPr>
        <w:tab/>
        <w:t>občanské vybavení hřbitovy</w:t>
      </w:r>
    </w:p>
    <w:p w14:paraId="255D0A9A" w14:textId="77777777" w:rsidR="0022083A" w:rsidRPr="00533FBE" w:rsidRDefault="0022083A" w:rsidP="00533FBE">
      <w:pPr>
        <w:rPr>
          <w:rFonts w:ascii="Arial" w:hAnsi="Arial" w:cs="Arial"/>
        </w:rPr>
      </w:pPr>
      <w:r w:rsidRPr="00533FBE">
        <w:rPr>
          <w:rFonts w:ascii="Arial" w:hAnsi="Arial" w:cs="Arial"/>
        </w:rPr>
        <w:t>PV</w:t>
      </w:r>
      <w:r w:rsidRPr="00533FBE">
        <w:rPr>
          <w:rFonts w:ascii="Arial" w:hAnsi="Arial" w:cs="Arial"/>
        </w:rPr>
        <w:tab/>
      </w:r>
      <w:r w:rsidRPr="00533FBE">
        <w:rPr>
          <w:rFonts w:ascii="Arial" w:hAnsi="Arial" w:cs="Arial"/>
          <w:bCs/>
        </w:rPr>
        <w:t xml:space="preserve">plochy veřejných prostranství </w:t>
      </w:r>
      <w:r w:rsidRPr="00533FBE">
        <w:rPr>
          <w:rFonts w:ascii="Arial" w:hAnsi="Arial" w:cs="Arial"/>
          <w:bCs/>
        </w:rPr>
        <w:tab/>
      </w:r>
      <w:r w:rsidRPr="00533FBE">
        <w:rPr>
          <w:rFonts w:ascii="Arial" w:hAnsi="Arial" w:cs="Arial"/>
          <w:bCs/>
        </w:rPr>
        <w:tab/>
      </w:r>
      <w:r w:rsidRPr="00533FBE">
        <w:rPr>
          <w:rFonts w:ascii="Arial" w:hAnsi="Arial" w:cs="Arial"/>
        </w:rPr>
        <w:t>PU</w:t>
      </w:r>
      <w:r w:rsidRPr="00533FBE">
        <w:rPr>
          <w:rFonts w:ascii="Arial" w:hAnsi="Arial" w:cs="Arial"/>
        </w:rPr>
        <w:tab/>
        <w:t>veřejná prostranství všeobecná</w:t>
      </w:r>
    </w:p>
    <w:p w14:paraId="7D6C8B49" w14:textId="77777777" w:rsidR="0022083A" w:rsidRPr="00533FBE" w:rsidRDefault="0022083A" w:rsidP="00533FBE">
      <w:pPr>
        <w:rPr>
          <w:rFonts w:ascii="Arial" w:hAnsi="Arial" w:cs="Arial"/>
        </w:rPr>
      </w:pPr>
      <w:r w:rsidRPr="00533FBE">
        <w:rPr>
          <w:rFonts w:ascii="Arial" w:hAnsi="Arial" w:cs="Arial"/>
        </w:rPr>
        <w:t>ZO</w:t>
      </w:r>
      <w:r w:rsidRPr="00533FBE">
        <w:rPr>
          <w:rFonts w:ascii="Arial" w:hAnsi="Arial" w:cs="Arial"/>
        </w:rPr>
        <w:tab/>
      </w:r>
      <w:r w:rsidRPr="00533FBE">
        <w:rPr>
          <w:rFonts w:ascii="Arial" w:hAnsi="Arial" w:cs="Arial"/>
          <w:bCs/>
        </w:rPr>
        <w:t xml:space="preserve">plochy zeleně ochranné a izolační </w:t>
      </w:r>
      <w:r w:rsidRPr="00533FBE">
        <w:rPr>
          <w:rFonts w:ascii="Arial" w:hAnsi="Arial" w:cs="Arial"/>
          <w:bCs/>
        </w:rPr>
        <w:tab/>
      </w:r>
      <w:r w:rsidRPr="00533FBE">
        <w:rPr>
          <w:rFonts w:ascii="Arial" w:hAnsi="Arial" w:cs="Arial"/>
        </w:rPr>
        <w:t>ZO</w:t>
      </w:r>
      <w:r w:rsidRPr="00533FBE">
        <w:rPr>
          <w:rFonts w:ascii="Arial" w:hAnsi="Arial" w:cs="Arial"/>
        </w:rPr>
        <w:tab/>
        <w:t>zeleň ochranná a izolační</w:t>
      </w:r>
      <w:r w:rsidRPr="00533FBE">
        <w:rPr>
          <w:rFonts w:ascii="Arial" w:hAnsi="Arial" w:cs="Arial"/>
        </w:rPr>
        <w:tab/>
      </w:r>
    </w:p>
    <w:p w14:paraId="48286B73" w14:textId="77777777" w:rsidR="0022083A" w:rsidRPr="00533FBE" w:rsidRDefault="0022083A" w:rsidP="00533FBE">
      <w:pPr>
        <w:rPr>
          <w:rFonts w:ascii="Arial" w:hAnsi="Arial" w:cs="Arial"/>
        </w:rPr>
      </w:pPr>
      <w:r w:rsidRPr="00533FBE">
        <w:rPr>
          <w:rFonts w:ascii="Arial" w:hAnsi="Arial" w:cs="Arial"/>
        </w:rPr>
        <w:t>ZP</w:t>
      </w:r>
      <w:r w:rsidRPr="00533FBE">
        <w:rPr>
          <w:rFonts w:ascii="Arial" w:hAnsi="Arial" w:cs="Arial"/>
        </w:rPr>
        <w:tab/>
      </w:r>
      <w:r w:rsidRPr="00533FBE">
        <w:rPr>
          <w:rFonts w:ascii="Arial" w:hAnsi="Arial" w:cs="Arial"/>
          <w:bCs/>
        </w:rPr>
        <w:t>plochy přírodní</w:t>
      </w:r>
      <w:r w:rsidRPr="00533FBE">
        <w:rPr>
          <w:rFonts w:ascii="Arial" w:hAnsi="Arial" w:cs="Arial"/>
          <w:bCs/>
        </w:rPr>
        <w:tab/>
      </w:r>
      <w:r w:rsidRPr="00533FBE">
        <w:rPr>
          <w:rFonts w:ascii="Arial" w:hAnsi="Arial" w:cs="Arial"/>
          <w:bCs/>
        </w:rPr>
        <w:tab/>
      </w:r>
      <w:r w:rsidRPr="00533FBE">
        <w:rPr>
          <w:rFonts w:ascii="Arial" w:hAnsi="Arial" w:cs="Arial"/>
          <w:bCs/>
        </w:rPr>
        <w:tab/>
      </w:r>
      <w:r w:rsidRPr="00533FBE">
        <w:rPr>
          <w:rFonts w:ascii="Arial" w:hAnsi="Arial" w:cs="Arial"/>
          <w:bCs/>
        </w:rPr>
        <w:tab/>
      </w:r>
      <w:r w:rsidRPr="00533FBE">
        <w:rPr>
          <w:rFonts w:ascii="Arial" w:hAnsi="Arial" w:cs="Arial"/>
        </w:rPr>
        <w:t>ZK</w:t>
      </w:r>
      <w:r w:rsidRPr="00533FBE">
        <w:rPr>
          <w:rFonts w:ascii="Arial" w:hAnsi="Arial" w:cs="Arial"/>
        </w:rPr>
        <w:tab/>
        <w:t xml:space="preserve">zeleň krajinná </w:t>
      </w:r>
      <w:r w:rsidRPr="00533FBE">
        <w:rPr>
          <w:rFonts w:ascii="Arial" w:hAnsi="Arial" w:cs="Arial"/>
        </w:rPr>
        <w:tab/>
      </w:r>
    </w:p>
    <w:p w14:paraId="51AF0566" w14:textId="77777777" w:rsidR="0022083A" w:rsidRPr="00533FBE" w:rsidRDefault="0022083A" w:rsidP="00533FBE">
      <w:pPr>
        <w:rPr>
          <w:rFonts w:ascii="Arial" w:hAnsi="Arial" w:cs="Arial"/>
        </w:rPr>
      </w:pPr>
      <w:r w:rsidRPr="00533FBE">
        <w:rPr>
          <w:rFonts w:ascii="Arial" w:hAnsi="Arial" w:cs="Arial"/>
        </w:rPr>
        <w:t>SM-V</w:t>
      </w:r>
      <w:r w:rsidRPr="00533FBE">
        <w:rPr>
          <w:rFonts w:ascii="Arial" w:hAnsi="Arial" w:cs="Arial"/>
        </w:rPr>
        <w:tab/>
      </w:r>
      <w:r w:rsidRPr="00533FBE">
        <w:rPr>
          <w:rFonts w:ascii="Arial" w:hAnsi="Arial" w:cs="Arial"/>
          <w:bCs/>
        </w:rPr>
        <w:t xml:space="preserve">plochy smíšené obytné venkovské </w:t>
      </w:r>
      <w:r w:rsidRPr="00533FBE">
        <w:rPr>
          <w:rFonts w:ascii="Arial" w:hAnsi="Arial" w:cs="Arial"/>
          <w:bCs/>
        </w:rPr>
        <w:tab/>
      </w:r>
      <w:r w:rsidRPr="00533FBE">
        <w:rPr>
          <w:rFonts w:ascii="Arial" w:hAnsi="Arial" w:cs="Arial"/>
        </w:rPr>
        <w:t>SV</w:t>
      </w:r>
      <w:r w:rsidRPr="00533FBE">
        <w:rPr>
          <w:rFonts w:ascii="Arial" w:hAnsi="Arial" w:cs="Arial"/>
        </w:rPr>
        <w:tab/>
        <w:t>smíšené obytné venkovské</w:t>
      </w:r>
    </w:p>
    <w:p w14:paraId="426F061A" w14:textId="77777777" w:rsidR="0022083A" w:rsidRPr="00533FBE" w:rsidRDefault="0022083A" w:rsidP="00533FBE">
      <w:pPr>
        <w:rPr>
          <w:rFonts w:ascii="Arial" w:hAnsi="Arial" w:cs="Arial"/>
        </w:rPr>
      </w:pPr>
      <w:r w:rsidRPr="00533FBE">
        <w:rPr>
          <w:rFonts w:ascii="Arial" w:hAnsi="Arial" w:cs="Arial"/>
        </w:rPr>
        <w:t>DI-S</w:t>
      </w:r>
      <w:r w:rsidRPr="00533FBE">
        <w:rPr>
          <w:rFonts w:ascii="Arial" w:hAnsi="Arial" w:cs="Arial"/>
        </w:rPr>
        <w:tab/>
      </w:r>
      <w:r w:rsidRPr="00533FBE">
        <w:rPr>
          <w:rFonts w:ascii="Arial" w:hAnsi="Arial" w:cs="Arial"/>
          <w:bCs/>
        </w:rPr>
        <w:t xml:space="preserve">plochy dopravní infrastruktury silniční </w:t>
      </w:r>
      <w:r w:rsidRPr="00533FBE">
        <w:rPr>
          <w:rFonts w:ascii="Arial" w:hAnsi="Arial" w:cs="Arial"/>
          <w:bCs/>
        </w:rPr>
        <w:tab/>
      </w:r>
      <w:r w:rsidRPr="00533FBE">
        <w:rPr>
          <w:rFonts w:ascii="Arial" w:hAnsi="Arial" w:cs="Arial"/>
        </w:rPr>
        <w:t>DS</w:t>
      </w:r>
      <w:r w:rsidRPr="00533FBE">
        <w:rPr>
          <w:rFonts w:ascii="Arial" w:hAnsi="Arial" w:cs="Arial"/>
        </w:rPr>
        <w:tab/>
        <w:t>doprava silniční</w:t>
      </w:r>
    </w:p>
    <w:p w14:paraId="34120859" w14:textId="77777777" w:rsidR="0022083A" w:rsidRPr="00533FBE" w:rsidRDefault="0022083A" w:rsidP="00533FBE">
      <w:pPr>
        <w:ind w:right="-486"/>
        <w:rPr>
          <w:rFonts w:ascii="Arial" w:hAnsi="Arial" w:cs="Arial"/>
        </w:rPr>
      </w:pPr>
      <w:r w:rsidRPr="00533FBE">
        <w:rPr>
          <w:rFonts w:ascii="Arial" w:hAnsi="Arial" w:cs="Arial"/>
        </w:rPr>
        <w:t>TI</w:t>
      </w:r>
      <w:r w:rsidRPr="00533FBE">
        <w:rPr>
          <w:rFonts w:ascii="Arial" w:hAnsi="Arial" w:cs="Arial"/>
        </w:rPr>
        <w:tab/>
      </w:r>
      <w:r w:rsidRPr="00533FBE">
        <w:rPr>
          <w:rFonts w:ascii="Arial" w:hAnsi="Arial" w:cs="Arial"/>
          <w:bCs/>
        </w:rPr>
        <w:t xml:space="preserve">plochy technické infrastruktury </w:t>
      </w:r>
      <w:r w:rsidRPr="00533FBE">
        <w:rPr>
          <w:rFonts w:ascii="Arial" w:hAnsi="Arial" w:cs="Arial"/>
          <w:bCs/>
        </w:rPr>
        <w:tab/>
      </w:r>
      <w:r w:rsidRPr="00533FBE">
        <w:rPr>
          <w:rFonts w:ascii="Arial" w:hAnsi="Arial" w:cs="Arial"/>
          <w:bCs/>
        </w:rPr>
        <w:tab/>
      </w:r>
      <w:r w:rsidRPr="00533FBE">
        <w:rPr>
          <w:rFonts w:ascii="Arial" w:hAnsi="Arial" w:cs="Arial"/>
        </w:rPr>
        <w:t>TU</w:t>
      </w:r>
      <w:r w:rsidRPr="00533FBE">
        <w:rPr>
          <w:rFonts w:ascii="Arial" w:hAnsi="Arial" w:cs="Arial"/>
        </w:rPr>
        <w:tab/>
        <w:t>technická infrastruktura všeobecná</w:t>
      </w:r>
    </w:p>
    <w:p w14:paraId="32D6FE52" w14:textId="77777777" w:rsidR="0022083A" w:rsidRPr="00533FBE" w:rsidRDefault="0022083A" w:rsidP="00533FBE">
      <w:pPr>
        <w:rPr>
          <w:rFonts w:ascii="Arial" w:hAnsi="Arial" w:cs="Arial"/>
        </w:rPr>
      </w:pPr>
      <w:r w:rsidRPr="00533FBE">
        <w:rPr>
          <w:rFonts w:ascii="Arial" w:hAnsi="Arial" w:cs="Arial"/>
        </w:rPr>
        <w:t>VP</w:t>
      </w:r>
      <w:r w:rsidRPr="00533FBE">
        <w:rPr>
          <w:rFonts w:ascii="Arial" w:hAnsi="Arial" w:cs="Arial"/>
        </w:rPr>
        <w:tab/>
      </w:r>
      <w:r w:rsidRPr="00533FBE">
        <w:rPr>
          <w:rFonts w:ascii="Arial" w:hAnsi="Arial" w:cs="Arial"/>
          <w:bCs/>
        </w:rPr>
        <w:t>plochy výroby a skladování</w:t>
      </w:r>
      <w:r w:rsidRPr="00533FBE">
        <w:rPr>
          <w:rFonts w:ascii="Arial" w:hAnsi="Arial" w:cs="Arial"/>
          <w:bCs/>
        </w:rPr>
        <w:tab/>
        <w:t xml:space="preserve"> </w:t>
      </w:r>
      <w:r w:rsidRPr="00533FBE">
        <w:rPr>
          <w:rFonts w:ascii="Arial" w:hAnsi="Arial" w:cs="Arial"/>
          <w:bCs/>
        </w:rPr>
        <w:tab/>
      </w:r>
      <w:proofErr w:type="gramStart"/>
      <w:r w:rsidRPr="00533FBE">
        <w:rPr>
          <w:rFonts w:ascii="Arial" w:hAnsi="Arial" w:cs="Arial"/>
        </w:rPr>
        <w:t xml:space="preserve">VU  </w:t>
      </w:r>
      <w:r w:rsidRPr="00533FBE">
        <w:rPr>
          <w:rFonts w:ascii="Arial" w:hAnsi="Arial" w:cs="Arial"/>
        </w:rPr>
        <w:tab/>
      </w:r>
      <w:proofErr w:type="gramEnd"/>
      <w:r w:rsidRPr="00533FBE">
        <w:rPr>
          <w:rFonts w:ascii="Arial" w:hAnsi="Arial" w:cs="Arial"/>
        </w:rPr>
        <w:t>výroba všeobecná</w:t>
      </w:r>
    </w:p>
    <w:p w14:paraId="7CE76E45" w14:textId="77777777" w:rsidR="0022083A" w:rsidRPr="00533FBE" w:rsidRDefault="0022083A" w:rsidP="00533FBE">
      <w:pPr>
        <w:rPr>
          <w:rFonts w:ascii="Arial" w:hAnsi="Arial" w:cs="Arial"/>
        </w:rPr>
      </w:pPr>
      <w:r w:rsidRPr="00533FBE">
        <w:rPr>
          <w:rFonts w:ascii="Arial" w:hAnsi="Arial" w:cs="Arial"/>
        </w:rPr>
        <w:t>VZ</w:t>
      </w:r>
      <w:r w:rsidRPr="00533FBE">
        <w:rPr>
          <w:rFonts w:ascii="Arial" w:hAnsi="Arial" w:cs="Arial"/>
        </w:rPr>
        <w:tab/>
      </w:r>
      <w:r w:rsidRPr="00533FBE">
        <w:rPr>
          <w:rFonts w:ascii="Arial" w:hAnsi="Arial" w:cs="Arial"/>
          <w:bCs/>
        </w:rPr>
        <w:t>výroba zemědělská a lesnická</w:t>
      </w:r>
      <w:r w:rsidRPr="00533FBE">
        <w:rPr>
          <w:rFonts w:ascii="Arial" w:hAnsi="Arial" w:cs="Arial"/>
          <w:bCs/>
        </w:rPr>
        <w:tab/>
        <w:t xml:space="preserve"> </w:t>
      </w:r>
      <w:r w:rsidRPr="00533FBE">
        <w:rPr>
          <w:rFonts w:ascii="Arial" w:hAnsi="Arial" w:cs="Arial"/>
          <w:bCs/>
        </w:rPr>
        <w:tab/>
      </w:r>
      <w:r w:rsidRPr="00533FBE">
        <w:rPr>
          <w:rFonts w:ascii="Arial" w:hAnsi="Arial" w:cs="Arial"/>
        </w:rPr>
        <w:t>VZ</w:t>
      </w:r>
      <w:r w:rsidRPr="00533FBE">
        <w:rPr>
          <w:rFonts w:ascii="Arial" w:hAnsi="Arial" w:cs="Arial"/>
        </w:rPr>
        <w:tab/>
        <w:t>výroba</w:t>
      </w:r>
      <w:r w:rsidRPr="00533FBE">
        <w:t xml:space="preserve"> </w:t>
      </w:r>
      <w:r w:rsidRPr="00533FBE">
        <w:rPr>
          <w:rFonts w:ascii="Arial" w:hAnsi="Arial" w:cs="Arial"/>
        </w:rPr>
        <w:t>zemědělská a lesnická</w:t>
      </w:r>
    </w:p>
    <w:p w14:paraId="557E4F24" w14:textId="77777777" w:rsidR="0022083A" w:rsidRPr="00533FBE" w:rsidRDefault="0022083A" w:rsidP="00533FBE">
      <w:pPr>
        <w:rPr>
          <w:rFonts w:ascii="Arial" w:hAnsi="Arial" w:cs="Arial"/>
        </w:rPr>
      </w:pPr>
      <w:r w:rsidRPr="00533FBE">
        <w:rPr>
          <w:rFonts w:ascii="Arial" w:hAnsi="Arial" w:cs="Arial"/>
        </w:rPr>
        <w:t>TE</w:t>
      </w:r>
      <w:r w:rsidRPr="00533FBE">
        <w:rPr>
          <w:rFonts w:ascii="Arial" w:hAnsi="Arial" w:cs="Arial"/>
        </w:rPr>
        <w:tab/>
        <w:t xml:space="preserve">plochy pro energetické stavby a zařízení </w:t>
      </w:r>
    </w:p>
    <w:p w14:paraId="69AEFE81" w14:textId="77777777" w:rsidR="0022083A" w:rsidRPr="00533FBE" w:rsidRDefault="0022083A" w:rsidP="00533FBE">
      <w:pPr>
        <w:ind w:firstLine="708"/>
        <w:rPr>
          <w:rFonts w:ascii="Arial" w:hAnsi="Arial" w:cs="Arial"/>
        </w:rPr>
      </w:pPr>
      <w:r w:rsidRPr="00533FBE">
        <w:rPr>
          <w:rFonts w:ascii="Arial" w:hAnsi="Arial" w:cs="Arial"/>
        </w:rPr>
        <w:t>výroba energie z obnovitelných zdrojů</w:t>
      </w:r>
      <w:r w:rsidRPr="00533FBE">
        <w:rPr>
          <w:rFonts w:ascii="Arial" w:hAnsi="Arial" w:cs="Arial"/>
        </w:rPr>
        <w:tab/>
        <w:t>VE</w:t>
      </w:r>
      <w:r w:rsidRPr="00533FBE">
        <w:t xml:space="preserve"> </w:t>
      </w:r>
      <w:r w:rsidRPr="00533FBE">
        <w:tab/>
      </w:r>
      <w:r w:rsidRPr="00533FBE">
        <w:rPr>
          <w:rFonts w:ascii="Arial" w:hAnsi="Arial" w:cs="Arial"/>
        </w:rPr>
        <w:t>výroba energie z </w:t>
      </w:r>
      <w:proofErr w:type="spellStart"/>
      <w:proofErr w:type="gramStart"/>
      <w:r w:rsidRPr="00533FBE">
        <w:rPr>
          <w:rFonts w:ascii="Arial" w:hAnsi="Arial" w:cs="Arial"/>
        </w:rPr>
        <w:t>obnovitel.zdrojů</w:t>
      </w:r>
      <w:proofErr w:type="spellEnd"/>
      <w:proofErr w:type="gramEnd"/>
    </w:p>
    <w:p w14:paraId="79668050" w14:textId="77777777" w:rsidR="0022083A" w:rsidRPr="00533FBE" w:rsidRDefault="0022083A" w:rsidP="00533FBE">
      <w:pPr>
        <w:ind w:right="-851"/>
        <w:rPr>
          <w:rFonts w:ascii="Arial" w:hAnsi="Arial" w:cs="Arial"/>
        </w:rPr>
      </w:pPr>
      <w:r w:rsidRPr="00533FBE">
        <w:rPr>
          <w:rFonts w:ascii="Arial" w:hAnsi="Arial" w:cs="Arial"/>
        </w:rPr>
        <w:t xml:space="preserve">SM-VR </w:t>
      </w:r>
      <w:r w:rsidRPr="00533FBE">
        <w:rPr>
          <w:rFonts w:ascii="Arial" w:hAnsi="Arial" w:cs="Arial"/>
          <w:bCs/>
        </w:rPr>
        <w:t xml:space="preserve">plochy smíšené výrobní </w:t>
      </w:r>
      <w:r w:rsidRPr="00533FBE">
        <w:rPr>
          <w:rFonts w:ascii="Arial" w:hAnsi="Arial" w:cs="Arial"/>
          <w:bCs/>
        </w:rPr>
        <w:tab/>
      </w:r>
      <w:r w:rsidRPr="00533FBE">
        <w:rPr>
          <w:rFonts w:ascii="Arial" w:hAnsi="Arial" w:cs="Arial"/>
          <w:bCs/>
        </w:rPr>
        <w:tab/>
      </w:r>
      <w:r w:rsidRPr="00533FBE">
        <w:rPr>
          <w:rFonts w:ascii="Arial" w:hAnsi="Arial" w:cs="Arial"/>
          <w:bCs/>
        </w:rPr>
        <w:tab/>
      </w:r>
      <w:r w:rsidRPr="00533FBE">
        <w:rPr>
          <w:rFonts w:ascii="Arial" w:hAnsi="Arial" w:cs="Arial"/>
        </w:rPr>
        <w:t>HU</w:t>
      </w:r>
      <w:r w:rsidRPr="00533FBE">
        <w:rPr>
          <w:rFonts w:ascii="Arial" w:hAnsi="Arial" w:cs="Arial"/>
        </w:rPr>
        <w:tab/>
        <w:t>smíšené výrobní všeobecné</w:t>
      </w:r>
    </w:p>
    <w:p w14:paraId="6C557B04" w14:textId="77777777" w:rsidR="0022083A" w:rsidRPr="00533FBE" w:rsidRDefault="0022083A" w:rsidP="00533FBE">
      <w:pPr>
        <w:ind w:right="-567"/>
        <w:rPr>
          <w:rFonts w:ascii="Arial" w:hAnsi="Arial" w:cs="Arial"/>
        </w:rPr>
      </w:pPr>
      <w:r w:rsidRPr="00533FBE">
        <w:rPr>
          <w:rFonts w:ascii="Arial" w:hAnsi="Arial" w:cs="Arial"/>
        </w:rPr>
        <w:t>V</w:t>
      </w:r>
      <w:r w:rsidRPr="00533FBE">
        <w:rPr>
          <w:rFonts w:ascii="Arial" w:hAnsi="Arial" w:cs="Arial"/>
        </w:rPr>
        <w:tab/>
      </w:r>
      <w:r w:rsidRPr="00533FBE">
        <w:rPr>
          <w:rFonts w:ascii="Arial" w:hAnsi="Arial" w:cs="Arial"/>
          <w:bCs/>
        </w:rPr>
        <w:t xml:space="preserve">plochy vodní a vodohospodářské </w:t>
      </w:r>
      <w:r w:rsidRPr="00533FBE">
        <w:rPr>
          <w:rFonts w:ascii="Arial" w:hAnsi="Arial" w:cs="Arial"/>
          <w:bCs/>
        </w:rPr>
        <w:tab/>
      </w:r>
      <w:r w:rsidRPr="00533FBE">
        <w:rPr>
          <w:rFonts w:ascii="Arial" w:hAnsi="Arial" w:cs="Arial"/>
        </w:rPr>
        <w:t>WU</w:t>
      </w:r>
      <w:r w:rsidRPr="00533FBE">
        <w:rPr>
          <w:rFonts w:ascii="Arial" w:hAnsi="Arial" w:cs="Arial"/>
        </w:rPr>
        <w:tab/>
        <w:t>vodní a vodohospodářské všeobecné</w:t>
      </w:r>
    </w:p>
    <w:p w14:paraId="265D2F55" w14:textId="77777777" w:rsidR="0022083A" w:rsidRPr="00533FBE" w:rsidRDefault="0022083A" w:rsidP="00533FBE">
      <w:pPr>
        <w:rPr>
          <w:rFonts w:ascii="Arial" w:hAnsi="Arial" w:cs="Arial"/>
        </w:rPr>
      </w:pPr>
      <w:r w:rsidRPr="00533FBE">
        <w:rPr>
          <w:rFonts w:ascii="Arial" w:hAnsi="Arial" w:cs="Arial"/>
        </w:rPr>
        <w:t>Z-O</w:t>
      </w:r>
      <w:r w:rsidRPr="00533FBE">
        <w:rPr>
          <w:rFonts w:ascii="Arial" w:hAnsi="Arial" w:cs="Arial"/>
        </w:rPr>
        <w:tab/>
      </w:r>
      <w:r w:rsidRPr="00533FBE">
        <w:rPr>
          <w:rFonts w:ascii="Arial" w:hAnsi="Arial" w:cs="Arial"/>
          <w:bCs/>
        </w:rPr>
        <w:t xml:space="preserve">plochy ZPF – orná půda </w:t>
      </w:r>
      <w:r w:rsidRPr="00533FBE">
        <w:rPr>
          <w:rFonts w:ascii="Arial" w:hAnsi="Arial" w:cs="Arial"/>
          <w:bCs/>
        </w:rPr>
        <w:tab/>
      </w:r>
      <w:r w:rsidRPr="00533FBE">
        <w:rPr>
          <w:rFonts w:ascii="Arial" w:hAnsi="Arial" w:cs="Arial"/>
          <w:bCs/>
        </w:rPr>
        <w:tab/>
      </w:r>
      <w:r w:rsidRPr="00533FBE">
        <w:rPr>
          <w:rFonts w:ascii="Arial" w:hAnsi="Arial" w:cs="Arial"/>
          <w:bCs/>
        </w:rPr>
        <w:tab/>
      </w:r>
      <w:r w:rsidRPr="00533FBE">
        <w:rPr>
          <w:rFonts w:ascii="Arial" w:hAnsi="Arial" w:cs="Arial"/>
        </w:rPr>
        <w:t>AP</w:t>
      </w:r>
      <w:r w:rsidRPr="00533FBE">
        <w:rPr>
          <w:rFonts w:ascii="Arial" w:hAnsi="Arial" w:cs="Arial"/>
        </w:rPr>
        <w:tab/>
        <w:t>orná půda</w:t>
      </w:r>
    </w:p>
    <w:p w14:paraId="5FED927D" w14:textId="77777777" w:rsidR="0022083A" w:rsidRPr="00533FBE" w:rsidRDefault="0022083A" w:rsidP="00533FBE">
      <w:pPr>
        <w:rPr>
          <w:rFonts w:ascii="Arial" w:hAnsi="Arial" w:cs="Arial"/>
        </w:rPr>
      </w:pPr>
      <w:r w:rsidRPr="00533FBE">
        <w:rPr>
          <w:rFonts w:ascii="Arial" w:hAnsi="Arial" w:cs="Arial"/>
        </w:rPr>
        <w:t>Z-T</w:t>
      </w:r>
      <w:r w:rsidRPr="00533FBE">
        <w:rPr>
          <w:rFonts w:ascii="Arial" w:hAnsi="Arial" w:cs="Arial"/>
        </w:rPr>
        <w:tab/>
      </w:r>
      <w:r w:rsidRPr="00533FBE">
        <w:rPr>
          <w:rFonts w:ascii="Arial" w:hAnsi="Arial" w:cs="Arial"/>
          <w:bCs/>
        </w:rPr>
        <w:t>plochy ZPF – trvalé travní porosty</w:t>
      </w:r>
      <w:r w:rsidRPr="00533FBE">
        <w:rPr>
          <w:rFonts w:ascii="Arial" w:hAnsi="Arial" w:cs="Arial"/>
          <w:bCs/>
        </w:rPr>
        <w:tab/>
      </w:r>
      <w:r w:rsidRPr="00533FBE">
        <w:rPr>
          <w:rFonts w:ascii="Arial" w:hAnsi="Arial" w:cs="Arial"/>
        </w:rPr>
        <w:t>AL</w:t>
      </w:r>
      <w:r w:rsidRPr="00533FBE">
        <w:rPr>
          <w:rFonts w:ascii="Arial" w:hAnsi="Arial" w:cs="Arial"/>
        </w:rPr>
        <w:tab/>
        <w:t>trvalé travní porosty</w:t>
      </w:r>
    </w:p>
    <w:p w14:paraId="3819B19B" w14:textId="77777777" w:rsidR="0022083A" w:rsidRPr="00533FBE" w:rsidRDefault="0022083A" w:rsidP="00533FBE">
      <w:pPr>
        <w:rPr>
          <w:rFonts w:ascii="Arial" w:hAnsi="Arial" w:cs="Arial"/>
        </w:rPr>
      </w:pPr>
      <w:r w:rsidRPr="00533FBE">
        <w:rPr>
          <w:rFonts w:ascii="Arial" w:hAnsi="Arial" w:cs="Arial"/>
        </w:rPr>
        <w:t>Z-Z</w:t>
      </w:r>
      <w:r w:rsidRPr="00533FBE">
        <w:rPr>
          <w:rFonts w:ascii="Arial" w:hAnsi="Arial" w:cs="Arial"/>
        </w:rPr>
        <w:tab/>
      </w:r>
      <w:r w:rsidRPr="00533FBE">
        <w:rPr>
          <w:rFonts w:ascii="Arial" w:hAnsi="Arial" w:cs="Arial"/>
          <w:bCs/>
        </w:rPr>
        <w:t xml:space="preserve">plochy ZPF – speciální </w:t>
      </w:r>
      <w:proofErr w:type="spellStart"/>
      <w:proofErr w:type="gramStart"/>
      <w:r w:rsidRPr="00533FBE">
        <w:rPr>
          <w:rFonts w:ascii="Arial" w:hAnsi="Arial" w:cs="Arial"/>
          <w:bCs/>
        </w:rPr>
        <w:t>zem.kultury</w:t>
      </w:r>
      <w:proofErr w:type="spellEnd"/>
      <w:proofErr w:type="gramEnd"/>
      <w:r w:rsidRPr="00533FBE">
        <w:rPr>
          <w:rFonts w:ascii="Arial" w:hAnsi="Arial" w:cs="Arial"/>
          <w:bCs/>
        </w:rPr>
        <w:tab/>
      </w:r>
      <w:r w:rsidRPr="00533FBE">
        <w:rPr>
          <w:rFonts w:ascii="Arial" w:hAnsi="Arial" w:cs="Arial"/>
        </w:rPr>
        <w:t>AT</w:t>
      </w:r>
      <w:r w:rsidRPr="00533FBE">
        <w:rPr>
          <w:rFonts w:ascii="Arial" w:hAnsi="Arial" w:cs="Arial"/>
        </w:rPr>
        <w:tab/>
        <w:t>trvalé kultury</w:t>
      </w:r>
    </w:p>
    <w:p w14:paraId="4CBF6C3D" w14:textId="77777777" w:rsidR="0022083A" w:rsidRPr="00533FBE" w:rsidRDefault="0022083A" w:rsidP="00533FBE">
      <w:pPr>
        <w:rPr>
          <w:rFonts w:ascii="Arial" w:hAnsi="Arial" w:cs="Arial"/>
        </w:rPr>
      </w:pPr>
      <w:r w:rsidRPr="00533FBE">
        <w:rPr>
          <w:rFonts w:ascii="Arial" w:hAnsi="Arial" w:cs="Arial"/>
        </w:rPr>
        <w:t xml:space="preserve">PUPFL </w:t>
      </w:r>
      <w:r w:rsidRPr="00533FBE">
        <w:rPr>
          <w:rFonts w:ascii="Arial" w:hAnsi="Arial" w:cs="Arial"/>
          <w:bCs/>
        </w:rPr>
        <w:t>plochy lesní</w:t>
      </w:r>
      <w:r w:rsidRPr="00533FBE">
        <w:rPr>
          <w:rFonts w:ascii="Arial" w:hAnsi="Arial" w:cs="Arial"/>
          <w:bCs/>
        </w:rPr>
        <w:tab/>
      </w:r>
      <w:r w:rsidRPr="00533FBE">
        <w:rPr>
          <w:rFonts w:ascii="Arial" w:hAnsi="Arial" w:cs="Arial"/>
          <w:bCs/>
        </w:rPr>
        <w:tab/>
        <w:t xml:space="preserve"> </w:t>
      </w:r>
      <w:r w:rsidRPr="00533FBE">
        <w:rPr>
          <w:rFonts w:ascii="Arial" w:hAnsi="Arial" w:cs="Arial"/>
          <w:bCs/>
        </w:rPr>
        <w:tab/>
      </w:r>
      <w:r w:rsidRPr="00533FBE">
        <w:rPr>
          <w:rFonts w:ascii="Arial" w:hAnsi="Arial" w:cs="Arial"/>
          <w:bCs/>
        </w:rPr>
        <w:tab/>
      </w:r>
      <w:r w:rsidRPr="00533FBE">
        <w:rPr>
          <w:rFonts w:ascii="Arial" w:hAnsi="Arial" w:cs="Arial"/>
          <w:bCs/>
        </w:rPr>
        <w:tab/>
      </w:r>
      <w:r w:rsidRPr="00533FBE">
        <w:rPr>
          <w:rFonts w:ascii="Arial" w:hAnsi="Arial" w:cs="Arial"/>
        </w:rPr>
        <w:t>LU</w:t>
      </w:r>
      <w:r w:rsidRPr="00533FBE">
        <w:rPr>
          <w:rFonts w:ascii="Arial" w:hAnsi="Arial" w:cs="Arial"/>
        </w:rPr>
        <w:tab/>
        <w:t>lesní všeobecné</w:t>
      </w:r>
      <w:r w:rsidRPr="00533FBE">
        <w:rPr>
          <w:rFonts w:ascii="Arial" w:hAnsi="Arial" w:cs="Arial"/>
        </w:rPr>
        <w:tab/>
      </w:r>
    </w:p>
    <w:p w14:paraId="66A82D56" w14:textId="77777777" w:rsidR="0022083A" w:rsidRPr="00533FBE" w:rsidRDefault="0022083A" w:rsidP="00533FBE">
      <w:pPr>
        <w:ind w:right="-345"/>
        <w:jc w:val="both"/>
        <w:rPr>
          <w:rFonts w:ascii="Arial" w:hAnsi="Arial" w:cs="Arial"/>
          <w:bCs/>
        </w:rPr>
      </w:pPr>
      <w:r w:rsidRPr="00533FBE">
        <w:rPr>
          <w:rFonts w:ascii="Arial" w:hAnsi="Arial" w:cs="Arial"/>
        </w:rPr>
        <w:t>RN</w:t>
      </w:r>
      <w:r w:rsidRPr="00533FBE">
        <w:rPr>
          <w:rFonts w:ascii="Arial" w:hAnsi="Arial" w:cs="Arial"/>
          <w:b/>
        </w:rPr>
        <w:tab/>
      </w:r>
      <w:r w:rsidRPr="00533FBE">
        <w:rPr>
          <w:rFonts w:ascii="Arial" w:hAnsi="Arial" w:cs="Arial"/>
          <w:bCs/>
        </w:rPr>
        <w:t xml:space="preserve">plochy rekreace na plochách </w:t>
      </w:r>
      <w:r w:rsidRPr="00533FBE">
        <w:rPr>
          <w:rFonts w:ascii="Arial" w:hAnsi="Arial" w:cs="Arial"/>
          <w:bCs/>
        </w:rPr>
        <w:tab/>
      </w:r>
      <w:r w:rsidRPr="00533FBE">
        <w:rPr>
          <w:rFonts w:ascii="Arial" w:hAnsi="Arial" w:cs="Arial"/>
          <w:bCs/>
        </w:rPr>
        <w:tab/>
      </w:r>
      <w:proofErr w:type="spellStart"/>
      <w:r w:rsidRPr="00533FBE">
        <w:rPr>
          <w:rFonts w:ascii="Arial" w:hAnsi="Arial" w:cs="Arial"/>
        </w:rPr>
        <w:t>MU.r</w:t>
      </w:r>
      <w:proofErr w:type="spellEnd"/>
      <w:r w:rsidRPr="00533FBE">
        <w:rPr>
          <w:rFonts w:ascii="Arial" w:hAnsi="Arial" w:cs="Arial"/>
        </w:rPr>
        <w:t xml:space="preserve"> </w:t>
      </w:r>
      <w:r w:rsidRPr="00533FBE">
        <w:rPr>
          <w:rFonts w:ascii="Arial" w:hAnsi="Arial" w:cs="Arial"/>
        </w:rPr>
        <w:tab/>
        <w:t>smíšené krajinné</w:t>
      </w:r>
    </w:p>
    <w:p w14:paraId="5CE01987" w14:textId="77777777" w:rsidR="0022083A" w:rsidRPr="00533FBE" w:rsidRDefault="0022083A" w:rsidP="00533FBE">
      <w:pPr>
        <w:ind w:right="-345" w:firstLine="708"/>
        <w:jc w:val="both"/>
        <w:rPr>
          <w:rFonts w:ascii="Arial" w:hAnsi="Arial" w:cs="Arial"/>
        </w:rPr>
      </w:pPr>
      <w:r w:rsidRPr="00533FBE">
        <w:rPr>
          <w:rFonts w:ascii="Arial" w:hAnsi="Arial" w:cs="Arial"/>
          <w:bCs/>
        </w:rPr>
        <w:t>přírodního charakteru</w:t>
      </w:r>
      <w:r w:rsidRPr="00533FBE">
        <w:rPr>
          <w:rFonts w:ascii="Arial" w:hAnsi="Arial" w:cs="Arial"/>
          <w:bCs/>
        </w:rPr>
        <w:tab/>
      </w:r>
      <w:r w:rsidRPr="00533FBE">
        <w:rPr>
          <w:rFonts w:ascii="Arial" w:hAnsi="Arial" w:cs="Arial"/>
          <w:bCs/>
        </w:rPr>
        <w:tab/>
      </w:r>
      <w:r w:rsidRPr="00533FBE">
        <w:rPr>
          <w:rFonts w:ascii="Arial" w:hAnsi="Arial" w:cs="Arial"/>
          <w:bCs/>
        </w:rPr>
        <w:tab/>
      </w:r>
      <w:r w:rsidRPr="00533FBE">
        <w:rPr>
          <w:rFonts w:ascii="Arial" w:hAnsi="Arial" w:cs="Arial"/>
          <w:bCs/>
        </w:rPr>
        <w:tab/>
      </w:r>
      <w:r w:rsidRPr="00533FBE">
        <w:rPr>
          <w:rFonts w:ascii="Arial" w:hAnsi="Arial" w:cs="Arial"/>
        </w:rPr>
        <w:t>rekreace nepobytová</w:t>
      </w:r>
    </w:p>
    <w:p w14:paraId="1C402F5B" w14:textId="77777777" w:rsidR="0022083A" w:rsidRPr="00533FBE" w:rsidRDefault="0022083A" w:rsidP="00533FBE">
      <w:pPr>
        <w:pStyle w:val="Default"/>
        <w:jc w:val="both"/>
        <w:rPr>
          <w:rFonts w:ascii="Arial" w:hAnsi="Arial" w:cs="Arial"/>
          <w:b/>
          <w:bCs/>
          <w:strike/>
          <w:color w:val="auto"/>
        </w:rPr>
      </w:pPr>
      <w:r w:rsidRPr="00533FBE">
        <w:rPr>
          <w:rFonts w:ascii="Arial" w:hAnsi="Arial" w:cs="Arial"/>
          <w:color w:val="auto"/>
        </w:rPr>
        <w:t>NT</w:t>
      </w:r>
      <w:r w:rsidRPr="00533FBE">
        <w:rPr>
          <w:rFonts w:ascii="Arial" w:hAnsi="Arial" w:cs="Arial"/>
          <w:color w:val="auto"/>
        </w:rPr>
        <w:tab/>
        <w:t>plochy krajinné zóny těžby</w:t>
      </w:r>
      <w:r w:rsidRPr="00533FBE">
        <w:rPr>
          <w:rFonts w:ascii="Arial" w:hAnsi="Arial" w:cs="Arial"/>
          <w:color w:val="auto"/>
        </w:rPr>
        <w:tab/>
      </w:r>
      <w:r w:rsidRPr="00533FBE">
        <w:rPr>
          <w:rFonts w:ascii="Arial" w:hAnsi="Arial" w:cs="Arial"/>
          <w:color w:val="auto"/>
        </w:rPr>
        <w:tab/>
      </w:r>
      <w:r w:rsidRPr="00533FBE">
        <w:rPr>
          <w:rFonts w:ascii="Arial" w:hAnsi="Arial" w:cs="Arial"/>
          <w:color w:val="auto"/>
        </w:rPr>
        <w:tab/>
      </w:r>
      <w:r w:rsidRPr="00533FBE">
        <w:rPr>
          <w:rFonts w:ascii="Arial" w:hAnsi="Arial" w:cs="Arial"/>
          <w:bCs/>
          <w:color w:val="auto"/>
        </w:rPr>
        <w:t xml:space="preserve">GD </w:t>
      </w:r>
      <w:r w:rsidRPr="00533FBE">
        <w:rPr>
          <w:rFonts w:ascii="Arial" w:hAnsi="Arial" w:cs="Arial"/>
          <w:bCs/>
          <w:color w:val="auto"/>
        </w:rPr>
        <w:tab/>
        <w:t>těžba dobývání a úprava</w:t>
      </w:r>
    </w:p>
    <w:p w14:paraId="65656B55" w14:textId="77777777" w:rsidR="0022083A" w:rsidRPr="00533FBE" w:rsidRDefault="0022083A" w:rsidP="00533FBE">
      <w:pPr>
        <w:pStyle w:val="Default"/>
        <w:jc w:val="both"/>
        <w:rPr>
          <w:rFonts w:ascii="Arial" w:hAnsi="Arial" w:cs="Arial"/>
          <w:b/>
          <w:bCs/>
          <w:strike/>
          <w:color w:val="auto"/>
        </w:rPr>
      </w:pPr>
    </w:p>
    <w:p w14:paraId="7ED37B56" w14:textId="3C5158A6" w:rsidR="0022083A" w:rsidRPr="00533FBE" w:rsidRDefault="0022083A" w:rsidP="00533FBE">
      <w:pPr>
        <w:pStyle w:val="Default"/>
        <w:jc w:val="both"/>
        <w:rPr>
          <w:rFonts w:ascii="Arial" w:hAnsi="Arial" w:cs="Arial"/>
          <w:color w:val="auto"/>
        </w:rPr>
      </w:pPr>
      <w:r w:rsidRPr="00533FBE">
        <w:rPr>
          <w:rFonts w:ascii="Arial" w:hAnsi="Arial" w:cs="Arial"/>
          <w:b/>
          <w:bCs/>
          <w:color w:val="auto"/>
        </w:rPr>
        <w:t>bydlení venkovské (BV)</w:t>
      </w:r>
    </w:p>
    <w:p w14:paraId="122F7BD2" w14:textId="77777777" w:rsidR="0022083A" w:rsidRPr="00533FBE" w:rsidRDefault="0022083A" w:rsidP="00533FBE">
      <w:pPr>
        <w:rPr>
          <w:rFonts w:ascii="Arial" w:hAnsi="Arial" w:cs="Arial"/>
        </w:rPr>
      </w:pPr>
      <w:r w:rsidRPr="00533FBE">
        <w:rPr>
          <w:rFonts w:ascii="Arial" w:hAnsi="Arial" w:cs="Arial"/>
          <w:bCs/>
          <w:snapToGrid w:val="0"/>
        </w:rPr>
        <w:t xml:space="preserve">a) </w:t>
      </w:r>
      <w:r w:rsidRPr="00533FBE">
        <w:rPr>
          <w:rFonts w:ascii="Arial" w:hAnsi="Arial" w:cs="Arial"/>
        </w:rPr>
        <w:t>převažující účel využití</w:t>
      </w:r>
    </w:p>
    <w:p w14:paraId="42ADD838" w14:textId="77777777" w:rsidR="0022083A" w:rsidRPr="00533FBE" w:rsidRDefault="0022083A" w:rsidP="00533FBE">
      <w:pPr>
        <w:pStyle w:val="Prosttext"/>
        <w:ind w:left="540" w:hanging="540"/>
        <w:rPr>
          <w:rFonts w:ascii="Arial" w:hAnsi="Arial" w:cs="Arial"/>
          <w:sz w:val="24"/>
          <w:szCs w:val="24"/>
        </w:rPr>
      </w:pPr>
      <w:r w:rsidRPr="00533FBE">
        <w:rPr>
          <w:rFonts w:ascii="Arial" w:hAnsi="Arial" w:cs="Arial"/>
          <w:sz w:val="24"/>
          <w:szCs w:val="24"/>
        </w:rPr>
        <w:t xml:space="preserve">     - bydlení venkovského charakteru s odpovídajícím zázemím užitkových zahrad a možností chovu drobného hospodářského zvířectva</w:t>
      </w:r>
    </w:p>
    <w:p w14:paraId="224CA746" w14:textId="77777777" w:rsidR="0022083A" w:rsidRPr="00533FBE" w:rsidRDefault="0022083A" w:rsidP="00533FBE">
      <w:pPr>
        <w:pStyle w:val="Prosttext"/>
        <w:ind w:left="8280" w:hanging="8280"/>
        <w:rPr>
          <w:rFonts w:ascii="Arial" w:hAnsi="Arial" w:cs="Arial"/>
          <w:sz w:val="24"/>
          <w:szCs w:val="24"/>
        </w:rPr>
      </w:pPr>
      <w:r w:rsidRPr="00533FBE">
        <w:rPr>
          <w:rFonts w:ascii="Arial" w:hAnsi="Arial" w:cs="Arial"/>
          <w:sz w:val="24"/>
          <w:szCs w:val="24"/>
        </w:rPr>
        <w:t xml:space="preserve"> b) přípustné</w:t>
      </w:r>
    </w:p>
    <w:p w14:paraId="71B9F47B" w14:textId="77777777" w:rsidR="0022083A" w:rsidRPr="00533FBE" w:rsidRDefault="0022083A" w:rsidP="00533FBE">
      <w:pPr>
        <w:pStyle w:val="Prosttext"/>
        <w:ind w:left="540" w:hanging="540"/>
        <w:rPr>
          <w:rFonts w:ascii="Arial" w:hAnsi="Arial" w:cs="Arial"/>
          <w:sz w:val="24"/>
          <w:szCs w:val="24"/>
        </w:rPr>
      </w:pPr>
      <w:r w:rsidRPr="00533FBE">
        <w:rPr>
          <w:rFonts w:ascii="Arial" w:hAnsi="Arial" w:cs="Arial"/>
          <w:sz w:val="24"/>
          <w:szCs w:val="24"/>
        </w:rPr>
        <w:t xml:space="preserve">     - bydlení v rodinných domech s užitkovými zahradami a případným chovem drobného hospodářského zvířectva</w:t>
      </w:r>
    </w:p>
    <w:p w14:paraId="05E4FA8A" w14:textId="77777777" w:rsidR="0022083A" w:rsidRPr="00533FBE" w:rsidRDefault="0022083A" w:rsidP="00533FBE">
      <w:pPr>
        <w:pStyle w:val="Prosttext"/>
        <w:ind w:left="8280" w:hanging="8280"/>
        <w:rPr>
          <w:rFonts w:ascii="Arial" w:hAnsi="Arial" w:cs="Arial"/>
          <w:sz w:val="24"/>
          <w:szCs w:val="24"/>
        </w:rPr>
      </w:pPr>
      <w:r w:rsidRPr="00533FBE">
        <w:rPr>
          <w:rFonts w:ascii="Arial" w:hAnsi="Arial" w:cs="Arial"/>
          <w:sz w:val="24"/>
          <w:szCs w:val="24"/>
        </w:rPr>
        <w:t xml:space="preserve">     - rekreace rodinná</w:t>
      </w:r>
    </w:p>
    <w:p w14:paraId="3C6C2A51" w14:textId="77777777" w:rsidR="0022083A" w:rsidRPr="00533FBE" w:rsidRDefault="0022083A" w:rsidP="00533FBE">
      <w:pPr>
        <w:pStyle w:val="Prosttext"/>
        <w:ind w:left="1080" w:right="23" w:hanging="720"/>
        <w:rPr>
          <w:rFonts w:ascii="Arial" w:eastAsia="MS Mincho" w:hAnsi="Arial" w:cs="Arial"/>
          <w:sz w:val="24"/>
          <w:szCs w:val="24"/>
        </w:rPr>
      </w:pPr>
      <w:r w:rsidRPr="00533FBE">
        <w:rPr>
          <w:rFonts w:ascii="Arial" w:eastAsia="MS Mincho" w:hAnsi="Arial" w:cs="Arial"/>
          <w:sz w:val="24"/>
          <w:szCs w:val="24"/>
        </w:rPr>
        <w:t>- nezbytná dopravní a technická infrastruktura</w:t>
      </w:r>
    </w:p>
    <w:p w14:paraId="1CA04962" w14:textId="77777777" w:rsidR="0022083A" w:rsidRPr="00533FBE" w:rsidRDefault="0022083A" w:rsidP="00533FBE">
      <w:pPr>
        <w:pStyle w:val="Prosttext"/>
        <w:ind w:left="8280" w:hanging="8280"/>
        <w:rPr>
          <w:rFonts w:ascii="Arial" w:hAnsi="Arial" w:cs="Arial"/>
          <w:sz w:val="24"/>
          <w:szCs w:val="24"/>
        </w:rPr>
      </w:pPr>
      <w:r w:rsidRPr="00533FBE">
        <w:rPr>
          <w:rFonts w:ascii="Arial" w:hAnsi="Arial" w:cs="Arial"/>
          <w:sz w:val="24"/>
          <w:szCs w:val="24"/>
        </w:rPr>
        <w:lastRenderedPageBreak/>
        <w:t>c) podmíněně přípustné</w:t>
      </w:r>
    </w:p>
    <w:p w14:paraId="4C2BF3EA" w14:textId="77777777" w:rsidR="0022083A" w:rsidRPr="00533FBE" w:rsidRDefault="0022083A" w:rsidP="00533FBE">
      <w:pPr>
        <w:pStyle w:val="Prosttext"/>
        <w:ind w:left="8280" w:hanging="8280"/>
        <w:rPr>
          <w:rFonts w:ascii="Arial" w:hAnsi="Arial" w:cs="Arial"/>
          <w:sz w:val="24"/>
          <w:szCs w:val="24"/>
        </w:rPr>
      </w:pPr>
      <w:r w:rsidRPr="00533FBE">
        <w:rPr>
          <w:rFonts w:ascii="Arial" w:hAnsi="Arial" w:cs="Arial"/>
          <w:sz w:val="24"/>
          <w:szCs w:val="24"/>
        </w:rPr>
        <w:t xml:space="preserve">     - bydlení v bytových domech</w:t>
      </w:r>
    </w:p>
    <w:p w14:paraId="4D394481" w14:textId="77777777" w:rsidR="0022083A" w:rsidRPr="00533FBE" w:rsidRDefault="0022083A" w:rsidP="00533FBE">
      <w:pPr>
        <w:pStyle w:val="Prosttext"/>
        <w:ind w:left="8280" w:hanging="8280"/>
        <w:rPr>
          <w:rFonts w:ascii="Arial" w:hAnsi="Arial" w:cs="Arial"/>
          <w:sz w:val="24"/>
          <w:szCs w:val="24"/>
        </w:rPr>
      </w:pPr>
      <w:r w:rsidRPr="00533FBE">
        <w:rPr>
          <w:rFonts w:ascii="Arial" w:hAnsi="Arial" w:cs="Arial"/>
          <w:sz w:val="24"/>
          <w:szCs w:val="24"/>
        </w:rPr>
        <w:t xml:space="preserve">     - ubytovací zařízení s omezeným rozsahem (penzion)</w:t>
      </w:r>
    </w:p>
    <w:p w14:paraId="2905E34E" w14:textId="77777777" w:rsidR="0022083A" w:rsidRPr="00533FBE" w:rsidRDefault="0022083A" w:rsidP="00533FBE">
      <w:pPr>
        <w:pStyle w:val="Prosttext"/>
        <w:tabs>
          <w:tab w:val="left" w:pos="900"/>
        </w:tabs>
        <w:ind w:left="720" w:hanging="360"/>
        <w:rPr>
          <w:rFonts w:ascii="Arial" w:hAnsi="Arial" w:cs="Arial"/>
          <w:sz w:val="24"/>
          <w:szCs w:val="24"/>
        </w:rPr>
      </w:pPr>
      <w:r w:rsidRPr="00533FBE">
        <w:rPr>
          <w:rFonts w:ascii="Arial" w:hAnsi="Arial" w:cs="Arial"/>
          <w:sz w:val="24"/>
          <w:szCs w:val="24"/>
        </w:rPr>
        <w:t>- zařízení na zpracování a výkup zemědělské produkce</w:t>
      </w:r>
    </w:p>
    <w:p w14:paraId="61EDE407" w14:textId="77777777" w:rsidR="0022083A" w:rsidRPr="00533FBE" w:rsidRDefault="0022083A" w:rsidP="00533FBE">
      <w:pPr>
        <w:pStyle w:val="Prosttext"/>
        <w:ind w:left="8280" w:hanging="8280"/>
        <w:rPr>
          <w:rFonts w:ascii="Arial" w:hAnsi="Arial" w:cs="Arial"/>
          <w:sz w:val="24"/>
          <w:szCs w:val="24"/>
        </w:rPr>
      </w:pPr>
      <w:r w:rsidRPr="00533FBE">
        <w:rPr>
          <w:rFonts w:ascii="Arial" w:hAnsi="Arial" w:cs="Arial"/>
          <w:sz w:val="24"/>
          <w:szCs w:val="24"/>
        </w:rPr>
        <w:t xml:space="preserve">     - zařízení drobné řemeslnické výroby a služeb nerušící bydlení</w:t>
      </w:r>
    </w:p>
    <w:p w14:paraId="7E51BF53" w14:textId="77777777" w:rsidR="0022083A" w:rsidRPr="00533FBE" w:rsidRDefault="0022083A" w:rsidP="00533FBE">
      <w:pPr>
        <w:pStyle w:val="Prosttext"/>
        <w:rPr>
          <w:rFonts w:ascii="Arial" w:hAnsi="Arial" w:cs="Arial"/>
          <w:sz w:val="24"/>
          <w:szCs w:val="24"/>
        </w:rPr>
      </w:pPr>
      <w:r w:rsidRPr="00533FBE">
        <w:rPr>
          <w:rFonts w:ascii="Arial" w:hAnsi="Arial" w:cs="Arial"/>
          <w:sz w:val="24"/>
          <w:szCs w:val="24"/>
        </w:rPr>
        <w:t>d) podmínky prostorového uspořádání</w:t>
      </w:r>
    </w:p>
    <w:p w14:paraId="2125CABD" w14:textId="77777777" w:rsidR="0022083A" w:rsidRPr="00533FBE" w:rsidRDefault="0022083A" w:rsidP="00533FBE">
      <w:pPr>
        <w:pStyle w:val="Prosttext"/>
        <w:ind w:firstLine="360"/>
        <w:rPr>
          <w:rFonts w:ascii="Arial" w:hAnsi="Arial" w:cs="Arial"/>
          <w:sz w:val="24"/>
          <w:szCs w:val="24"/>
        </w:rPr>
      </w:pPr>
      <w:r w:rsidRPr="00533FBE">
        <w:rPr>
          <w:rFonts w:ascii="Arial" w:hAnsi="Arial" w:cs="Arial"/>
          <w:sz w:val="24"/>
          <w:szCs w:val="24"/>
        </w:rPr>
        <w:t>- výška hlavního objektu nepřekročí 2 NP</w:t>
      </w:r>
    </w:p>
    <w:p w14:paraId="41DF8A9A" w14:textId="77777777" w:rsidR="0022083A" w:rsidRPr="00533FBE" w:rsidRDefault="0022083A" w:rsidP="00533FBE">
      <w:pPr>
        <w:pStyle w:val="Prosttext"/>
        <w:ind w:firstLine="360"/>
        <w:rPr>
          <w:rFonts w:ascii="Arial" w:hAnsi="Arial" w:cs="Arial"/>
          <w:sz w:val="24"/>
          <w:szCs w:val="24"/>
          <w:vertAlign w:val="superscript"/>
        </w:rPr>
      </w:pPr>
      <w:r w:rsidRPr="00533FBE">
        <w:rPr>
          <w:rFonts w:ascii="Arial" w:hAnsi="Arial" w:cs="Arial"/>
          <w:sz w:val="24"/>
          <w:szCs w:val="24"/>
        </w:rPr>
        <w:t xml:space="preserve">- zastavitelnost pozemků max. </w:t>
      </w:r>
      <w:proofErr w:type="gramStart"/>
      <w:r w:rsidRPr="00533FBE">
        <w:rPr>
          <w:rFonts w:ascii="Arial" w:hAnsi="Arial" w:cs="Arial"/>
          <w:sz w:val="24"/>
          <w:szCs w:val="24"/>
        </w:rPr>
        <w:t>30%</w:t>
      </w:r>
      <w:proofErr w:type="gramEnd"/>
      <w:r w:rsidRPr="00533FBE">
        <w:rPr>
          <w:rFonts w:ascii="Arial" w:hAnsi="Arial" w:cs="Arial"/>
          <w:sz w:val="24"/>
          <w:szCs w:val="24"/>
        </w:rPr>
        <w:t>, min. velikost pozemků 900 m</w:t>
      </w:r>
      <w:r w:rsidRPr="00533FBE">
        <w:rPr>
          <w:rFonts w:ascii="Arial" w:hAnsi="Arial" w:cs="Arial"/>
          <w:sz w:val="24"/>
          <w:szCs w:val="24"/>
          <w:vertAlign w:val="superscript"/>
        </w:rPr>
        <w:t>2</w:t>
      </w:r>
    </w:p>
    <w:p w14:paraId="37D51CE6" w14:textId="77777777" w:rsidR="0022083A" w:rsidRPr="00533FBE" w:rsidRDefault="0022083A" w:rsidP="00533FBE">
      <w:pPr>
        <w:rPr>
          <w:rFonts w:ascii="Arial" w:hAnsi="Arial" w:cs="Arial"/>
        </w:rPr>
      </w:pPr>
      <w:r w:rsidRPr="00533FBE">
        <w:rPr>
          <w:rFonts w:ascii="Arial" w:hAnsi="Arial" w:cs="Arial"/>
        </w:rPr>
        <w:t xml:space="preserve">e) nepřípustné </w:t>
      </w:r>
    </w:p>
    <w:p w14:paraId="05C26D10" w14:textId="77777777" w:rsidR="0022083A" w:rsidRPr="00533FBE" w:rsidRDefault="0022083A" w:rsidP="00533FBE">
      <w:pPr>
        <w:ind w:firstLine="360"/>
        <w:rPr>
          <w:rFonts w:ascii="Arial" w:hAnsi="Arial" w:cs="Arial"/>
        </w:rPr>
      </w:pPr>
      <w:r w:rsidRPr="00533FBE">
        <w:rPr>
          <w:rFonts w:ascii="Arial" w:hAnsi="Arial" w:cs="Arial"/>
        </w:rPr>
        <w:t xml:space="preserve">- všechny ostatní výše neuvedené funkce a činnosti </w:t>
      </w:r>
    </w:p>
    <w:p w14:paraId="0EDEB98F" w14:textId="77777777" w:rsidR="0022083A" w:rsidRPr="00533FBE" w:rsidRDefault="0022083A" w:rsidP="00533FBE">
      <w:pPr>
        <w:rPr>
          <w:rFonts w:ascii="Arial" w:hAnsi="Arial" w:cs="Arial"/>
          <w:b/>
          <w:bCs/>
          <w:strike/>
        </w:rPr>
      </w:pPr>
    </w:p>
    <w:p w14:paraId="11816603" w14:textId="5C69A3FB" w:rsidR="0022083A" w:rsidRPr="00533FBE" w:rsidRDefault="0022083A" w:rsidP="00533FBE">
      <w:pPr>
        <w:rPr>
          <w:rFonts w:ascii="Arial" w:hAnsi="Arial" w:cs="Arial"/>
          <w:b/>
          <w:bCs/>
        </w:rPr>
      </w:pPr>
      <w:r w:rsidRPr="00533FBE">
        <w:rPr>
          <w:rFonts w:ascii="Arial" w:hAnsi="Arial" w:cs="Arial"/>
          <w:b/>
          <w:bCs/>
        </w:rPr>
        <w:t>bydlení individuální (BI)</w:t>
      </w:r>
    </w:p>
    <w:p w14:paraId="2C334A5F" w14:textId="77777777" w:rsidR="0022083A" w:rsidRPr="00533FBE" w:rsidRDefault="0022083A" w:rsidP="00533FBE">
      <w:pPr>
        <w:rPr>
          <w:rFonts w:ascii="Arial" w:hAnsi="Arial" w:cs="Arial"/>
        </w:rPr>
      </w:pPr>
      <w:r w:rsidRPr="00533FBE">
        <w:rPr>
          <w:rFonts w:ascii="Arial" w:hAnsi="Arial" w:cs="Arial"/>
          <w:bCs/>
          <w:snapToGrid w:val="0"/>
        </w:rPr>
        <w:t xml:space="preserve">a) </w:t>
      </w:r>
      <w:r w:rsidRPr="00533FBE">
        <w:rPr>
          <w:rFonts w:ascii="Arial" w:hAnsi="Arial" w:cs="Arial"/>
        </w:rPr>
        <w:t>převažující účel využití</w:t>
      </w:r>
    </w:p>
    <w:p w14:paraId="46B8EAB7" w14:textId="77777777" w:rsidR="0022083A" w:rsidRPr="00533FBE" w:rsidRDefault="0022083A" w:rsidP="00533FBE">
      <w:pPr>
        <w:pStyle w:val="Prosttext"/>
        <w:ind w:left="360" w:hanging="360"/>
        <w:rPr>
          <w:rFonts w:ascii="Arial" w:hAnsi="Arial" w:cs="Arial"/>
          <w:sz w:val="24"/>
          <w:szCs w:val="24"/>
        </w:rPr>
      </w:pPr>
      <w:r w:rsidRPr="00533FBE">
        <w:rPr>
          <w:rFonts w:ascii="Arial" w:hAnsi="Arial" w:cs="Arial"/>
          <w:sz w:val="24"/>
          <w:szCs w:val="24"/>
        </w:rPr>
        <w:t xml:space="preserve">     - bydlení v rodinných domech s připuštěním obslužných funkcí místního významu</w:t>
      </w:r>
    </w:p>
    <w:p w14:paraId="3F113DE8" w14:textId="77777777" w:rsidR="0022083A" w:rsidRPr="00533FBE" w:rsidRDefault="0022083A" w:rsidP="00533FBE">
      <w:pPr>
        <w:pStyle w:val="Prosttext"/>
        <w:ind w:left="360" w:hanging="360"/>
        <w:rPr>
          <w:rFonts w:ascii="Arial" w:hAnsi="Arial" w:cs="Arial"/>
          <w:sz w:val="24"/>
          <w:szCs w:val="24"/>
        </w:rPr>
      </w:pPr>
      <w:r w:rsidRPr="00533FBE">
        <w:rPr>
          <w:rFonts w:ascii="Arial" w:hAnsi="Arial" w:cs="Arial"/>
          <w:sz w:val="24"/>
          <w:szCs w:val="24"/>
        </w:rPr>
        <w:t>b) přípustné</w:t>
      </w:r>
    </w:p>
    <w:p w14:paraId="1380B571" w14:textId="77777777" w:rsidR="0022083A" w:rsidRPr="00533FBE" w:rsidRDefault="0022083A" w:rsidP="00533FBE">
      <w:pPr>
        <w:pStyle w:val="Prosttext"/>
        <w:ind w:left="360"/>
        <w:rPr>
          <w:rFonts w:ascii="Arial" w:hAnsi="Arial" w:cs="Arial"/>
          <w:sz w:val="24"/>
          <w:szCs w:val="24"/>
        </w:rPr>
      </w:pPr>
      <w:r w:rsidRPr="00533FBE">
        <w:rPr>
          <w:rFonts w:ascii="Arial" w:hAnsi="Arial" w:cs="Arial"/>
          <w:sz w:val="24"/>
          <w:szCs w:val="24"/>
        </w:rPr>
        <w:t xml:space="preserve">- rodinné domy s max. počtem 3 </w:t>
      </w:r>
      <w:proofErr w:type="spellStart"/>
      <w:r w:rsidRPr="00533FBE">
        <w:rPr>
          <w:rFonts w:ascii="Arial" w:hAnsi="Arial" w:cs="Arial"/>
          <w:sz w:val="24"/>
          <w:szCs w:val="24"/>
        </w:rPr>
        <w:t>bj</w:t>
      </w:r>
      <w:proofErr w:type="spellEnd"/>
    </w:p>
    <w:p w14:paraId="4BBD6074" w14:textId="77777777" w:rsidR="0022083A" w:rsidRPr="00533FBE" w:rsidRDefault="0022083A" w:rsidP="00533FBE">
      <w:pPr>
        <w:pStyle w:val="Prosttext"/>
        <w:ind w:left="1080" w:right="23" w:hanging="720"/>
        <w:rPr>
          <w:rFonts w:ascii="Arial" w:eastAsia="MS Mincho" w:hAnsi="Arial" w:cs="Arial"/>
          <w:sz w:val="24"/>
          <w:szCs w:val="24"/>
        </w:rPr>
      </w:pPr>
      <w:r w:rsidRPr="00533FBE">
        <w:rPr>
          <w:rFonts w:ascii="Arial" w:eastAsia="MS Mincho" w:hAnsi="Arial" w:cs="Arial"/>
          <w:sz w:val="24"/>
          <w:szCs w:val="24"/>
        </w:rPr>
        <w:t>- nezbytná dopravní a technická infrastruktura</w:t>
      </w:r>
    </w:p>
    <w:p w14:paraId="3B2A2905" w14:textId="77777777" w:rsidR="0022083A" w:rsidRPr="00533FBE" w:rsidRDefault="0022083A" w:rsidP="00533FBE">
      <w:pPr>
        <w:pStyle w:val="Prosttext"/>
        <w:ind w:left="8280" w:hanging="8280"/>
        <w:rPr>
          <w:rFonts w:ascii="Arial" w:hAnsi="Arial" w:cs="Arial"/>
          <w:sz w:val="24"/>
          <w:szCs w:val="24"/>
        </w:rPr>
      </w:pPr>
      <w:r w:rsidRPr="00533FBE">
        <w:rPr>
          <w:rFonts w:ascii="Arial" w:hAnsi="Arial" w:cs="Arial"/>
          <w:sz w:val="24"/>
          <w:szCs w:val="24"/>
        </w:rPr>
        <w:t>c) podmíněně přípustné</w:t>
      </w:r>
    </w:p>
    <w:p w14:paraId="5B74675A" w14:textId="77777777" w:rsidR="0022083A" w:rsidRPr="00533FBE" w:rsidRDefault="0022083A" w:rsidP="00533FBE">
      <w:pPr>
        <w:pStyle w:val="Prosttext"/>
        <w:ind w:left="360"/>
        <w:rPr>
          <w:rFonts w:ascii="Arial" w:hAnsi="Arial" w:cs="Arial"/>
          <w:sz w:val="24"/>
          <w:szCs w:val="24"/>
        </w:rPr>
      </w:pPr>
      <w:r w:rsidRPr="00533FBE">
        <w:rPr>
          <w:rFonts w:ascii="Arial" w:hAnsi="Arial" w:cs="Arial"/>
          <w:sz w:val="24"/>
          <w:szCs w:val="24"/>
        </w:rPr>
        <w:t>- maloobchod, stravovací zařízení a nerušící provozy služeb, sloužící výhradně</w:t>
      </w:r>
    </w:p>
    <w:p w14:paraId="1BADCCED" w14:textId="77777777" w:rsidR="0022083A" w:rsidRPr="00533FBE" w:rsidRDefault="0022083A" w:rsidP="00533FBE">
      <w:pPr>
        <w:pStyle w:val="Prosttext"/>
        <w:ind w:left="360"/>
        <w:rPr>
          <w:rFonts w:ascii="Arial" w:hAnsi="Arial" w:cs="Arial"/>
          <w:sz w:val="24"/>
          <w:szCs w:val="24"/>
        </w:rPr>
      </w:pPr>
      <w:r w:rsidRPr="00533FBE">
        <w:rPr>
          <w:rFonts w:ascii="Arial" w:hAnsi="Arial" w:cs="Arial"/>
          <w:sz w:val="24"/>
          <w:szCs w:val="24"/>
        </w:rPr>
        <w:t xml:space="preserve">  pro potřebu tohoto území</w:t>
      </w:r>
    </w:p>
    <w:p w14:paraId="759B62C8" w14:textId="77777777" w:rsidR="0022083A" w:rsidRPr="00533FBE" w:rsidRDefault="0022083A" w:rsidP="00533FBE">
      <w:pPr>
        <w:pStyle w:val="Prosttext"/>
        <w:ind w:left="360"/>
        <w:rPr>
          <w:rFonts w:ascii="Arial" w:hAnsi="Arial" w:cs="Arial"/>
          <w:sz w:val="24"/>
          <w:szCs w:val="24"/>
        </w:rPr>
      </w:pPr>
      <w:r w:rsidRPr="00533FBE">
        <w:rPr>
          <w:rFonts w:ascii="Arial" w:hAnsi="Arial" w:cs="Arial"/>
          <w:sz w:val="24"/>
          <w:szCs w:val="24"/>
        </w:rPr>
        <w:t>- sportovní a rekreační objekty a plochy, sloužící pro potřebu tohoto území</w:t>
      </w:r>
    </w:p>
    <w:p w14:paraId="652985D2" w14:textId="77777777" w:rsidR="0022083A" w:rsidRPr="00533FBE" w:rsidRDefault="0022083A" w:rsidP="00533FBE">
      <w:pPr>
        <w:pStyle w:val="Prosttext"/>
        <w:ind w:left="8280" w:hanging="8280"/>
        <w:rPr>
          <w:rFonts w:ascii="Arial" w:hAnsi="Arial" w:cs="Arial"/>
          <w:sz w:val="24"/>
          <w:szCs w:val="24"/>
        </w:rPr>
      </w:pPr>
      <w:r w:rsidRPr="00533FBE">
        <w:rPr>
          <w:rFonts w:ascii="Arial" w:hAnsi="Arial" w:cs="Arial"/>
          <w:sz w:val="24"/>
          <w:szCs w:val="24"/>
        </w:rPr>
        <w:t xml:space="preserve">     - ubytovací zařízení s omezeným rozsahem (penzion)</w:t>
      </w:r>
    </w:p>
    <w:p w14:paraId="04FFAA2D" w14:textId="77777777" w:rsidR="0022083A" w:rsidRPr="00533FBE" w:rsidRDefault="0022083A" w:rsidP="00533FBE">
      <w:pPr>
        <w:pStyle w:val="Prosttext"/>
        <w:ind w:left="8280" w:hanging="8280"/>
        <w:rPr>
          <w:rFonts w:ascii="Arial" w:hAnsi="Arial" w:cs="Arial"/>
          <w:sz w:val="24"/>
          <w:szCs w:val="24"/>
        </w:rPr>
      </w:pPr>
      <w:r w:rsidRPr="00533FBE">
        <w:rPr>
          <w:rFonts w:ascii="Arial" w:hAnsi="Arial" w:cs="Arial"/>
          <w:sz w:val="24"/>
          <w:szCs w:val="24"/>
        </w:rPr>
        <w:t xml:space="preserve">     - zařízení drobné řemeslnické výroby a služeb nerušící bydlení</w:t>
      </w:r>
    </w:p>
    <w:p w14:paraId="5F302E80" w14:textId="77777777" w:rsidR="0022083A" w:rsidRPr="00533FBE" w:rsidRDefault="0022083A" w:rsidP="00533FBE">
      <w:pPr>
        <w:pStyle w:val="Prosttext"/>
        <w:rPr>
          <w:rFonts w:ascii="Arial" w:hAnsi="Arial" w:cs="Arial"/>
          <w:sz w:val="24"/>
          <w:szCs w:val="24"/>
        </w:rPr>
      </w:pPr>
      <w:r w:rsidRPr="00533FBE">
        <w:rPr>
          <w:rFonts w:ascii="Arial" w:hAnsi="Arial" w:cs="Arial"/>
          <w:sz w:val="24"/>
          <w:szCs w:val="24"/>
        </w:rPr>
        <w:t>d) podmínky prostorového uspořádání</w:t>
      </w:r>
    </w:p>
    <w:p w14:paraId="5674E081" w14:textId="77777777" w:rsidR="0022083A" w:rsidRPr="00533FBE" w:rsidRDefault="0022083A" w:rsidP="00533FBE">
      <w:pPr>
        <w:pStyle w:val="Prosttext"/>
        <w:ind w:firstLine="360"/>
        <w:rPr>
          <w:rFonts w:ascii="Arial" w:hAnsi="Arial" w:cs="Arial"/>
          <w:sz w:val="24"/>
          <w:szCs w:val="24"/>
        </w:rPr>
      </w:pPr>
      <w:r w:rsidRPr="00533FBE">
        <w:rPr>
          <w:rFonts w:ascii="Arial" w:hAnsi="Arial" w:cs="Arial"/>
          <w:sz w:val="24"/>
          <w:szCs w:val="24"/>
        </w:rPr>
        <w:t>- výška hlavního objektu nepřekročí 2 NP</w:t>
      </w:r>
    </w:p>
    <w:p w14:paraId="5CD5A64E" w14:textId="4F801118" w:rsidR="0022083A" w:rsidRPr="00533FBE" w:rsidRDefault="0022083A" w:rsidP="00533FBE">
      <w:pPr>
        <w:pStyle w:val="Prosttext"/>
        <w:ind w:firstLine="360"/>
        <w:rPr>
          <w:rFonts w:ascii="Arial" w:hAnsi="Arial" w:cs="Arial"/>
          <w:sz w:val="24"/>
          <w:szCs w:val="24"/>
          <w:vertAlign w:val="superscript"/>
        </w:rPr>
      </w:pPr>
      <w:r w:rsidRPr="00533FBE">
        <w:rPr>
          <w:rFonts w:ascii="Arial" w:hAnsi="Arial" w:cs="Arial"/>
          <w:sz w:val="24"/>
          <w:szCs w:val="24"/>
        </w:rPr>
        <w:t>- zastavitelnost pozemků 30</w:t>
      </w:r>
      <w:r w:rsidR="00533FBE" w:rsidRPr="00533FBE">
        <w:rPr>
          <w:rFonts w:ascii="Arial" w:hAnsi="Arial" w:cs="Arial"/>
          <w:sz w:val="24"/>
          <w:szCs w:val="24"/>
        </w:rPr>
        <w:t xml:space="preserve"> </w:t>
      </w:r>
      <w:r w:rsidRPr="00533FBE">
        <w:rPr>
          <w:rFonts w:ascii="Arial" w:hAnsi="Arial" w:cs="Arial"/>
          <w:sz w:val="24"/>
          <w:szCs w:val="24"/>
        </w:rPr>
        <w:t>%, min. velikost pozemků 900 m</w:t>
      </w:r>
      <w:r w:rsidRPr="00533FBE">
        <w:rPr>
          <w:rFonts w:ascii="Arial" w:hAnsi="Arial" w:cs="Arial"/>
          <w:sz w:val="24"/>
          <w:szCs w:val="24"/>
          <w:vertAlign w:val="superscript"/>
        </w:rPr>
        <w:t>2</w:t>
      </w:r>
    </w:p>
    <w:p w14:paraId="0B59D854" w14:textId="77777777" w:rsidR="0022083A" w:rsidRPr="00533FBE" w:rsidRDefault="0022083A" w:rsidP="00533FBE">
      <w:pPr>
        <w:rPr>
          <w:rFonts w:ascii="Arial" w:hAnsi="Arial" w:cs="Arial"/>
        </w:rPr>
      </w:pPr>
      <w:r w:rsidRPr="00533FBE">
        <w:rPr>
          <w:rFonts w:ascii="Arial" w:hAnsi="Arial" w:cs="Arial"/>
        </w:rPr>
        <w:t xml:space="preserve">e) nepřípustné </w:t>
      </w:r>
    </w:p>
    <w:p w14:paraId="10CCC7C4" w14:textId="77777777" w:rsidR="0022083A" w:rsidRPr="00533FBE" w:rsidRDefault="0022083A" w:rsidP="00533FBE">
      <w:pPr>
        <w:ind w:firstLine="360"/>
        <w:rPr>
          <w:rFonts w:ascii="Arial" w:hAnsi="Arial" w:cs="Arial"/>
        </w:rPr>
      </w:pPr>
      <w:r w:rsidRPr="00533FBE">
        <w:rPr>
          <w:rFonts w:ascii="Arial" w:hAnsi="Arial" w:cs="Arial"/>
        </w:rPr>
        <w:t>- všechny ostatní výše neuvedené funkce a činnosti</w:t>
      </w:r>
    </w:p>
    <w:p w14:paraId="70DDBF82" w14:textId="77777777" w:rsidR="00533FBE" w:rsidRPr="00533FBE" w:rsidRDefault="00533FBE" w:rsidP="00533FBE">
      <w:pPr>
        <w:tabs>
          <w:tab w:val="left" w:pos="180"/>
        </w:tabs>
        <w:ind w:left="180" w:hanging="180"/>
        <w:rPr>
          <w:rFonts w:ascii="Arial" w:hAnsi="Arial" w:cs="Arial"/>
          <w:b/>
          <w:bCs/>
        </w:rPr>
      </w:pPr>
    </w:p>
    <w:p w14:paraId="1B1854FD" w14:textId="7C305A61" w:rsidR="0022083A" w:rsidRPr="00533FBE" w:rsidRDefault="0022083A" w:rsidP="00533FBE">
      <w:pPr>
        <w:tabs>
          <w:tab w:val="left" w:pos="180"/>
        </w:tabs>
        <w:ind w:left="180" w:hanging="180"/>
        <w:rPr>
          <w:rFonts w:ascii="Arial" w:hAnsi="Arial" w:cs="Arial"/>
        </w:rPr>
      </w:pPr>
      <w:r w:rsidRPr="00533FBE">
        <w:rPr>
          <w:rFonts w:ascii="Arial" w:hAnsi="Arial" w:cs="Arial"/>
          <w:b/>
          <w:bCs/>
        </w:rPr>
        <w:t>bydlení hromadné (BH)</w:t>
      </w:r>
    </w:p>
    <w:p w14:paraId="0F813CE3" w14:textId="77777777" w:rsidR="0022083A" w:rsidRPr="00533FBE" w:rsidRDefault="0022083A" w:rsidP="00533FBE">
      <w:pPr>
        <w:rPr>
          <w:rFonts w:ascii="Arial" w:hAnsi="Arial" w:cs="Arial"/>
        </w:rPr>
      </w:pPr>
      <w:r w:rsidRPr="00533FBE">
        <w:rPr>
          <w:rFonts w:ascii="Arial" w:hAnsi="Arial" w:cs="Arial"/>
          <w:bCs/>
          <w:snapToGrid w:val="0"/>
        </w:rPr>
        <w:t xml:space="preserve">a) </w:t>
      </w:r>
      <w:r w:rsidRPr="00533FBE">
        <w:rPr>
          <w:rFonts w:ascii="Arial" w:hAnsi="Arial" w:cs="Arial"/>
        </w:rPr>
        <w:t>převažující účel využití</w:t>
      </w:r>
    </w:p>
    <w:p w14:paraId="6C09952C" w14:textId="77777777" w:rsidR="0022083A" w:rsidRPr="00533FBE" w:rsidRDefault="0022083A" w:rsidP="00533FBE">
      <w:pPr>
        <w:pStyle w:val="Prosttext"/>
        <w:ind w:left="360" w:right="-311" w:hanging="360"/>
        <w:rPr>
          <w:rFonts w:ascii="Arial" w:hAnsi="Arial" w:cs="Arial"/>
          <w:sz w:val="24"/>
          <w:szCs w:val="24"/>
        </w:rPr>
      </w:pPr>
      <w:r w:rsidRPr="00533FBE">
        <w:rPr>
          <w:rFonts w:ascii="Arial" w:hAnsi="Arial" w:cs="Arial"/>
          <w:sz w:val="24"/>
          <w:szCs w:val="24"/>
        </w:rPr>
        <w:t xml:space="preserve">     - bydlení městského charakteru s připuštěním obslužných funkcí místního významu</w:t>
      </w:r>
    </w:p>
    <w:p w14:paraId="46ACA87A" w14:textId="77777777" w:rsidR="0022083A" w:rsidRPr="00533FBE" w:rsidRDefault="0022083A" w:rsidP="00533FBE">
      <w:pPr>
        <w:pStyle w:val="Prosttext"/>
        <w:ind w:left="360" w:hanging="360"/>
        <w:rPr>
          <w:rFonts w:ascii="Arial" w:hAnsi="Arial" w:cs="Arial"/>
          <w:sz w:val="24"/>
          <w:szCs w:val="24"/>
        </w:rPr>
      </w:pPr>
      <w:r w:rsidRPr="00533FBE">
        <w:rPr>
          <w:rFonts w:ascii="Arial" w:hAnsi="Arial" w:cs="Arial"/>
          <w:sz w:val="24"/>
          <w:szCs w:val="24"/>
        </w:rPr>
        <w:t>b) přípustné</w:t>
      </w:r>
    </w:p>
    <w:p w14:paraId="68C834F2" w14:textId="77777777" w:rsidR="0022083A" w:rsidRPr="00533FBE" w:rsidRDefault="0022083A" w:rsidP="00533FBE">
      <w:pPr>
        <w:pStyle w:val="Prosttext"/>
        <w:ind w:left="360"/>
        <w:rPr>
          <w:rFonts w:ascii="Arial" w:hAnsi="Arial" w:cs="Arial"/>
          <w:sz w:val="24"/>
          <w:szCs w:val="24"/>
        </w:rPr>
      </w:pPr>
      <w:r w:rsidRPr="00533FBE">
        <w:rPr>
          <w:rFonts w:ascii="Arial" w:hAnsi="Arial" w:cs="Arial"/>
          <w:sz w:val="24"/>
          <w:szCs w:val="24"/>
        </w:rPr>
        <w:t>- bytové domy včetně vícepodlažní zástavby</w:t>
      </w:r>
    </w:p>
    <w:p w14:paraId="63A425F1" w14:textId="77777777" w:rsidR="0022083A" w:rsidRPr="00533FBE" w:rsidRDefault="0022083A" w:rsidP="00533FBE">
      <w:pPr>
        <w:pStyle w:val="Prosttext"/>
        <w:ind w:left="540" w:hanging="180"/>
        <w:rPr>
          <w:rFonts w:ascii="Arial" w:hAnsi="Arial" w:cs="Arial"/>
          <w:sz w:val="24"/>
          <w:szCs w:val="24"/>
        </w:rPr>
      </w:pPr>
      <w:r w:rsidRPr="00533FBE">
        <w:rPr>
          <w:rFonts w:ascii="Arial" w:hAnsi="Arial" w:cs="Arial"/>
          <w:sz w:val="24"/>
          <w:szCs w:val="24"/>
        </w:rPr>
        <w:t>- maloobchod, stravovací zařízení a nerušící řemeslnické provozy, sloužící pro obsluhu tohoto území</w:t>
      </w:r>
    </w:p>
    <w:p w14:paraId="2B507C53" w14:textId="77777777" w:rsidR="0022083A" w:rsidRPr="00533FBE" w:rsidRDefault="0022083A" w:rsidP="00533FBE">
      <w:pPr>
        <w:pStyle w:val="Prosttext"/>
        <w:ind w:left="360"/>
        <w:rPr>
          <w:rFonts w:ascii="Arial" w:hAnsi="Arial" w:cs="Arial"/>
          <w:sz w:val="24"/>
          <w:szCs w:val="24"/>
        </w:rPr>
      </w:pPr>
      <w:r w:rsidRPr="00533FBE">
        <w:rPr>
          <w:rFonts w:ascii="Arial" w:hAnsi="Arial" w:cs="Arial"/>
          <w:sz w:val="24"/>
          <w:szCs w:val="24"/>
        </w:rPr>
        <w:t>- ubytovací zařízení s omezeným rozsahem (penzion)</w:t>
      </w:r>
    </w:p>
    <w:p w14:paraId="49BE3399" w14:textId="77777777" w:rsidR="0022083A" w:rsidRPr="00533FBE" w:rsidRDefault="0022083A" w:rsidP="00533FBE">
      <w:pPr>
        <w:pStyle w:val="Prosttext"/>
        <w:ind w:left="360"/>
        <w:rPr>
          <w:rFonts w:ascii="Arial" w:hAnsi="Arial" w:cs="Arial"/>
          <w:sz w:val="24"/>
          <w:szCs w:val="24"/>
        </w:rPr>
      </w:pPr>
      <w:r w:rsidRPr="00533FBE">
        <w:rPr>
          <w:rFonts w:ascii="Arial" w:hAnsi="Arial" w:cs="Arial"/>
          <w:sz w:val="24"/>
          <w:szCs w:val="24"/>
        </w:rPr>
        <w:t>- kulturní, zdravotnická a sociální zařízení, sloužící pro potřeby území</w:t>
      </w:r>
    </w:p>
    <w:p w14:paraId="20CE5E4F" w14:textId="77777777" w:rsidR="0022083A" w:rsidRPr="00533FBE" w:rsidRDefault="0022083A" w:rsidP="00533FBE">
      <w:pPr>
        <w:pStyle w:val="Prosttext"/>
        <w:ind w:left="360"/>
        <w:rPr>
          <w:rFonts w:ascii="Arial" w:hAnsi="Arial" w:cs="Arial"/>
          <w:sz w:val="24"/>
          <w:szCs w:val="24"/>
        </w:rPr>
      </w:pPr>
      <w:r w:rsidRPr="00533FBE">
        <w:rPr>
          <w:rFonts w:ascii="Arial" w:hAnsi="Arial" w:cs="Arial"/>
          <w:sz w:val="24"/>
          <w:szCs w:val="24"/>
        </w:rPr>
        <w:t>- předškolní a základní školní zařízení</w:t>
      </w:r>
    </w:p>
    <w:p w14:paraId="2804BB7E" w14:textId="77777777" w:rsidR="0022083A" w:rsidRPr="00533FBE" w:rsidRDefault="0022083A" w:rsidP="00533FBE">
      <w:pPr>
        <w:pStyle w:val="Prosttext"/>
        <w:ind w:left="360"/>
        <w:rPr>
          <w:rFonts w:ascii="Arial" w:hAnsi="Arial" w:cs="Arial"/>
          <w:sz w:val="24"/>
          <w:szCs w:val="24"/>
        </w:rPr>
      </w:pPr>
      <w:r w:rsidRPr="00533FBE">
        <w:rPr>
          <w:rFonts w:ascii="Arial" w:hAnsi="Arial" w:cs="Arial"/>
          <w:sz w:val="24"/>
          <w:szCs w:val="24"/>
        </w:rPr>
        <w:t>- sportovní a rekreační objekty a plochy, sloužící pro potřebu tohoto území</w:t>
      </w:r>
    </w:p>
    <w:p w14:paraId="58998C7D" w14:textId="77777777" w:rsidR="0022083A" w:rsidRPr="00533FBE" w:rsidRDefault="0022083A" w:rsidP="00533FBE">
      <w:pPr>
        <w:pStyle w:val="Prosttext"/>
        <w:ind w:left="360"/>
        <w:rPr>
          <w:rFonts w:ascii="Arial" w:eastAsia="MS Mincho" w:hAnsi="Arial" w:cs="Arial"/>
          <w:sz w:val="24"/>
          <w:szCs w:val="24"/>
        </w:rPr>
      </w:pPr>
      <w:r w:rsidRPr="00533FBE">
        <w:rPr>
          <w:rFonts w:ascii="Arial" w:eastAsia="MS Mincho" w:hAnsi="Arial" w:cs="Arial"/>
          <w:sz w:val="24"/>
          <w:szCs w:val="24"/>
        </w:rPr>
        <w:t>- nezbytná dopravní a technická infrastruktura</w:t>
      </w:r>
    </w:p>
    <w:p w14:paraId="15AF8EB3" w14:textId="77777777" w:rsidR="0022083A" w:rsidRPr="00533FBE" w:rsidRDefault="0022083A" w:rsidP="00533FBE">
      <w:pPr>
        <w:pStyle w:val="Prosttext"/>
        <w:ind w:left="8280" w:hanging="8280"/>
        <w:rPr>
          <w:rFonts w:ascii="Arial" w:hAnsi="Arial" w:cs="Arial"/>
          <w:sz w:val="24"/>
          <w:szCs w:val="24"/>
        </w:rPr>
      </w:pPr>
      <w:r w:rsidRPr="00533FBE">
        <w:rPr>
          <w:rFonts w:ascii="Arial" w:hAnsi="Arial" w:cs="Arial"/>
          <w:sz w:val="24"/>
          <w:szCs w:val="24"/>
        </w:rPr>
        <w:t>c) podmíněně přípustné</w:t>
      </w:r>
    </w:p>
    <w:p w14:paraId="0B02231A" w14:textId="77777777" w:rsidR="0022083A" w:rsidRPr="00533FBE" w:rsidRDefault="0022083A" w:rsidP="00533FBE">
      <w:pPr>
        <w:pStyle w:val="Prosttext"/>
        <w:tabs>
          <w:tab w:val="left" w:pos="180"/>
        </w:tabs>
        <w:ind w:left="180" w:hanging="180"/>
        <w:rPr>
          <w:rFonts w:ascii="Arial" w:hAnsi="Arial" w:cs="Arial"/>
          <w:sz w:val="24"/>
          <w:szCs w:val="24"/>
        </w:rPr>
      </w:pPr>
      <w:r w:rsidRPr="00533FBE">
        <w:rPr>
          <w:rFonts w:ascii="Arial" w:hAnsi="Arial" w:cs="Arial"/>
          <w:sz w:val="24"/>
          <w:szCs w:val="24"/>
        </w:rPr>
        <w:t xml:space="preserve">     - ostatní nerušící provozy služeb a drobné výroby</w:t>
      </w:r>
    </w:p>
    <w:p w14:paraId="6C094727" w14:textId="77777777" w:rsidR="0022083A" w:rsidRPr="00533FBE" w:rsidRDefault="0022083A" w:rsidP="00533FBE">
      <w:pPr>
        <w:pStyle w:val="Prosttext"/>
        <w:tabs>
          <w:tab w:val="left" w:pos="180"/>
        </w:tabs>
        <w:ind w:left="180" w:firstLine="180"/>
        <w:rPr>
          <w:rFonts w:ascii="Arial" w:hAnsi="Arial" w:cs="Arial"/>
          <w:sz w:val="24"/>
          <w:szCs w:val="24"/>
        </w:rPr>
      </w:pPr>
      <w:r w:rsidRPr="00533FBE">
        <w:rPr>
          <w:rFonts w:ascii="Arial" w:hAnsi="Arial" w:cs="Arial"/>
          <w:sz w:val="24"/>
          <w:szCs w:val="24"/>
        </w:rPr>
        <w:t>- zařízení veřejné a komunální správy</w:t>
      </w:r>
    </w:p>
    <w:p w14:paraId="3AFB918A" w14:textId="77777777" w:rsidR="0022083A" w:rsidRPr="00533FBE" w:rsidRDefault="0022083A" w:rsidP="00533FBE">
      <w:pPr>
        <w:pStyle w:val="Prosttext"/>
        <w:rPr>
          <w:rFonts w:ascii="Arial" w:hAnsi="Arial" w:cs="Arial"/>
          <w:sz w:val="24"/>
          <w:szCs w:val="24"/>
        </w:rPr>
      </w:pPr>
      <w:r w:rsidRPr="00533FBE">
        <w:rPr>
          <w:rFonts w:ascii="Arial" w:hAnsi="Arial" w:cs="Arial"/>
          <w:sz w:val="24"/>
          <w:szCs w:val="24"/>
        </w:rPr>
        <w:t>d) podmínky prostorového uspořádání</w:t>
      </w:r>
    </w:p>
    <w:p w14:paraId="600B2409" w14:textId="77777777" w:rsidR="0022083A" w:rsidRPr="00533FBE" w:rsidRDefault="0022083A" w:rsidP="00533FBE">
      <w:pPr>
        <w:pStyle w:val="Prosttext"/>
        <w:ind w:firstLine="360"/>
        <w:rPr>
          <w:rFonts w:ascii="Arial" w:hAnsi="Arial" w:cs="Arial"/>
          <w:sz w:val="24"/>
          <w:szCs w:val="24"/>
        </w:rPr>
      </w:pPr>
      <w:r w:rsidRPr="00533FBE">
        <w:rPr>
          <w:rFonts w:ascii="Arial" w:hAnsi="Arial" w:cs="Arial"/>
          <w:sz w:val="24"/>
          <w:szCs w:val="24"/>
        </w:rPr>
        <w:t xml:space="preserve">- stávající plochy nebudou zahušťovány dodatečnou výstavbou </w:t>
      </w:r>
    </w:p>
    <w:p w14:paraId="2672635C" w14:textId="77777777" w:rsidR="0022083A" w:rsidRPr="00533FBE" w:rsidRDefault="0022083A" w:rsidP="00533FBE">
      <w:pPr>
        <w:rPr>
          <w:rFonts w:ascii="Arial" w:hAnsi="Arial" w:cs="Arial"/>
        </w:rPr>
      </w:pPr>
      <w:r w:rsidRPr="00533FBE">
        <w:rPr>
          <w:rFonts w:ascii="Arial" w:hAnsi="Arial" w:cs="Arial"/>
        </w:rPr>
        <w:t xml:space="preserve">e) nepřípustné </w:t>
      </w:r>
    </w:p>
    <w:p w14:paraId="0D5A7E17" w14:textId="77777777" w:rsidR="0022083A" w:rsidRPr="00533FBE" w:rsidRDefault="0022083A" w:rsidP="00533FBE">
      <w:pPr>
        <w:ind w:firstLine="360"/>
        <w:rPr>
          <w:rFonts w:ascii="Arial" w:hAnsi="Arial" w:cs="Arial"/>
        </w:rPr>
      </w:pPr>
      <w:r w:rsidRPr="00533FBE">
        <w:rPr>
          <w:rFonts w:ascii="Arial" w:hAnsi="Arial" w:cs="Arial"/>
        </w:rPr>
        <w:t xml:space="preserve">- všechny ostatní výše neuvedené funkce a činnosti </w:t>
      </w:r>
    </w:p>
    <w:p w14:paraId="63A3FEA3" w14:textId="77777777" w:rsidR="0022083A" w:rsidRPr="00533FBE" w:rsidRDefault="0022083A" w:rsidP="00533FBE">
      <w:pPr>
        <w:rPr>
          <w:rFonts w:ascii="Arial" w:hAnsi="Arial" w:cs="Arial"/>
          <w:b/>
          <w:bCs/>
        </w:rPr>
      </w:pPr>
    </w:p>
    <w:p w14:paraId="256C9B98" w14:textId="65502A9F" w:rsidR="0022083A" w:rsidRPr="00533FBE" w:rsidRDefault="0022083A" w:rsidP="00533FBE">
      <w:pPr>
        <w:rPr>
          <w:rFonts w:ascii="Arial" w:hAnsi="Arial" w:cs="Arial"/>
          <w:b/>
        </w:rPr>
      </w:pPr>
      <w:r w:rsidRPr="00533FBE">
        <w:rPr>
          <w:rFonts w:ascii="Arial" w:hAnsi="Arial" w:cs="Arial"/>
          <w:b/>
          <w:bCs/>
        </w:rPr>
        <w:t xml:space="preserve">bydlení </w:t>
      </w:r>
      <w:r w:rsidRPr="00533FBE">
        <w:rPr>
          <w:rFonts w:ascii="Arial" w:hAnsi="Arial" w:cs="Arial"/>
          <w:b/>
        </w:rPr>
        <w:t>jiné (BX)</w:t>
      </w:r>
    </w:p>
    <w:p w14:paraId="5299CAAB" w14:textId="77777777" w:rsidR="0022083A" w:rsidRPr="00533FBE" w:rsidRDefault="0022083A" w:rsidP="00533FBE">
      <w:pPr>
        <w:rPr>
          <w:rFonts w:ascii="Arial" w:hAnsi="Arial" w:cs="Arial"/>
        </w:rPr>
      </w:pPr>
      <w:r w:rsidRPr="00533FBE">
        <w:rPr>
          <w:rFonts w:ascii="Arial" w:hAnsi="Arial" w:cs="Arial"/>
          <w:bCs/>
          <w:snapToGrid w:val="0"/>
        </w:rPr>
        <w:t xml:space="preserve">a) </w:t>
      </w:r>
      <w:r w:rsidRPr="00533FBE">
        <w:rPr>
          <w:rFonts w:ascii="Arial" w:hAnsi="Arial" w:cs="Arial"/>
        </w:rPr>
        <w:t>převažující účel využití</w:t>
      </w:r>
    </w:p>
    <w:p w14:paraId="7100E1A7" w14:textId="77777777" w:rsidR="0022083A" w:rsidRPr="002229EA" w:rsidRDefault="0022083A" w:rsidP="0022083A">
      <w:pPr>
        <w:pStyle w:val="Prosttext"/>
        <w:ind w:left="360" w:hanging="360"/>
        <w:rPr>
          <w:rFonts w:ascii="Arial" w:hAnsi="Arial" w:cs="Arial"/>
          <w:sz w:val="24"/>
          <w:szCs w:val="24"/>
        </w:rPr>
      </w:pPr>
      <w:r w:rsidRPr="002229EA">
        <w:rPr>
          <w:rFonts w:ascii="Arial" w:hAnsi="Arial" w:cs="Arial"/>
          <w:sz w:val="24"/>
          <w:szCs w:val="24"/>
        </w:rPr>
        <w:t xml:space="preserve">     - bydlení v rodinném domě s připuštěním obslužných funkcí místního významu</w:t>
      </w:r>
    </w:p>
    <w:p w14:paraId="49DDB436" w14:textId="77777777" w:rsidR="0022083A" w:rsidRPr="002229EA" w:rsidRDefault="0022083A" w:rsidP="00533FBE">
      <w:pPr>
        <w:pStyle w:val="Prosttext"/>
        <w:spacing w:line="230" w:lineRule="auto"/>
        <w:ind w:left="360" w:hanging="360"/>
        <w:rPr>
          <w:rFonts w:ascii="Arial" w:hAnsi="Arial" w:cs="Arial"/>
          <w:sz w:val="24"/>
          <w:szCs w:val="24"/>
        </w:rPr>
      </w:pPr>
      <w:r w:rsidRPr="002229EA">
        <w:rPr>
          <w:rFonts w:ascii="Arial" w:hAnsi="Arial" w:cs="Arial"/>
          <w:sz w:val="24"/>
          <w:szCs w:val="24"/>
        </w:rPr>
        <w:lastRenderedPageBreak/>
        <w:t>b) přípustné</w:t>
      </w:r>
    </w:p>
    <w:p w14:paraId="59574EDC" w14:textId="77777777" w:rsidR="0022083A" w:rsidRPr="002229EA" w:rsidRDefault="0022083A" w:rsidP="00533FBE">
      <w:pPr>
        <w:pStyle w:val="Prosttext"/>
        <w:spacing w:line="230" w:lineRule="auto"/>
        <w:ind w:left="360"/>
        <w:rPr>
          <w:rFonts w:ascii="Arial" w:hAnsi="Arial" w:cs="Arial"/>
          <w:sz w:val="24"/>
          <w:szCs w:val="24"/>
        </w:rPr>
      </w:pPr>
      <w:r w:rsidRPr="002229EA">
        <w:rPr>
          <w:rFonts w:ascii="Arial" w:hAnsi="Arial" w:cs="Arial"/>
          <w:sz w:val="24"/>
          <w:szCs w:val="24"/>
        </w:rPr>
        <w:t xml:space="preserve">- stávající rodinný dům s max. 3 </w:t>
      </w:r>
      <w:proofErr w:type="spellStart"/>
      <w:r w:rsidRPr="002229EA">
        <w:rPr>
          <w:rFonts w:ascii="Arial" w:hAnsi="Arial" w:cs="Arial"/>
          <w:sz w:val="24"/>
          <w:szCs w:val="24"/>
        </w:rPr>
        <w:t>bj</w:t>
      </w:r>
      <w:proofErr w:type="spellEnd"/>
    </w:p>
    <w:p w14:paraId="0579468F" w14:textId="77777777" w:rsidR="0022083A" w:rsidRPr="002229EA" w:rsidRDefault="0022083A" w:rsidP="00533FBE">
      <w:pPr>
        <w:pStyle w:val="Prosttext"/>
        <w:spacing w:line="230" w:lineRule="auto"/>
        <w:ind w:left="360"/>
        <w:rPr>
          <w:rFonts w:ascii="Arial" w:hAnsi="Arial" w:cs="Arial"/>
          <w:sz w:val="24"/>
          <w:szCs w:val="24"/>
        </w:rPr>
      </w:pPr>
      <w:r w:rsidRPr="002229EA">
        <w:rPr>
          <w:rFonts w:ascii="Arial" w:hAnsi="Arial" w:cs="Arial"/>
          <w:sz w:val="24"/>
          <w:szCs w:val="24"/>
        </w:rPr>
        <w:t>- obytná zeleň jako neoddělitelná součást areálu a prostředí vily</w:t>
      </w:r>
    </w:p>
    <w:p w14:paraId="1894A05D" w14:textId="77777777" w:rsidR="0022083A" w:rsidRPr="002229EA" w:rsidRDefault="0022083A" w:rsidP="00533FBE">
      <w:pPr>
        <w:pStyle w:val="Prosttext"/>
        <w:spacing w:line="230" w:lineRule="auto"/>
        <w:ind w:left="1080" w:right="23" w:hanging="720"/>
        <w:rPr>
          <w:rFonts w:ascii="Arial" w:eastAsia="MS Mincho" w:hAnsi="Arial" w:cs="Arial"/>
          <w:sz w:val="24"/>
          <w:szCs w:val="24"/>
        </w:rPr>
      </w:pPr>
      <w:r w:rsidRPr="002229EA">
        <w:rPr>
          <w:rFonts w:ascii="Arial" w:eastAsia="MS Mincho" w:hAnsi="Arial" w:cs="Arial"/>
          <w:sz w:val="24"/>
          <w:szCs w:val="24"/>
        </w:rPr>
        <w:t>- nezbytná dopravní a technická infrastruktura</w:t>
      </w:r>
    </w:p>
    <w:p w14:paraId="18D8BD0B" w14:textId="77777777" w:rsidR="0022083A" w:rsidRPr="002229EA" w:rsidRDefault="0022083A" w:rsidP="00533FBE">
      <w:pPr>
        <w:pStyle w:val="Prosttext"/>
        <w:spacing w:line="230" w:lineRule="auto"/>
        <w:ind w:left="8280" w:hanging="8280"/>
        <w:rPr>
          <w:rFonts w:ascii="Arial" w:hAnsi="Arial" w:cs="Arial"/>
          <w:sz w:val="24"/>
          <w:szCs w:val="24"/>
        </w:rPr>
      </w:pPr>
      <w:r w:rsidRPr="002229EA">
        <w:rPr>
          <w:rFonts w:ascii="Arial" w:hAnsi="Arial" w:cs="Arial"/>
          <w:sz w:val="24"/>
          <w:szCs w:val="24"/>
        </w:rPr>
        <w:t>c) podmíněně přípustné</w:t>
      </w:r>
    </w:p>
    <w:p w14:paraId="4DD91DBF" w14:textId="77777777" w:rsidR="0022083A" w:rsidRPr="00533FBE" w:rsidRDefault="0022083A" w:rsidP="00533FBE">
      <w:pPr>
        <w:pStyle w:val="Prosttext"/>
        <w:spacing w:line="230" w:lineRule="auto"/>
        <w:ind w:left="540" w:hanging="180"/>
        <w:rPr>
          <w:rFonts w:ascii="Arial" w:hAnsi="Arial" w:cs="Arial"/>
          <w:sz w:val="24"/>
          <w:szCs w:val="24"/>
        </w:rPr>
      </w:pPr>
      <w:r w:rsidRPr="00533FBE">
        <w:rPr>
          <w:rFonts w:ascii="Arial" w:hAnsi="Arial" w:cs="Arial"/>
          <w:sz w:val="24"/>
          <w:szCs w:val="24"/>
        </w:rPr>
        <w:t>- využití vhodných stávajících prostorů pro veřejnou administrativu, maloobchod, stravovací zařízení, příp. nerušící provozy služeb, sloužící výhradně pro potřebu tohoto území</w:t>
      </w:r>
    </w:p>
    <w:p w14:paraId="1D56FE8F" w14:textId="77777777" w:rsidR="0022083A" w:rsidRPr="00533FBE" w:rsidRDefault="0022083A" w:rsidP="00533FBE">
      <w:pPr>
        <w:pStyle w:val="Prosttext"/>
        <w:spacing w:line="230" w:lineRule="auto"/>
        <w:ind w:left="8280" w:hanging="8280"/>
        <w:rPr>
          <w:rFonts w:ascii="Arial" w:hAnsi="Arial" w:cs="Arial"/>
          <w:sz w:val="24"/>
          <w:szCs w:val="24"/>
        </w:rPr>
      </w:pPr>
      <w:r w:rsidRPr="00533FBE">
        <w:rPr>
          <w:rFonts w:ascii="Arial" w:hAnsi="Arial" w:cs="Arial"/>
          <w:sz w:val="24"/>
          <w:szCs w:val="24"/>
        </w:rPr>
        <w:t xml:space="preserve">     - ubytovací zařízení s omezeným rozsahem (penzion)</w:t>
      </w:r>
    </w:p>
    <w:p w14:paraId="2D706315" w14:textId="77777777" w:rsidR="0022083A" w:rsidRPr="00533FBE" w:rsidRDefault="0022083A" w:rsidP="00533FBE">
      <w:pPr>
        <w:pStyle w:val="Prosttext"/>
        <w:spacing w:line="230" w:lineRule="auto"/>
        <w:rPr>
          <w:rFonts w:ascii="Arial" w:hAnsi="Arial" w:cs="Arial"/>
          <w:sz w:val="24"/>
          <w:szCs w:val="24"/>
        </w:rPr>
      </w:pPr>
      <w:r w:rsidRPr="00533FBE">
        <w:rPr>
          <w:rFonts w:ascii="Arial" w:hAnsi="Arial" w:cs="Arial"/>
          <w:sz w:val="24"/>
          <w:szCs w:val="24"/>
        </w:rPr>
        <w:t>d) podmínky prostorového uspořádání</w:t>
      </w:r>
    </w:p>
    <w:p w14:paraId="4B95D9C5" w14:textId="77777777" w:rsidR="0022083A" w:rsidRPr="00533FBE" w:rsidRDefault="0022083A" w:rsidP="00533FBE">
      <w:pPr>
        <w:pStyle w:val="Prosttext"/>
        <w:spacing w:line="230" w:lineRule="auto"/>
        <w:ind w:firstLine="360"/>
        <w:rPr>
          <w:rFonts w:ascii="Arial" w:hAnsi="Arial" w:cs="Arial"/>
          <w:sz w:val="24"/>
          <w:szCs w:val="24"/>
        </w:rPr>
      </w:pPr>
      <w:r w:rsidRPr="00533FBE">
        <w:rPr>
          <w:rFonts w:ascii="Arial" w:hAnsi="Arial" w:cs="Arial"/>
          <w:sz w:val="24"/>
          <w:szCs w:val="24"/>
        </w:rPr>
        <w:t xml:space="preserve">- zachování stávajícího objemu staveb </w:t>
      </w:r>
    </w:p>
    <w:p w14:paraId="4ED03CCC" w14:textId="77777777" w:rsidR="0022083A" w:rsidRPr="00533FBE" w:rsidRDefault="0022083A" w:rsidP="00533FBE">
      <w:pPr>
        <w:pStyle w:val="Prosttext"/>
        <w:spacing w:line="230" w:lineRule="auto"/>
        <w:ind w:left="540" w:hanging="180"/>
        <w:rPr>
          <w:rFonts w:ascii="Arial" w:hAnsi="Arial" w:cs="Arial"/>
          <w:sz w:val="24"/>
          <w:szCs w:val="24"/>
        </w:rPr>
      </w:pPr>
      <w:r w:rsidRPr="00533FBE">
        <w:rPr>
          <w:rFonts w:ascii="Arial" w:hAnsi="Arial" w:cs="Arial"/>
          <w:sz w:val="24"/>
          <w:szCs w:val="24"/>
        </w:rPr>
        <w:t>- zachování stávajících ploch zeleně, tzn. zachování % zastavěnosti vymezených pozemků</w:t>
      </w:r>
    </w:p>
    <w:p w14:paraId="25B93CF8" w14:textId="77777777" w:rsidR="0022083A" w:rsidRPr="00533FBE" w:rsidRDefault="0022083A" w:rsidP="00533FBE">
      <w:pPr>
        <w:spacing w:line="230" w:lineRule="auto"/>
        <w:rPr>
          <w:rFonts w:ascii="Arial" w:hAnsi="Arial" w:cs="Arial"/>
        </w:rPr>
      </w:pPr>
      <w:r w:rsidRPr="00533FBE">
        <w:rPr>
          <w:rFonts w:ascii="Arial" w:hAnsi="Arial" w:cs="Arial"/>
        </w:rPr>
        <w:t xml:space="preserve">e) nepřípustné </w:t>
      </w:r>
    </w:p>
    <w:p w14:paraId="4E64CE49" w14:textId="77777777" w:rsidR="0022083A" w:rsidRPr="00533FBE" w:rsidRDefault="0022083A" w:rsidP="00533FBE">
      <w:pPr>
        <w:spacing w:line="230" w:lineRule="auto"/>
        <w:ind w:firstLine="360"/>
        <w:rPr>
          <w:rFonts w:ascii="Arial" w:hAnsi="Arial" w:cs="Arial"/>
        </w:rPr>
      </w:pPr>
      <w:r w:rsidRPr="00533FBE">
        <w:rPr>
          <w:rFonts w:ascii="Arial" w:hAnsi="Arial" w:cs="Arial"/>
        </w:rPr>
        <w:t xml:space="preserve">- všechny ostatní výše neuvedené funkce a činnosti </w:t>
      </w:r>
    </w:p>
    <w:p w14:paraId="0C4A9858" w14:textId="77777777" w:rsidR="0022083A" w:rsidRPr="00533FBE" w:rsidRDefault="0022083A" w:rsidP="00533FBE">
      <w:pPr>
        <w:spacing w:line="230" w:lineRule="auto"/>
        <w:rPr>
          <w:rFonts w:ascii="Arial" w:hAnsi="Arial" w:cs="Arial"/>
          <w:b/>
          <w:bCs/>
          <w:strike/>
        </w:rPr>
      </w:pPr>
    </w:p>
    <w:p w14:paraId="24C328EF" w14:textId="5CBA3AC4" w:rsidR="0022083A" w:rsidRPr="00533FBE" w:rsidRDefault="0022083A" w:rsidP="00533FBE">
      <w:pPr>
        <w:spacing w:line="230" w:lineRule="auto"/>
        <w:rPr>
          <w:rFonts w:ascii="Arial" w:hAnsi="Arial" w:cs="Arial"/>
          <w:b/>
          <w:bCs/>
        </w:rPr>
      </w:pPr>
      <w:r w:rsidRPr="00533FBE">
        <w:rPr>
          <w:rFonts w:ascii="Arial" w:hAnsi="Arial" w:cs="Arial"/>
          <w:b/>
          <w:bCs/>
        </w:rPr>
        <w:t>rekreace v zahrádkářských osadách (RZ)</w:t>
      </w:r>
    </w:p>
    <w:p w14:paraId="6E061ECE" w14:textId="77777777" w:rsidR="0022083A" w:rsidRPr="00533FBE" w:rsidRDefault="0022083A" w:rsidP="00533FBE">
      <w:pPr>
        <w:spacing w:line="230" w:lineRule="auto"/>
        <w:rPr>
          <w:rFonts w:ascii="Arial" w:hAnsi="Arial" w:cs="Arial"/>
          <w:b/>
          <w:bCs/>
          <w:snapToGrid w:val="0"/>
        </w:rPr>
      </w:pPr>
      <w:r w:rsidRPr="00533FBE">
        <w:rPr>
          <w:rFonts w:ascii="Arial" w:hAnsi="Arial" w:cs="Arial"/>
          <w:bCs/>
          <w:snapToGrid w:val="0"/>
        </w:rPr>
        <w:t>a) převažující účel využití</w:t>
      </w:r>
    </w:p>
    <w:p w14:paraId="7BD8B7B3" w14:textId="77777777" w:rsidR="0022083A" w:rsidRPr="00533FBE" w:rsidRDefault="0022083A" w:rsidP="00533FBE">
      <w:pPr>
        <w:spacing w:line="230" w:lineRule="auto"/>
        <w:ind w:left="567" w:hanging="141"/>
        <w:rPr>
          <w:rFonts w:ascii="Arial" w:hAnsi="Arial" w:cs="Arial"/>
          <w:bCs/>
          <w:snapToGrid w:val="0"/>
        </w:rPr>
      </w:pPr>
      <w:r w:rsidRPr="00533FBE">
        <w:rPr>
          <w:rFonts w:ascii="Arial" w:hAnsi="Arial" w:cs="Arial"/>
          <w:bCs/>
          <w:snapToGrid w:val="0"/>
        </w:rPr>
        <w:t>- rodinná rekreace formou zahrádek, zahrádkářských osad a kolonií, kde mohou být povolovány stavby, pro které jsou stanoveny specifické prostorové regulativy</w:t>
      </w:r>
    </w:p>
    <w:p w14:paraId="440C3966" w14:textId="77777777" w:rsidR="0022083A" w:rsidRPr="00533FBE" w:rsidRDefault="0022083A" w:rsidP="00533FBE">
      <w:pPr>
        <w:spacing w:line="230" w:lineRule="auto"/>
        <w:rPr>
          <w:rFonts w:ascii="Arial" w:hAnsi="Arial" w:cs="Arial"/>
          <w:bCs/>
          <w:snapToGrid w:val="0"/>
        </w:rPr>
      </w:pPr>
      <w:r w:rsidRPr="00533FBE">
        <w:rPr>
          <w:rFonts w:ascii="Arial" w:hAnsi="Arial" w:cs="Arial"/>
          <w:bCs/>
          <w:snapToGrid w:val="0"/>
        </w:rPr>
        <w:t>b) přípustné</w:t>
      </w:r>
    </w:p>
    <w:p w14:paraId="2402E323" w14:textId="77777777" w:rsidR="0022083A" w:rsidRPr="00533FBE" w:rsidRDefault="0022083A" w:rsidP="00533FBE">
      <w:pPr>
        <w:spacing w:line="230" w:lineRule="auto"/>
        <w:ind w:left="567" w:hanging="141"/>
        <w:rPr>
          <w:rFonts w:ascii="Arial" w:hAnsi="Arial" w:cs="Arial"/>
          <w:bCs/>
          <w:snapToGrid w:val="0"/>
        </w:rPr>
      </w:pPr>
      <w:r w:rsidRPr="00533FBE">
        <w:rPr>
          <w:rFonts w:ascii="Arial" w:hAnsi="Arial" w:cs="Arial"/>
          <w:bCs/>
          <w:snapToGrid w:val="0"/>
        </w:rPr>
        <w:t>- plochy zahrádek (ZPF) sloužící pro drobnou zemědělskou činnost, tj. pěstování zeleniny, ovoce, květin, okrasných rostlin pro vlastní potřebu</w:t>
      </w:r>
    </w:p>
    <w:p w14:paraId="1DD06A77" w14:textId="77777777" w:rsidR="0022083A" w:rsidRPr="00533FBE" w:rsidRDefault="0022083A" w:rsidP="00533FBE">
      <w:pPr>
        <w:spacing w:line="230" w:lineRule="auto"/>
        <w:ind w:left="567" w:hanging="141"/>
        <w:rPr>
          <w:rFonts w:ascii="Arial" w:hAnsi="Arial" w:cs="Arial"/>
          <w:bCs/>
          <w:snapToGrid w:val="0"/>
        </w:rPr>
      </w:pPr>
      <w:r w:rsidRPr="00533FBE">
        <w:rPr>
          <w:rFonts w:ascii="Arial" w:hAnsi="Arial" w:cs="Arial"/>
          <w:bCs/>
          <w:snapToGrid w:val="0"/>
        </w:rPr>
        <w:t>- zahradní domky pro uschování nářadí a ukrytí před nepohodou</w:t>
      </w:r>
    </w:p>
    <w:p w14:paraId="5F912C46" w14:textId="77777777" w:rsidR="0022083A" w:rsidRPr="00533FBE" w:rsidRDefault="0022083A" w:rsidP="00533FBE">
      <w:pPr>
        <w:numPr>
          <w:ilvl w:val="0"/>
          <w:numId w:val="45"/>
        </w:numPr>
        <w:tabs>
          <w:tab w:val="num" w:pos="540"/>
        </w:tabs>
        <w:spacing w:line="230" w:lineRule="auto"/>
        <w:ind w:left="567" w:hanging="141"/>
        <w:rPr>
          <w:rFonts w:ascii="Arial" w:hAnsi="Arial" w:cs="Arial"/>
          <w:bCs/>
          <w:snapToGrid w:val="0"/>
        </w:rPr>
      </w:pPr>
      <w:r w:rsidRPr="00533FBE">
        <w:rPr>
          <w:rFonts w:ascii="Arial" w:hAnsi="Arial" w:cs="Arial"/>
          <w:bCs/>
          <w:snapToGrid w:val="0"/>
        </w:rPr>
        <w:t xml:space="preserve">oplocení zemědělské půdy (zahrad a sadů) za účelem ochrany úrody </w:t>
      </w:r>
    </w:p>
    <w:p w14:paraId="5F5C597C" w14:textId="77777777" w:rsidR="0022083A" w:rsidRPr="00533FBE" w:rsidRDefault="0022083A" w:rsidP="00533FBE">
      <w:pPr>
        <w:spacing w:line="230" w:lineRule="auto"/>
        <w:rPr>
          <w:rFonts w:ascii="Arial" w:hAnsi="Arial" w:cs="Arial"/>
          <w:bCs/>
          <w:snapToGrid w:val="0"/>
        </w:rPr>
      </w:pPr>
      <w:r w:rsidRPr="00533FBE">
        <w:rPr>
          <w:rFonts w:ascii="Arial" w:hAnsi="Arial" w:cs="Arial"/>
          <w:bCs/>
          <w:snapToGrid w:val="0"/>
        </w:rPr>
        <w:t xml:space="preserve">c) podmíněně přípustné </w:t>
      </w:r>
    </w:p>
    <w:p w14:paraId="74E1E500" w14:textId="77777777" w:rsidR="0022083A" w:rsidRPr="00533FBE" w:rsidRDefault="0022083A" w:rsidP="00533FBE">
      <w:pPr>
        <w:spacing w:line="230" w:lineRule="auto"/>
        <w:ind w:firstLine="426"/>
        <w:rPr>
          <w:rFonts w:ascii="Arial" w:hAnsi="Arial" w:cs="Arial"/>
          <w:bCs/>
          <w:snapToGrid w:val="0"/>
        </w:rPr>
      </w:pPr>
      <w:r w:rsidRPr="00533FBE">
        <w:rPr>
          <w:rFonts w:ascii="Arial" w:hAnsi="Arial" w:cs="Arial"/>
          <w:bCs/>
          <w:snapToGrid w:val="0"/>
        </w:rPr>
        <w:t xml:space="preserve">- přístřešky pro drobnou zahradní techniku </w:t>
      </w:r>
    </w:p>
    <w:p w14:paraId="191B33FA" w14:textId="77777777" w:rsidR="0022083A" w:rsidRPr="00533FBE" w:rsidRDefault="0022083A" w:rsidP="00533FBE">
      <w:pPr>
        <w:spacing w:line="230" w:lineRule="auto"/>
        <w:ind w:firstLine="426"/>
        <w:rPr>
          <w:rFonts w:ascii="Arial" w:hAnsi="Arial" w:cs="Arial"/>
          <w:bCs/>
          <w:snapToGrid w:val="0"/>
        </w:rPr>
      </w:pPr>
      <w:r w:rsidRPr="00533FBE">
        <w:rPr>
          <w:rFonts w:ascii="Arial" w:hAnsi="Arial" w:cs="Arial"/>
          <w:bCs/>
          <w:snapToGrid w:val="0"/>
        </w:rPr>
        <w:t>- nezbytná dopravní a technická infrastruktura</w:t>
      </w:r>
    </w:p>
    <w:p w14:paraId="43A5C4C7" w14:textId="77777777" w:rsidR="0022083A" w:rsidRPr="00533FBE" w:rsidRDefault="0022083A" w:rsidP="00533FBE">
      <w:pPr>
        <w:spacing w:line="230" w:lineRule="auto"/>
        <w:rPr>
          <w:rFonts w:ascii="Arial" w:hAnsi="Arial" w:cs="Arial"/>
          <w:bCs/>
          <w:snapToGrid w:val="0"/>
        </w:rPr>
      </w:pPr>
    </w:p>
    <w:p w14:paraId="497AE0A8" w14:textId="77777777" w:rsidR="0022083A" w:rsidRPr="00533FBE" w:rsidRDefault="0022083A" w:rsidP="00533FBE">
      <w:pPr>
        <w:spacing w:line="230" w:lineRule="auto"/>
        <w:rPr>
          <w:rFonts w:ascii="Arial" w:hAnsi="Arial" w:cs="Arial"/>
          <w:bCs/>
          <w:snapToGrid w:val="0"/>
        </w:rPr>
      </w:pPr>
      <w:r w:rsidRPr="00533FBE">
        <w:rPr>
          <w:rFonts w:ascii="Arial" w:hAnsi="Arial" w:cs="Arial"/>
          <w:bCs/>
          <w:snapToGrid w:val="0"/>
        </w:rPr>
        <w:t>d) podmínky prostorového uspořádání</w:t>
      </w:r>
    </w:p>
    <w:p w14:paraId="0A09691F" w14:textId="77777777" w:rsidR="0022083A" w:rsidRPr="00533FBE" w:rsidRDefault="0022083A" w:rsidP="00533FBE">
      <w:pPr>
        <w:spacing w:line="230" w:lineRule="auto"/>
        <w:ind w:left="567" w:hanging="141"/>
        <w:rPr>
          <w:rFonts w:ascii="Arial" w:hAnsi="Arial" w:cs="Arial"/>
          <w:bCs/>
          <w:snapToGrid w:val="0"/>
        </w:rPr>
      </w:pPr>
      <w:r w:rsidRPr="00533FBE">
        <w:rPr>
          <w:rFonts w:ascii="Arial" w:hAnsi="Arial" w:cs="Arial"/>
          <w:bCs/>
          <w:snapToGrid w:val="0"/>
        </w:rPr>
        <w:t>- výměra zastavěné plochy rekreačních objektů (do které se započítávají zpevněné terasy zastřešené i nezastřešené) nepřesáhne 8% celkové výměry předmětného pozemku, zároveň však maximálně 60 m</w:t>
      </w:r>
      <w:r w:rsidRPr="00533FBE">
        <w:rPr>
          <w:rFonts w:ascii="Arial" w:hAnsi="Arial" w:cs="Arial"/>
          <w:bCs/>
          <w:snapToGrid w:val="0"/>
          <w:vertAlign w:val="superscript"/>
        </w:rPr>
        <w:t>2</w:t>
      </w:r>
      <w:r w:rsidRPr="00533FBE">
        <w:rPr>
          <w:rFonts w:ascii="Arial" w:hAnsi="Arial" w:cs="Arial"/>
          <w:bCs/>
          <w:snapToGrid w:val="0"/>
        </w:rPr>
        <w:t xml:space="preserve"> </w:t>
      </w:r>
    </w:p>
    <w:p w14:paraId="261286CE" w14:textId="77777777" w:rsidR="0022083A" w:rsidRPr="00533FBE" w:rsidRDefault="0022083A" w:rsidP="00533FBE">
      <w:pPr>
        <w:spacing w:line="230" w:lineRule="auto"/>
        <w:ind w:left="567" w:hanging="141"/>
        <w:rPr>
          <w:rFonts w:ascii="Arial" w:hAnsi="Arial" w:cs="Arial"/>
          <w:bCs/>
          <w:snapToGrid w:val="0"/>
        </w:rPr>
      </w:pPr>
      <w:r w:rsidRPr="00533FBE">
        <w:rPr>
          <w:rFonts w:ascii="Arial" w:hAnsi="Arial" w:cs="Arial"/>
          <w:bCs/>
          <w:snapToGrid w:val="0"/>
        </w:rPr>
        <w:t>- v případě oddělení části pozemku, na kterém je již realizována nebo povolena rekreační stavba, nebude na této nově oddělené části povolena další stavba</w:t>
      </w:r>
    </w:p>
    <w:p w14:paraId="2FCA5DAF" w14:textId="77777777" w:rsidR="0022083A" w:rsidRPr="00533FBE" w:rsidRDefault="0022083A" w:rsidP="00533FBE">
      <w:pPr>
        <w:spacing w:line="230" w:lineRule="auto"/>
        <w:ind w:left="567" w:hanging="141"/>
        <w:rPr>
          <w:rFonts w:ascii="Arial" w:hAnsi="Arial" w:cs="Arial"/>
          <w:bCs/>
          <w:snapToGrid w:val="0"/>
        </w:rPr>
      </w:pPr>
      <w:r w:rsidRPr="00533FBE">
        <w:rPr>
          <w:rFonts w:ascii="Arial" w:hAnsi="Arial" w:cs="Arial"/>
          <w:bCs/>
          <w:snapToGrid w:val="0"/>
        </w:rPr>
        <w:t>- výška objektů nepřekročí 1,0 NP s výškou okapové hrany max. 3,0 m od přilehlého terénu a výškou hřebene max. 6,0 m, jedním podzemním podlažím do hloubky max.3,0 m</w:t>
      </w:r>
    </w:p>
    <w:p w14:paraId="0178DC0B" w14:textId="77777777" w:rsidR="0022083A" w:rsidRPr="00533FBE" w:rsidRDefault="0022083A" w:rsidP="00533FBE">
      <w:pPr>
        <w:spacing w:line="230" w:lineRule="auto"/>
        <w:rPr>
          <w:rFonts w:ascii="Arial" w:hAnsi="Arial" w:cs="Arial"/>
        </w:rPr>
      </w:pPr>
      <w:r w:rsidRPr="00533FBE">
        <w:rPr>
          <w:rFonts w:ascii="Arial" w:hAnsi="Arial" w:cs="Arial"/>
        </w:rPr>
        <w:t xml:space="preserve">e) nepřípustné </w:t>
      </w:r>
    </w:p>
    <w:p w14:paraId="149E40D4" w14:textId="77777777" w:rsidR="0022083A" w:rsidRPr="00533FBE" w:rsidRDefault="0022083A" w:rsidP="00533FBE">
      <w:pPr>
        <w:spacing w:line="230" w:lineRule="auto"/>
        <w:ind w:firstLine="360"/>
        <w:rPr>
          <w:rFonts w:ascii="Arial" w:hAnsi="Arial" w:cs="Arial"/>
        </w:rPr>
      </w:pPr>
      <w:r w:rsidRPr="00533FBE">
        <w:rPr>
          <w:rFonts w:ascii="Arial" w:hAnsi="Arial" w:cs="Arial"/>
        </w:rPr>
        <w:t xml:space="preserve">- všechny ostatní výše neuvedené funkce a činnosti </w:t>
      </w:r>
    </w:p>
    <w:p w14:paraId="1629CCA7" w14:textId="77777777" w:rsidR="0022083A" w:rsidRPr="00533FBE" w:rsidRDefault="0022083A" w:rsidP="00533FBE">
      <w:pPr>
        <w:spacing w:line="230" w:lineRule="auto"/>
        <w:jc w:val="right"/>
        <w:rPr>
          <w:rFonts w:ascii="Arial" w:hAnsi="Arial" w:cs="Arial"/>
          <w:b/>
          <w:bCs/>
          <w:strike/>
        </w:rPr>
      </w:pPr>
    </w:p>
    <w:p w14:paraId="5C9CD428" w14:textId="7883801F" w:rsidR="0022083A" w:rsidRPr="00533FBE" w:rsidRDefault="0022083A" w:rsidP="00533FBE">
      <w:pPr>
        <w:spacing w:line="230" w:lineRule="auto"/>
        <w:rPr>
          <w:rFonts w:ascii="Arial" w:hAnsi="Arial" w:cs="Arial"/>
          <w:b/>
          <w:bCs/>
        </w:rPr>
      </w:pPr>
      <w:r w:rsidRPr="00533FBE">
        <w:rPr>
          <w:rFonts w:ascii="Arial" w:hAnsi="Arial" w:cs="Arial"/>
          <w:b/>
          <w:bCs/>
        </w:rPr>
        <w:t>občanské vybavení veřejné (OV)</w:t>
      </w:r>
    </w:p>
    <w:p w14:paraId="0783EE8B" w14:textId="77777777" w:rsidR="0022083A" w:rsidRPr="00533FBE" w:rsidRDefault="0022083A" w:rsidP="00533FBE">
      <w:pPr>
        <w:spacing w:line="230" w:lineRule="auto"/>
        <w:rPr>
          <w:rFonts w:ascii="Arial" w:hAnsi="Arial" w:cs="Arial"/>
          <w:b/>
        </w:rPr>
      </w:pPr>
      <w:r w:rsidRPr="00533FBE">
        <w:rPr>
          <w:rFonts w:ascii="Arial" w:hAnsi="Arial" w:cs="Arial"/>
          <w:bCs/>
          <w:snapToGrid w:val="0"/>
        </w:rPr>
        <w:t xml:space="preserve">a) </w:t>
      </w:r>
      <w:r w:rsidRPr="00533FBE">
        <w:rPr>
          <w:rFonts w:ascii="Arial" w:hAnsi="Arial" w:cs="Arial"/>
        </w:rPr>
        <w:t>převažující účel využití</w:t>
      </w:r>
    </w:p>
    <w:p w14:paraId="6B630AC8" w14:textId="77777777" w:rsidR="0022083A" w:rsidRPr="00533FBE" w:rsidRDefault="0022083A" w:rsidP="00533FBE">
      <w:pPr>
        <w:pStyle w:val="Prosttext"/>
        <w:tabs>
          <w:tab w:val="left" w:pos="540"/>
        </w:tabs>
        <w:spacing w:line="230" w:lineRule="auto"/>
        <w:ind w:left="540" w:hanging="180"/>
        <w:rPr>
          <w:rFonts w:ascii="Arial" w:eastAsia="MS Mincho" w:hAnsi="Arial" w:cs="Arial"/>
          <w:sz w:val="24"/>
          <w:szCs w:val="24"/>
        </w:rPr>
      </w:pPr>
      <w:r w:rsidRPr="00533FBE">
        <w:rPr>
          <w:rFonts w:ascii="Arial" w:hAnsi="Arial" w:cs="Arial"/>
          <w:sz w:val="24"/>
          <w:szCs w:val="24"/>
        </w:rPr>
        <w:t xml:space="preserve">- slouží </w:t>
      </w:r>
      <w:r w:rsidRPr="00533FBE">
        <w:rPr>
          <w:rFonts w:ascii="Arial" w:eastAsia="MS Mincho" w:hAnsi="Arial" w:cs="Arial"/>
          <w:sz w:val="24"/>
          <w:szCs w:val="24"/>
        </w:rPr>
        <w:t xml:space="preserve">pro umístění zařízení pro vzdělávání a výchovu, sociální služby, péči o rodinu, zdravotnictví, církve, kultury, veřejné správy a ochranu obyvatelstva </w:t>
      </w:r>
    </w:p>
    <w:p w14:paraId="51A19503" w14:textId="77777777" w:rsidR="0022083A" w:rsidRPr="00533FBE" w:rsidRDefault="0022083A" w:rsidP="00533FBE">
      <w:pPr>
        <w:pStyle w:val="Prosttext"/>
        <w:tabs>
          <w:tab w:val="left" w:pos="900"/>
        </w:tabs>
        <w:spacing w:line="230" w:lineRule="auto"/>
        <w:ind w:left="900" w:hanging="900"/>
        <w:rPr>
          <w:rFonts w:ascii="Arial" w:hAnsi="Arial" w:cs="Arial"/>
          <w:sz w:val="24"/>
          <w:szCs w:val="24"/>
        </w:rPr>
      </w:pPr>
      <w:r w:rsidRPr="00533FBE">
        <w:rPr>
          <w:rFonts w:ascii="Arial" w:eastAsia="MS Mincho" w:hAnsi="Arial" w:cs="Arial"/>
          <w:sz w:val="24"/>
          <w:szCs w:val="24"/>
        </w:rPr>
        <w:t>b) přípustné</w:t>
      </w:r>
    </w:p>
    <w:p w14:paraId="3EDE85C2" w14:textId="77777777" w:rsidR="0022083A" w:rsidRPr="00533FBE" w:rsidRDefault="0022083A" w:rsidP="00533FBE">
      <w:pPr>
        <w:pStyle w:val="Prosttext"/>
        <w:tabs>
          <w:tab w:val="left" w:pos="540"/>
        </w:tabs>
        <w:spacing w:line="230" w:lineRule="auto"/>
        <w:ind w:left="540" w:hanging="180"/>
        <w:rPr>
          <w:rFonts w:ascii="Arial" w:eastAsia="MS Mincho" w:hAnsi="Arial" w:cs="Arial"/>
          <w:sz w:val="24"/>
          <w:szCs w:val="24"/>
        </w:rPr>
      </w:pPr>
      <w:r w:rsidRPr="00533FBE">
        <w:rPr>
          <w:rFonts w:ascii="Arial" w:eastAsia="MS Mincho" w:hAnsi="Arial" w:cs="Arial"/>
          <w:sz w:val="24"/>
          <w:szCs w:val="24"/>
        </w:rPr>
        <w:t>- jednotlivé typy (stupně) školských zařízení včetně jejich ubytovacích kapacit, sportovních a dalších účelových zařízení</w:t>
      </w:r>
    </w:p>
    <w:p w14:paraId="79BE2C01" w14:textId="77777777" w:rsidR="0022083A" w:rsidRPr="00533FBE" w:rsidRDefault="0022083A" w:rsidP="00533FBE">
      <w:pPr>
        <w:pStyle w:val="Prosttext"/>
        <w:tabs>
          <w:tab w:val="left" w:pos="540"/>
        </w:tabs>
        <w:spacing w:line="230" w:lineRule="auto"/>
        <w:ind w:left="540" w:hanging="180"/>
        <w:rPr>
          <w:rFonts w:ascii="Arial" w:eastAsia="MS Mincho" w:hAnsi="Arial" w:cs="Arial"/>
          <w:sz w:val="24"/>
          <w:szCs w:val="24"/>
        </w:rPr>
      </w:pPr>
      <w:r w:rsidRPr="00533FBE">
        <w:rPr>
          <w:rFonts w:ascii="Arial" w:eastAsia="MS Mincho" w:hAnsi="Arial" w:cs="Arial"/>
          <w:sz w:val="24"/>
          <w:szCs w:val="24"/>
        </w:rPr>
        <w:t>- zdravotnická zařízení a zařízení sociální péče</w:t>
      </w:r>
    </w:p>
    <w:p w14:paraId="0FAB1BFA" w14:textId="77777777" w:rsidR="0022083A" w:rsidRPr="00533FBE" w:rsidRDefault="0022083A" w:rsidP="00533FBE">
      <w:pPr>
        <w:pStyle w:val="Prosttext"/>
        <w:tabs>
          <w:tab w:val="left" w:pos="540"/>
        </w:tabs>
        <w:spacing w:line="230" w:lineRule="auto"/>
        <w:ind w:left="540" w:hanging="180"/>
        <w:rPr>
          <w:rFonts w:ascii="Arial" w:hAnsi="Arial" w:cs="Arial"/>
          <w:sz w:val="24"/>
          <w:szCs w:val="24"/>
        </w:rPr>
      </w:pPr>
      <w:r w:rsidRPr="00533FBE">
        <w:rPr>
          <w:rFonts w:ascii="Arial" w:hAnsi="Arial" w:cs="Arial"/>
          <w:sz w:val="24"/>
          <w:szCs w:val="24"/>
        </w:rPr>
        <w:t>- účelová zařízení církví</w:t>
      </w:r>
    </w:p>
    <w:p w14:paraId="325CF1CE" w14:textId="77777777" w:rsidR="0022083A" w:rsidRPr="00533FBE" w:rsidRDefault="0022083A" w:rsidP="00533FBE">
      <w:pPr>
        <w:pStyle w:val="Prosttext"/>
        <w:tabs>
          <w:tab w:val="left" w:pos="540"/>
        </w:tabs>
        <w:spacing w:line="230" w:lineRule="auto"/>
        <w:ind w:left="540" w:hanging="180"/>
        <w:rPr>
          <w:rFonts w:ascii="Arial" w:hAnsi="Arial" w:cs="Arial"/>
          <w:sz w:val="24"/>
          <w:szCs w:val="24"/>
        </w:rPr>
      </w:pPr>
      <w:r w:rsidRPr="00533FBE">
        <w:rPr>
          <w:rFonts w:ascii="Arial" w:hAnsi="Arial" w:cs="Arial"/>
          <w:sz w:val="24"/>
          <w:szCs w:val="24"/>
        </w:rPr>
        <w:t>- zařízení veřejné administrativy a správy</w:t>
      </w:r>
    </w:p>
    <w:p w14:paraId="32B53737" w14:textId="77777777" w:rsidR="0022083A" w:rsidRPr="00533FBE" w:rsidRDefault="0022083A" w:rsidP="00533FBE">
      <w:pPr>
        <w:pStyle w:val="Prosttext"/>
        <w:tabs>
          <w:tab w:val="left" w:pos="540"/>
        </w:tabs>
        <w:spacing w:line="230" w:lineRule="auto"/>
        <w:ind w:left="540" w:hanging="180"/>
        <w:rPr>
          <w:rFonts w:ascii="Arial" w:hAnsi="Arial" w:cs="Arial"/>
          <w:sz w:val="24"/>
          <w:szCs w:val="24"/>
        </w:rPr>
      </w:pPr>
      <w:r w:rsidRPr="00533FBE">
        <w:rPr>
          <w:rFonts w:ascii="Arial" w:hAnsi="Arial" w:cs="Arial"/>
          <w:sz w:val="24"/>
          <w:szCs w:val="24"/>
        </w:rPr>
        <w:t>- kulturní zařízení</w:t>
      </w:r>
    </w:p>
    <w:p w14:paraId="6D14087A" w14:textId="77777777" w:rsidR="0022083A" w:rsidRPr="00533FBE" w:rsidRDefault="0022083A" w:rsidP="00533FBE">
      <w:pPr>
        <w:pStyle w:val="Prosttext"/>
        <w:spacing w:line="230" w:lineRule="auto"/>
        <w:ind w:left="1080" w:right="23" w:hanging="720"/>
        <w:rPr>
          <w:rFonts w:ascii="Arial" w:eastAsia="MS Mincho" w:hAnsi="Arial" w:cs="Arial"/>
          <w:sz w:val="24"/>
          <w:szCs w:val="24"/>
        </w:rPr>
      </w:pPr>
      <w:r w:rsidRPr="00533FBE">
        <w:rPr>
          <w:rFonts w:ascii="Arial" w:eastAsia="MS Mincho" w:hAnsi="Arial" w:cs="Arial"/>
          <w:sz w:val="24"/>
          <w:szCs w:val="24"/>
        </w:rPr>
        <w:t>- nezbytná dopravní a technická infrastruktura</w:t>
      </w:r>
    </w:p>
    <w:p w14:paraId="349625CF" w14:textId="77777777" w:rsidR="0022083A" w:rsidRPr="00533FBE" w:rsidRDefault="0022083A" w:rsidP="00533FBE">
      <w:pPr>
        <w:pStyle w:val="Prosttext"/>
        <w:spacing w:line="230" w:lineRule="auto"/>
        <w:ind w:left="1080" w:right="23" w:hanging="720"/>
        <w:rPr>
          <w:rFonts w:ascii="Arial" w:eastAsia="MS Mincho" w:hAnsi="Arial" w:cs="Arial"/>
          <w:sz w:val="24"/>
          <w:szCs w:val="24"/>
        </w:rPr>
      </w:pPr>
      <w:r w:rsidRPr="00533FBE">
        <w:rPr>
          <w:rFonts w:ascii="Arial" w:eastAsia="MS Mincho" w:hAnsi="Arial" w:cs="Arial"/>
          <w:sz w:val="24"/>
          <w:szCs w:val="24"/>
        </w:rPr>
        <w:t>- zařízení pro ochranu obyvatelstva</w:t>
      </w:r>
    </w:p>
    <w:p w14:paraId="7F3548D7" w14:textId="77777777" w:rsidR="0022083A" w:rsidRPr="00533FBE" w:rsidRDefault="0022083A" w:rsidP="00533FBE">
      <w:pPr>
        <w:pStyle w:val="Prosttext"/>
        <w:tabs>
          <w:tab w:val="left" w:pos="900"/>
        </w:tabs>
        <w:ind w:left="900" w:hanging="900"/>
        <w:rPr>
          <w:rFonts w:ascii="Arial" w:hAnsi="Arial" w:cs="Arial"/>
          <w:sz w:val="24"/>
          <w:szCs w:val="24"/>
        </w:rPr>
      </w:pPr>
      <w:r w:rsidRPr="00533FBE">
        <w:rPr>
          <w:rFonts w:ascii="Arial" w:hAnsi="Arial" w:cs="Arial"/>
          <w:sz w:val="24"/>
          <w:szCs w:val="24"/>
        </w:rPr>
        <w:lastRenderedPageBreak/>
        <w:t>c) podmíněně přípustné</w:t>
      </w:r>
    </w:p>
    <w:p w14:paraId="3A386DB8" w14:textId="77777777" w:rsidR="0022083A" w:rsidRPr="00533FBE" w:rsidRDefault="0022083A" w:rsidP="00533FBE">
      <w:pPr>
        <w:pStyle w:val="Prosttext"/>
        <w:tabs>
          <w:tab w:val="left" w:pos="540"/>
        </w:tabs>
        <w:ind w:left="540" w:hanging="180"/>
        <w:rPr>
          <w:rFonts w:ascii="Arial" w:hAnsi="Arial" w:cs="Arial"/>
          <w:sz w:val="24"/>
          <w:szCs w:val="24"/>
        </w:rPr>
      </w:pPr>
      <w:r w:rsidRPr="00533FBE">
        <w:rPr>
          <w:rFonts w:ascii="Arial" w:eastAsia="MS Mincho" w:hAnsi="Arial" w:cs="Arial"/>
          <w:sz w:val="24"/>
          <w:szCs w:val="24"/>
        </w:rPr>
        <w:t>- byty služební, pohotovostní a majitelů zařízení</w:t>
      </w:r>
    </w:p>
    <w:p w14:paraId="21D61160" w14:textId="77777777" w:rsidR="0022083A" w:rsidRPr="00533FBE" w:rsidRDefault="0022083A" w:rsidP="00533FBE">
      <w:pPr>
        <w:pStyle w:val="Prosttext"/>
        <w:tabs>
          <w:tab w:val="left" w:pos="540"/>
        </w:tabs>
        <w:ind w:left="540" w:hanging="180"/>
        <w:rPr>
          <w:rFonts w:ascii="Arial" w:hAnsi="Arial" w:cs="Arial"/>
          <w:sz w:val="24"/>
          <w:szCs w:val="24"/>
        </w:rPr>
      </w:pPr>
      <w:r w:rsidRPr="00533FBE">
        <w:rPr>
          <w:rFonts w:ascii="Arial" w:eastAsia="MS Mincho" w:hAnsi="Arial" w:cs="Arial"/>
          <w:sz w:val="24"/>
          <w:szCs w:val="24"/>
        </w:rPr>
        <w:t>- ostatní bydlení</w:t>
      </w:r>
    </w:p>
    <w:p w14:paraId="2C654813" w14:textId="77777777" w:rsidR="0022083A" w:rsidRPr="00533FBE" w:rsidRDefault="0022083A" w:rsidP="00533FBE">
      <w:pPr>
        <w:rPr>
          <w:rFonts w:ascii="Arial" w:hAnsi="Arial" w:cs="Arial"/>
        </w:rPr>
      </w:pPr>
      <w:r w:rsidRPr="00533FBE">
        <w:rPr>
          <w:rFonts w:ascii="Arial" w:hAnsi="Arial" w:cs="Arial"/>
        </w:rPr>
        <w:t xml:space="preserve">e) nepřípustné </w:t>
      </w:r>
    </w:p>
    <w:p w14:paraId="448ABD38" w14:textId="77777777" w:rsidR="0022083A" w:rsidRPr="00533FBE" w:rsidRDefault="0022083A" w:rsidP="00533FBE">
      <w:pPr>
        <w:ind w:firstLine="360"/>
        <w:rPr>
          <w:rFonts w:ascii="Arial" w:hAnsi="Arial" w:cs="Arial"/>
        </w:rPr>
      </w:pPr>
      <w:r w:rsidRPr="00533FBE">
        <w:rPr>
          <w:rFonts w:ascii="Arial" w:hAnsi="Arial" w:cs="Arial"/>
        </w:rPr>
        <w:t xml:space="preserve">- všechny ostatní výše neuvedené funkce a činnosti </w:t>
      </w:r>
    </w:p>
    <w:p w14:paraId="1989EFA7" w14:textId="77777777" w:rsidR="0022083A" w:rsidRPr="00533FBE" w:rsidRDefault="0022083A" w:rsidP="00533FBE">
      <w:pPr>
        <w:rPr>
          <w:rFonts w:ascii="Arial" w:hAnsi="Arial" w:cs="Arial"/>
          <w:b/>
        </w:rPr>
      </w:pPr>
    </w:p>
    <w:p w14:paraId="5BBB9922" w14:textId="55F471FB" w:rsidR="0022083A" w:rsidRPr="00533FBE" w:rsidRDefault="0022083A" w:rsidP="00533FBE">
      <w:pPr>
        <w:rPr>
          <w:rFonts w:ascii="Arial" w:hAnsi="Arial" w:cs="Arial"/>
          <w:b/>
          <w:bCs/>
        </w:rPr>
      </w:pPr>
      <w:r w:rsidRPr="00533FBE">
        <w:rPr>
          <w:rFonts w:ascii="Arial" w:hAnsi="Arial" w:cs="Arial"/>
          <w:b/>
          <w:bCs/>
        </w:rPr>
        <w:t>občanské vybavení komerční (OK)</w:t>
      </w:r>
    </w:p>
    <w:p w14:paraId="46EE816C" w14:textId="77777777" w:rsidR="0022083A" w:rsidRPr="00533FBE" w:rsidRDefault="0022083A" w:rsidP="00533FBE">
      <w:pPr>
        <w:rPr>
          <w:rFonts w:ascii="Arial" w:hAnsi="Arial" w:cs="Arial"/>
          <w:b/>
        </w:rPr>
      </w:pPr>
      <w:r w:rsidRPr="00533FBE">
        <w:rPr>
          <w:rFonts w:ascii="Arial" w:hAnsi="Arial" w:cs="Arial"/>
          <w:bCs/>
          <w:snapToGrid w:val="0"/>
        </w:rPr>
        <w:t xml:space="preserve">a) </w:t>
      </w:r>
      <w:r w:rsidRPr="00533FBE">
        <w:rPr>
          <w:rFonts w:ascii="Arial" w:hAnsi="Arial" w:cs="Arial"/>
        </w:rPr>
        <w:t>převažující účel využití</w:t>
      </w:r>
    </w:p>
    <w:p w14:paraId="46E7DE6E" w14:textId="77777777" w:rsidR="0022083A" w:rsidRPr="00533FBE" w:rsidRDefault="0022083A" w:rsidP="00533FBE">
      <w:pPr>
        <w:pStyle w:val="Prosttext"/>
        <w:tabs>
          <w:tab w:val="left" w:pos="540"/>
        </w:tabs>
        <w:ind w:left="540" w:hanging="180"/>
        <w:rPr>
          <w:rFonts w:ascii="Arial" w:eastAsia="MS Mincho" w:hAnsi="Arial" w:cs="Arial"/>
          <w:sz w:val="24"/>
          <w:szCs w:val="24"/>
        </w:rPr>
      </w:pPr>
      <w:r w:rsidRPr="00533FBE">
        <w:rPr>
          <w:rFonts w:ascii="Arial" w:hAnsi="Arial" w:cs="Arial"/>
          <w:sz w:val="24"/>
          <w:szCs w:val="24"/>
        </w:rPr>
        <w:t xml:space="preserve">- slouží </w:t>
      </w:r>
      <w:r w:rsidRPr="00533FBE">
        <w:rPr>
          <w:rFonts w:ascii="Arial" w:eastAsia="MS Mincho" w:hAnsi="Arial" w:cs="Arial"/>
          <w:sz w:val="24"/>
          <w:szCs w:val="24"/>
        </w:rPr>
        <w:t xml:space="preserve">pro umístění staveb a zařízení pro obchod, ubytování a stravování, tělovýchovu a sport, služby, administrativu </w:t>
      </w:r>
    </w:p>
    <w:p w14:paraId="484D05C4" w14:textId="77777777" w:rsidR="0022083A" w:rsidRPr="00533FBE" w:rsidRDefault="0022083A" w:rsidP="00533FBE">
      <w:pPr>
        <w:autoSpaceDE w:val="0"/>
        <w:autoSpaceDN w:val="0"/>
        <w:adjustRightInd w:val="0"/>
        <w:ind w:left="540" w:hanging="180"/>
        <w:rPr>
          <w:rFonts w:ascii="Arial" w:hAnsi="Arial" w:cs="Arial"/>
        </w:rPr>
      </w:pPr>
      <w:r w:rsidRPr="00533FBE">
        <w:rPr>
          <w:rFonts w:ascii="Arial" w:hAnsi="Arial" w:cs="Arial"/>
        </w:rPr>
        <w:t>- vliv činností na těchto plochách a vyvolaná dopravní obsluha nesmí narušit sousední plochy nad přípustné normy pro obytné zóny</w:t>
      </w:r>
    </w:p>
    <w:p w14:paraId="4DE307F2" w14:textId="77777777" w:rsidR="0022083A" w:rsidRPr="00533FBE" w:rsidRDefault="0022083A" w:rsidP="00533FBE">
      <w:pPr>
        <w:pStyle w:val="Prosttext"/>
        <w:tabs>
          <w:tab w:val="left" w:pos="900"/>
        </w:tabs>
        <w:ind w:left="900" w:hanging="900"/>
        <w:rPr>
          <w:rFonts w:ascii="Arial" w:hAnsi="Arial" w:cs="Arial"/>
          <w:sz w:val="24"/>
          <w:szCs w:val="24"/>
        </w:rPr>
      </w:pPr>
      <w:r w:rsidRPr="00533FBE">
        <w:rPr>
          <w:rFonts w:ascii="Arial" w:eastAsia="MS Mincho" w:hAnsi="Arial" w:cs="Arial"/>
          <w:sz w:val="24"/>
          <w:szCs w:val="24"/>
        </w:rPr>
        <w:t>b) přípustné</w:t>
      </w:r>
    </w:p>
    <w:p w14:paraId="19B49D4B" w14:textId="77777777" w:rsidR="0022083A" w:rsidRPr="00533FBE" w:rsidRDefault="0022083A" w:rsidP="00533FBE">
      <w:pPr>
        <w:pStyle w:val="Prosttext"/>
        <w:tabs>
          <w:tab w:val="left" w:pos="540"/>
        </w:tabs>
        <w:ind w:left="540" w:hanging="180"/>
        <w:rPr>
          <w:rFonts w:ascii="Arial" w:eastAsia="MS Mincho" w:hAnsi="Arial" w:cs="Arial"/>
          <w:sz w:val="24"/>
          <w:szCs w:val="24"/>
        </w:rPr>
      </w:pPr>
      <w:r w:rsidRPr="00533FBE">
        <w:rPr>
          <w:rFonts w:ascii="Arial" w:eastAsia="MS Mincho" w:hAnsi="Arial" w:cs="Arial"/>
          <w:sz w:val="24"/>
          <w:szCs w:val="24"/>
        </w:rPr>
        <w:t xml:space="preserve">- obchodní zařízení </w:t>
      </w:r>
      <w:r w:rsidRPr="00533FBE">
        <w:rPr>
          <w:rFonts w:ascii="Arial" w:hAnsi="Arial" w:cs="Arial"/>
          <w:sz w:val="24"/>
          <w:szCs w:val="24"/>
        </w:rPr>
        <w:t>do 800 m2 odbytových ploch</w:t>
      </w:r>
    </w:p>
    <w:p w14:paraId="4102F992" w14:textId="77777777" w:rsidR="0022083A" w:rsidRPr="00533FBE" w:rsidRDefault="0022083A" w:rsidP="00533FBE">
      <w:pPr>
        <w:pStyle w:val="Prosttext"/>
        <w:tabs>
          <w:tab w:val="left" w:pos="540"/>
        </w:tabs>
        <w:ind w:left="540" w:hanging="180"/>
        <w:rPr>
          <w:rFonts w:ascii="Arial" w:hAnsi="Arial" w:cs="Arial"/>
          <w:sz w:val="24"/>
          <w:szCs w:val="24"/>
        </w:rPr>
      </w:pPr>
      <w:r w:rsidRPr="00533FBE">
        <w:rPr>
          <w:rFonts w:ascii="Arial" w:eastAsia="MS Mincho" w:hAnsi="Arial" w:cs="Arial"/>
          <w:sz w:val="24"/>
          <w:szCs w:val="24"/>
        </w:rPr>
        <w:t>- veřejné ubytování a stravování</w:t>
      </w:r>
    </w:p>
    <w:p w14:paraId="2A2D4024" w14:textId="77777777" w:rsidR="0022083A" w:rsidRPr="00533FBE" w:rsidRDefault="0022083A" w:rsidP="00533FBE">
      <w:pPr>
        <w:pStyle w:val="Prosttext"/>
        <w:tabs>
          <w:tab w:val="left" w:pos="540"/>
        </w:tabs>
        <w:ind w:left="540" w:hanging="180"/>
        <w:rPr>
          <w:rFonts w:ascii="Arial" w:hAnsi="Arial" w:cs="Arial"/>
          <w:sz w:val="24"/>
          <w:szCs w:val="24"/>
        </w:rPr>
      </w:pPr>
      <w:r w:rsidRPr="00533FBE">
        <w:rPr>
          <w:rFonts w:ascii="Arial" w:eastAsia="MS Mincho" w:hAnsi="Arial" w:cs="Arial"/>
          <w:sz w:val="24"/>
          <w:szCs w:val="24"/>
        </w:rPr>
        <w:t>- kulturní zařízení komerčního charakteru</w:t>
      </w:r>
    </w:p>
    <w:p w14:paraId="25026059" w14:textId="77777777" w:rsidR="0022083A" w:rsidRPr="00533FBE" w:rsidRDefault="0022083A" w:rsidP="00533FBE">
      <w:pPr>
        <w:pStyle w:val="Prosttext"/>
        <w:tabs>
          <w:tab w:val="left" w:pos="540"/>
        </w:tabs>
        <w:ind w:left="540" w:hanging="180"/>
        <w:rPr>
          <w:rFonts w:ascii="Arial" w:eastAsia="MS Mincho" w:hAnsi="Arial" w:cs="Arial"/>
          <w:sz w:val="24"/>
          <w:szCs w:val="24"/>
        </w:rPr>
      </w:pPr>
      <w:r w:rsidRPr="00533FBE">
        <w:rPr>
          <w:rFonts w:ascii="Arial" w:eastAsia="MS Mincho" w:hAnsi="Arial" w:cs="Arial"/>
          <w:sz w:val="24"/>
          <w:szCs w:val="24"/>
        </w:rPr>
        <w:t>- sportovně rekreační a rehabilitační zařízení</w:t>
      </w:r>
    </w:p>
    <w:p w14:paraId="673703CE" w14:textId="77777777" w:rsidR="0022083A" w:rsidRPr="00533FBE" w:rsidRDefault="0022083A" w:rsidP="00533FBE">
      <w:pPr>
        <w:pStyle w:val="Prosttext"/>
        <w:tabs>
          <w:tab w:val="left" w:pos="540"/>
        </w:tabs>
        <w:ind w:left="540" w:hanging="180"/>
        <w:rPr>
          <w:rFonts w:ascii="Arial" w:eastAsia="MS Mincho" w:hAnsi="Arial" w:cs="Arial"/>
          <w:sz w:val="24"/>
          <w:szCs w:val="24"/>
        </w:rPr>
      </w:pPr>
      <w:r w:rsidRPr="00533FBE">
        <w:rPr>
          <w:rFonts w:ascii="Arial" w:eastAsia="MS Mincho" w:hAnsi="Arial" w:cs="Arial"/>
          <w:sz w:val="24"/>
          <w:szCs w:val="24"/>
        </w:rPr>
        <w:t>- zařízení drobné výroby a služeb nerušící ostatní funkce</w:t>
      </w:r>
    </w:p>
    <w:p w14:paraId="4499EEFF" w14:textId="77777777" w:rsidR="0022083A" w:rsidRPr="00533FBE" w:rsidRDefault="0022083A" w:rsidP="00533FBE">
      <w:pPr>
        <w:pStyle w:val="Prosttext"/>
        <w:tabs>
          <w:tab w:val="left" w:pos="540"/>
        </w:tabs>
        <w:ind w:left="540" w:hanging="180"/>
        <w:rPr>
          <w:rFonts w:ascii="Arial" w:hAnsi="Arial" w:cs="Arial"/>
          <w:sz w:val="24"/>
          <w:szCs w:val="24"/>
        </w:rPr>
      </w:pPr>
      <w:r w:rsidRPr="00533FBE">
        <w:rPr>
          <w:rFonts w:ascii="Arial" w:eastAsia="MS Mincho" w:hAnsi="Arial" w:cs="Arial"/>
          <w:sz w:val="24"/>
          <w:szCs w:val="24"/>
        </w:rPr>
        <w:t>- administrativní a správní budovy, peněžní ústavy</w:t>
      </w:r>
    </w:p>
    <w:p w14:paraId="60727B76" w14:textId="77777777" w:rsidR="0022083A" w:rsidRPr="00533FBE" w:rsidRDefault="0022083A" w:rsidP="00533FBE">
      <w:pPr>
        <w:pStyle w:val="Prosttext"/>
        <w:tabs>
          <w:tab w:val="left" w:pos="540"/>
        </w:tabs>
        <w:ind w:left="540" w:hanging="180"/>
        <w:rPr>
          <w:rFonts w:ascii="Arial" w:hAnsi="Arial" w:cs="Arial"/>
          <w:sz w:val="24"/>
          <w:szCs w:val="24"/>
        </w:rPr>
      </w:pPr>
      <w:r w:rsidRPr="00533FBE">
        <w:rPr>
          <w:rFonts w:ascii="Arial" w:eastAsia="MS Mincho" w:hAnsi="Arial" w:cs="Arial"/>
          <w:sz w:val="24"/>
          <w:szCs w:val="24"/>
        </w:rPr>
        <w:t>- hromadné parkingy a garáže s motoristickými službami</w:t>
      </w:r>
    </w:p>
    <w:p w14:paraId="22F73B01" w14:textId="77777777" w:rsidR="0022083A" w:rsidRPr="00533FBE" w:rsidRDefault="0022083A" w:rsidP="00533FBE">
      <w:pPr>
        <w:pStyle w:val="Prosttext"/>
        <w:tabs>
          <w:tab w:val="left" w:pos="540"/>
        </w:tabs>
        <w:ind w:left="540" w:right="23" w:hanging="180"/>
        <w:rPr>
          <w:rFonts w:ascii="Arial" w:eastAsia="MS Mincho" w:hAnsi="Arial" w:cs="Arial"/>
          <w:sz w:val="24"/>
          <w:szCs w:val="24"/>
        </w:rPr>
      </w:pPr>
      <w:r w:rsidRPr="00533FBE">
        <w:rPr>
          <w:rFonts w:ascii="Arial" w:eastAsia="MS Mincho" w:hAnsi="Arial" w:cs="Arial"/>
          <w:sz w:val="24"/>
          <w:szCs w:val="24"/>
        </w:rPr>
        <w:t>- nezbytná dopravní a technická infrastruktura</w:t>
      </w:r>
    </w:p>
    <w:p w14:paraId="019F66BD" w14:textId="77777777" w:rsidR="0022083A" w:rsidRPr="00533FBE" w:rsidRDefault="0022083A" w:rsidP="00533FBE">
      <w:pPr>
        <w:pStyle w:val="Prosttext"/>
        <w:tabs>
          <w:tab w:val="left" w:pos="900"/>
        </w:tabs>
        <w:ind w:left="900" w:hanging="900"/>
        <w:rPr>
          <w:rFonts w:ascii="Arial" w:hAnsi="Arial" w:cs="Arial"/>
          <w:sz w:val="24"/>
          <w:szCs w:val="24"/>
        </w:rPr>
      </w:pPr>
      <w:r w:rsidRPr="00533FBE">
        <w:rPr>
          <w:rFonts w:ascii="Arial" w:hAnsi="Arial" w:cs="Arial"/>
          <w:sz w:val="24"/>
          <w:szCs w:val="24"/>
        </w:rPr>
        <w:t>c) podmíněně přípustné</w:t>
      </w:r>
    </w:p>
    <w:p w14:paraId="5B351E2D" w14:textId="77777777" w:rsidR="0022083A" w:rsidRPr="00533FBE" w:rsidRDefault="0022083A" w:rsidP="00533FBE">
      <w:pPr>
        <w:pStyle w:val="Prosttext"/>
        <w:tabs>
          <w:tab w:val="left" w:pos="540"/>
        </w:tabs>
        <w:ind w:left="540" w:hanging="180"/>
        <w:rPr>
          <w:rFonts w:ascii="Arial" w:eastAsia="MS Mincho" w:hAnsi="Arial" w:cs="Arial"/>
          <w:sz w:val="24"/>
          <w:szCs w:val="24"/>
        </w:rPr>
      </w:pPr>
      <w:r w:rsidRPr="00533FBE">
        <w:rPr>
          <w:rFonts w:ascii="Arial" w:eastAsia="MS Mincho" w:hAnsi="Arial" w:cs="Arial"/>
          <w:sz w:val="24"/>
          <w:szCs w:val="24"/>
        </w:rPr>
        <w:t>- byty služební, pohotovostní a majitelů zařízení</w:t>
      </w:r>
    </w:p>
    <w:p w14:paraId="1FD3830F" w14:textId="77777777" w:rsidR="0022083A" w:rsidRPr="00533FBE" w:rsidRDefault="0022083A" w:rsidP="00533FBE">
      <w:pPr>
        <w:pStyle w:val="Prosttext"/>
        <w:tabs>
          <w:tab w:val="left" w:pos="540"/>
        </w:tabs>
        <w:ind w:left="540" w:hanging="180"/>
        <w:rPr>
          <w:rFonts w:ascii="Arial" w:eastAsia="MS Mincho" w:hAnsi="Arial" w:cs="Arial"/>
          <w:sz w:val="24"/>
          <w:szCs w:val="24"/>
        </w:rPr>
      </w:pPr>
      <w:r w:rsidRPr="00533FBE">
        <w:rPr>
          <w:rFonts w:ascii="Arial" w:eastAsia="MS Mincho" w:hAnsi="Arial" w:cs="Arial"/>
          <w:sz w:val="24"/>
          <w:szCs w:val="24"/>
        </w:rPr>
        <w:t>- ostatní bydlení</w:t>
      </w:r>
    </w:p>
    <w:p w14:paraId="1057AC2C" w14:textId="77777777" w:rsidR="0022083A" w:rsidRPr="00533FBE" w:rsidRDefault="0022083A" w:rsidP="00533FBE">
      <w:pPr>
        <w:rPr>
          <w:rFonts w:ascii="Arial" w:hAnsi="Arial" w:cs="Arial"/>
        </w:rPr>
      </w:pPr>
      <w:r w:rsidRPr="00533FBE">
        <w:rPr>
          <w:rFonts w:ascii="Arial" w:hAnsi="Arial" w:cs="Arial"/>
        </w:rPr>
        <w:t xml:space="preserve">e) nepřípustné </w:t>
      </w:r>
    </w:p>
    <w:p w14:paraId="0E74BFAC" w14:textId="77777777" w:rsidR="0022083A" w:rsidRPr="00533FBE" w:rsidRDefault="0022083A" w:rsidP="00533FBE">
      <w:pPr>
        <w:ind w:firstLine="360"/>
        <w:rPr>
          <w:rFonts w:ascii="Arial" w:hAnsi="Arial" w:cs="Arial"/>
        </w:rPr>
      </w:pPr>
      <w:r w:rsidRPr="00533FBE">
        <w:rPr>
          <w:rFonts w:ascii="Arial" w:hAnsi="Arial" w:cs="Arial"/>
        </w:rPr>
        <w:t xml:space="preserve">- všechny ostatní výše neuvedené funkce a činnosti </w:t>
      </w:r>
    </w:p>
    <w:p w14:paraId="2FE9D8FD" w14:textId="77777777" w:rsidR="0022083A" w:rsidRPr="00533FBE" w:rsidRDefault="0022083A" w:rsidP="00533FBE">
      <w:pPr>
        <w:rPr>
          <w:rFonts w:ascii="Arial" w:hAnsi="Arial" w:cs="Arial"/>
          <w:b/>
          <w:bCs/>
          <w:strike/>
        </w:rPr>
      </w:pPr>
    </w:p>
    <w:p w14:paraId="393641E5" w14:textId="3337C3E8" w:rsidR="0022083A" w:rsidRPr="00533FBE" w:rsidRDefault="0022083A" w:rsidP="00533FBE">
      <w:pPr>
        <w:rPr>
          <w:rFonts w:ascii="Arial" w:hAnsi="Arial" w:cs="Arial"/>
          <w:b/>
          <w:bCs/>
        </w:rPr>
      </w:pPr>
      <w:r w:rsidRPr="00533FBE">
        <w:rPr>
          <w:rFonts w:ascii="Arial" w:hAnsi="Arial" w:cs="Arial"/>
          <w:b/>
          <w:bCs/>
        </w:rPr>
        <w:t xml:space="preserve">občanské </w:t>
      </w:r>
      <w:proofErr w:type="gramStart"/>
      <w:r w:rsidRPr="00533FBE">
        <w:rPr>
          <w:rFonts w:ascii="Arial" w:hAnsi="Arial" w:cs="Arial"/>
          <w:b/>
          <w:bCs/>
        </w:rPr>
        <w:t>vybavení - sport</w:t>
      </w:r>
      <w:proofErr w:type="gramEnd"/>
      <w:r w:rsidRPr="00533FBE">
        <w:rPr>
          <w:rFonts w:ascii="Arial" w:hAnsi="Arial" w:cs="Arial"/>
          <w:b/>
          <w:bCs/>
        </w:rPr>
        <w:t xml:space="preserve"> (OS)</w:t>
      </w:r>
    </w:p>
    <w:p w14:paraId="718ABBD0" w14:textId="77777777" w:rsidR="0022083A" w:rsidRPr="00533FBE" w:rsidRDefault="0022083A" w:rsidP="00533FBE">
      <w:pPr>
        <w:autoSpaceDE w:val="0"/>
        <w:autoSpaceDN w:val="0"/>
        <w:adjustRightInd w:val="0"/>
        <w:rPr>
          <w:rFonts w:ascii="Arial" w:hAnsi="Arial" w:cs="Arial"/>
        </w:rPr>
      </w:pPr>
      <w:r w:rsidRPr="00533FBE">
        <w:rPr>
          <w:rFonts w:ascii="Arial" w:hAnsi="Arial" w:cs="Arial"/>
        </w:rPr>
        <w:t>a) převažující účel využití</w:t>
      </w:r>
    </w:p>
    <w:p w14:paraId="725421A8" w14:textId="77777777" w:rsidR="0022083A" w:rsidRPr="00533FBE" w:rsidRDefault="0022083A" w:rsidP="00533FBE">
      <w:pPr>
        <w:autoSpaceDE w:val="0"/>
        <w:autoSpaceDN w:val="0"/>
        <w:adjustRightInd w:val="0"/>
        <w:ind w:firstLine="360"/>
        <w:rPr>
          <w:rFonts w:ascii="Arial" w:hAnsi="Arial" w:cs="Arial"/>
        </w:rPr>
      </w:pPr>
      <w:r w:rsidRPr="00533FBE">
        <w:rPr>
          <w:rFonts w:ascii="Arial" w:hAnsi="Arial" w:cs="Arial"/>
        </w:rPr>
        <w:t>- umístění tělovýchovných a sportovních zařízení</w:t>
      </w:r>
    </w:p>
    <w:p w14:paraId="209C170E" w14:textId="77777777" w:rsidR="0022083A" w:rsidRPr="00533FBE" w:rsidRDefault="0022083A" w:rsidP="00533FBE">
      <w:pPr>
        <w:autoSpaceDE w:val="0"/>
        <w:autoSpaceDN w:val="0"/>
        <w:adjustRightInd w:val="0"/>
        <w:rPr>
          <w:rFonts w:ascii="Arial" w:hAnsi="Arial" w:cs="Arial"/>
        </w:rPr>
      </w:pPr>
      <w:r w:rsidRPr="00533FBE">
        <w:rPr>
          <w:rFonts w:ascii="Arial" w:hAnsi="Arial" w:cs="Arial"/>
        </w:rPr>
        <w:t>b) přípustné</w:t>
      </w:r>
    </w:p>
    <w:p w14:paraId="1F2D32A7" w14:textId="77777777" w:rsidR="0022083A" w:rsidRPr="00533FBE" w:rsidRDefault="0022083A" w:rsidP="00533FBE">
      <w:pPr>
        <w:autoSpaceDE w:val="0"/>
        <w:autoSpaceDN w:val="0"/>
        <w:adjustRightInd w:val="0"/>
        <w:ind w:firstLine="360"/>
        <w:rPr>
          <w:rFonts w:ascii="Arial" w:hAnsi="Arial" w:cs="Arial"/>
        </w:rPr>
      </w:pPr>
      <w:r w:rsidRPr="00533FBE">
        <w:rPr>
          <w:rFonts w:ascii="Arial" w:hAnsi="Arial" w:cs="Arial"/>
        </w:rPr>
        <w:t>- sportovní stadiony a hřiště</w:t>
      </w:r>
    </w:p>
    <w:p w14:paraId="23FCFDD9" w14:textId="77777777" w:rsidR="0022083A" w:rsidRPr="00533FBE" w:rsidRDefault="0022083A" w:rsidP="00533FBE">
      <w:pPr>
        <w:autoSpaceDE w:val="0"/>
        <w:autoSpaceDN w:val="0"/>
        <w:adjustRightInd w:val="0"/>
        <w:ind w:right="-311" w:firstLine="360"/>
        <w:rPr>
          <w:rFonts w:ascii="Arial" w:hAnsi="Arial" w:cs="Arial"/>
        </w:rPr>
      </w:pPr>
      <w:r w:rsidRPr="00533FBE">
        <w:rPr>
          <w:rFonts w:ascii="Arial" w:hAnsi="Arial" w:cs="Arial"/>
        </w:rPr>
        <w:t>- účelové sportovně rekreační haly (tělocvičny, zimní stadiony, plavecké areály ap.)</w:t>
      </w:r>
    </w:p>
    <w:p w14:paraId="3BA324C1" w14:textId="77777777" w:rsidR="0022083A" w:rsidRPr="00533FBE" w:rsidRDefault="0022083A" w:rsidP="00533FBE">
      <w:pPr>
        <w:autoSpaceDE w:val="0"/>
        <w:autoSpaceDN w:val="0"/>
        <w:adjustRightInd w:val="0"/>
        <w:ind w:firstLine="360"/>
        <w:rPr>
          <w:rFonts w:ascii="Arial" w:hAnsi="Arial" w:cs="Arial"/>
        </w:rPr>
      </w:pPr>
      <w:r w:rsidRPr="00533FBE">
        <w:rPr>
          <w:rFonts w:ascii="Arial" w:hAnsi="Arial" w:cs="Arial"/>
        </w:rPr>
        <w:t>- sportovní a rehabilitační zařízení</w:t>
      </w:r>
    </w:p>
    <w:p w14:paraId="7CC5DF6B" w14:textId="77777777" w:rsidR="0022083A" w:rsidRPr="00533FBE" w:rsidRDefault="0022083A" w:rsidP="00533FBE">
      <w:pPr>
        <w:autoSpaceDE w:val="0"/>
        <w:autoSpaceDN w:val="0"/>
        <w:adjustRightInd w:val="0"/>
        <w:ind w:firstLine="360"/>
        <w:rPr>
          <w:rFonts w:ascii="Arial" w:hAnsi="Arial" w:cs="Arial"/>
        </w:rPr>
      </w:pPr>
      <w:r w:rsidRPr="00533FBE">
        <w:rPr>
          <w:rFonts w:ascii="Arial" w:hAnsi="Arial" w:cs="Arial"/>
        </w:rPr>
        <w:t>- lázeňská zařízení</w:t>
      </w:r>
    </w:p>
    <w:p w14:paraId="4E190DDF" w14:textId="77777777" w:rsidR="0022083A" w:rsidRPr="00533FBE" w:rsidRDefault="0022083A" w:rsidP="00533FBE">
      <w:pPr>
        <w:autoSpaceDE w:val="0"/>
        <w:autoSpaceDN w:val="0"/>
        <w:adjustRightInd w:val="0"/>
        <w:ind w:firstLine="360"/>
        <w:rPr>
          <w:rFonts w:ascii="Arial" w:hAnsi="Arial" w:cs="Arial"/>
        </w:rPr>
      </w:pPr>
      <w:r w:rsidRPr="00533FBE">
        <w:rPr>
          <w:rFonts w:ascii="Arial" w:hAnsi="Arial" w:cs="Arial"/>
        </w:rPr>
        <w:t>- veřejné stravování a ubytování, maloobchod</w:t>
      </w:r>
    </w:p>
    <w:p w14:paraId="3236038C" w14:textId="77777777" w:rsidR="0022083A" w:rsidRPr="00533FBE" w:rsidRDefault="0022083A" w:rsidP="00533FBE">
      <w:pPr>
        <w:autoSpaceDE w:val="0"/>
        <w:autoSpaceDN w:val="0"/>
        <w:adjustRightInd w:val="0"/>
        <w:ind w:firstLine="360"/>
        <w:rPr>
          <w:rFonts w:ascii="Arial" w:hAnsi="Arial" w:cs="Arial"/>
        </w:rPr>
      </w:pPr>
      <w:r w:rsidRPr="00533FBE">
        <w:rPr>
          <w:rFonts w:ascii="Arial" w:hAnsi="Arial" w:cs="Arial"/>
        </w:rPr>
        <w:t>- nezbytná dopravní a technická infrastruktura</w:t>
      </w:r>
    </w:p>
    <w:p w14:paraId="5D32DC09" w14:textId="77777777" w:rsidR="0022083A" w:rsidRPr="00533FBE" w:rsidRDefault="0022083A" w:rsidP="00533FBE">
      <w:pPr>
        <w:autoSpaceDE w:val="0"/>
        <w:autoSpaceDN w:val="0"/>
        <w:adjustRightInd w:val="0"/>
        <w:rPr>
          <w:rFonts w:ascii="Arial" w:hAnsi="Arial" w:cs="Arial"/>
        </w:rPr>
      </w:pPr>
      <w:r w:rsidRPr="00533FBE">
        <w:rPr>
          <w:rFonts w:ascii="Arial" w:hAnsi="Arial" w:cs="Arial"/>
        </w:rPr>
        <w:t>c) podmíněně přípustné</w:t>
      </w:r>
    </w:p>
    <w:p w14:paraId="03303EBB" w14:textId="77777777" w:rsidR="0022083A" w:rsidRPr="00533FBE" w:rsidRDefault="0022083A" w:rsidP="00533FBE">
      <w:pPr>
        <w:autoSpaceDE w:val="0"/>
        <w:autoSpaceDN w:val="0"/>
        <w:adjustRightInd w:val="0"/>
        <w:ind w:firstLine="360"/>
        <w:rPr>
          <w:rFonts w:ascii="Arial" w:hAnsi="Arial" w:cs="Arial"/>
        </w:rPr>
      </w:pPr>
      <w:r w:rsidRPr="00533FBE">
        <w:rPr>
          <w:rFonts w:ascii="Arial" w:hAnsi="Arial" w:cs="Arial"/>
        </w:rPr>
        <w:t>- byty služební, pohotovostní a majitelů zařízení</w:t>
      </w:r>
    </w:p>
    <w:p w14:paraId="6CE35044" w14:textId="77777777" w:rsidR="0022083A" w:rsidRPr="00533FBE" w:rsidRDefault="0022083A" w:rsidP="00533FBE">
      <w:pPr>
        <w:autoSpaceDE w:val="0"/>
        <w:autoSpaceDN w:val="0"/>
        <w:adjustRightInd w:val="0"/>
        <w:rPr>
          <w:rFonts w:ascii="Arial" w:hAnsi="Arial" w:cs="Arial"/>
        </w:rPr>
      </w:pPr>
      <w:r w:rsidRPr="00533FBE">
        <w:rPr>
          <w:rFonts w:ascii="Arial" w:hAnsi="Arial" w:cs="Arial"/>
        </w:rPr>
        <w:t>e) nepřípustné</w:t>
      </w:r>
    </w:p>
    <w:p w14:paraId="678B33B8" w14:textId="77777777" w:rsidR="0022083A" w:rsidRPr="00533FBE" w:rsidRDefault="0022083A" w:rsidP="00533FBE">
      <w:pPr>
        <w:ind w:firstLine="360"/>
        <w:rPr>
          <w:rFonts w:ascii="Arial" w:hAnsi="Arial" w:cs="Arial"/>
          <w:b/>
        </w:rPr>
      </w:pPr>
      <w:r w:rsidRPr="00533FBE">
        <w:rPr>
          <w:rFonts w:ascii="Arial" w:hAnsi="Arial" w:cs="Arial"/>
        </w:rPr>
        <w:t>- všechny ostatní výše neuvedené funkce a činnosti</w:t>
      </w:r>
    </w:p>
    <w:p w14:paraId="624C03B7" w14:textId="77777777" w:rsidR="0022083A" w:rsidRPr="00533FBE" w:rsidRDefault="0022083A" w:rsidP="00533FBE">
      <w:pPr>
        <w:rPr>
          <w:rFonts w:ascii="Arial" w:hAnsi="Arial" w:cs="Arial"/>
          <w:b/>
          <w:bCs/>
          <w:strike/>
        </w:rPr>
      </w:pPr>
    </w:p>
    <w:p w14:paraId="19377693" w14:textId="1B5D0175" w:rsidR="0022083A" w:rsidRPr="00533FBE" w:rsidRDefault="0022083A" w:rsidP="00533FBE">
      <w:pPr>
        <w:rPr>
          <w:rFonts w:ascii="Arial" w:hAnsi="Arial" w:cs="Arial"/>
          <w:b/>
          <w:bCs/>
        </w:rPr>
      </w:pPr>
      <w:r w:rsidRPr="00533FBE">
        <w:rPr>
          <w:rFonts w:ascii="Arial" w:hAnsi="Arial" w:cs="Arial"/>
          <w:b/>
          <w:bCs/>
        </w:rPr>
        <w:t>občanské vybavení hřbitovy (OH)</w:t>
      </w:r>
    </w:p>
    <w:p w14:paraId="7FCC98E0" w14:textId="77777777" w:rsidR="0022083A" w:rsidRPr="00533FBE" w:rsidRDefault="0022083A" w:rsidP="00533FBE">
      <w:pPr>
        <w:rPr>
          <w:rFonts w:ascii="Arial" w:hAnsi="Arial" w:cs="Arial"/>
          <w:b/>
        </w:rPr>
      </w:pPr>
      <w:r w:rsidRPr="00533FBE">
        <w:rPr>
          <w:rFonts w:ascii="Arial" w:hAnsi="Arial" w:cs="Arial"/>
          <w:bCs/>
          <w:snapToGrid w:val="0"/>
        </w:rPr>
        <w:t xml:space="preserve">a) </w:t>
      </w:r>
      <w:r w:rsidRPr="00533FBE">
        <w:rPr>
          <w:rFonts w:ascii="Arial" w:hAnsi="Arial" w:cs="Arial"/>
        </w:rPr>
        <w:t>převažující účel využití</w:t>
      </w:r>
    </w:p>
    <w:p w14:paraId="6711C168" w14:textId="77777777" w:rsidR="0022083A" w:rsidRPr="00533FBE" w:rsidRDefault="0022083A" w:rsidP="00533FBE">
      <w:pPr>
        <w:pStyle w:val="Prosttext"/>
        <w:tabs>
          <w:tab w:val="left" w:pos="540"/>
        </w:tabs>
        <w:ind w:left="540" w:hanging="180"/>
        <w:rPr>
          <w:rFonts w:ascii="Arial" w:hAnsi="Arial" w:cs="Arial"/>
          <w:sz w:val="24"/>
          <w:szCs w:val="24"/>
        </w:rPr>
      </w:pPr>
      <w:r w:rsidRPr="00533FBE">
        <w:rPr>
          <w:rFonts w:ascii="Arial" w:hAnsi="Arial" w:cs="Arial"/>
          <w:sz w:val="24"/>
          <w:szCs w:val="24"/>
        </w:rPr>
        <w:t xml:space="preserve">- </w:t>
      </w:r>
      <w:r w:rsidRPr="00533FBE">
        <w:rPr>
          <w:rFonts w:ascii="Arial" w:eastAsia="MS Mincho" w:hAnsi="Arial" w:cs="Arial"/>
          <w:sz w:val="24"/>
          <w:szCs w:val="24"/>
        </w:rPr>
        <w:t>plochy veřejných a vyhrazených pohřebišť</w:t>
      </w:r>
    </w:p>
    <w:p w14:paraId="2F35B2AF" w14:textId="77777777" w:rsidR="0022083A" w:rsidRPr="00533FBE" w:rsidRDefault="0022083A" w:rsidP="00533FBE">
      <w:pPr>
        <w:pStyle w:val="Prosttext"/>
        <w:tabs>
          <w:tab w:val="left" w:pos="900"/>
        </w:tabs>
        <w:ind w:left="900" w:hanging="900"/>
        <w:rPr>
          <w:rFonts w:ascii="Arial" w:eastAsia="MS Mincho" w:hAnsi="Arial" w:cs="Arial"/>
          <w:sz w:val="24"/>
          <w:szCs w:val="24"/>
        </w:rPr>
      </w:pPr>
      <w:r w:rsidRPr="00533FBE">
        <w:rPr>
          <w:rFonts w:ascii="Arial" w:eastAsia="MS Mincho" w:hAnsi="Arial" w:cs="Arial"/>
          <w:sz w:val="24"/>
          <w:szCs w:val="24"/>
        </w:rPr>
        <w:t>b) přípustné</w:t>
      </w:r>
    </w:p>
    <w:p w14:paraId="3A14BFBD" w14:textId="77777777" w:rsidR="0022083A" w:rsidRPr="002229EA" w:rsidRDefault="0022083A" w:rsidP="00533FBE">
      <w:pPr>
        <w:pStyle w:val="Prosttext"/>
        <w:tabs>
          <w:tab w:val="left" w:pos="900"/>
        </w:tabs>
        <w:ind w:left="900" w:hanging="540"/>
        <w:rPr>
          <w:rFonts w:ascii="Arial" w:eastAsia="MS Mincho" w:hAnsi="Arial" w:cs="Arial"/>
          <w:sz w:val="24"/>
          <w:szCs w:val="24"/>
        </w:rPr>
      </w:pPr>
      <w:r w:rsidRPr="002229EA">
        <w:rPr>
          <w:rFonts w:ascii="Arial" w:eastAsia="MS Mincho" w:hAnsi="Arial" w:cs="Arial"/>
          <w:sz w:val="24"/>
          <w:szCs w:val="24"/>
        </w:rPr>
        <w:t>- veřejná a vyhrazená pohřebiště</w:t>
      </w:r>
    </w:p>
    <w:p w14:paraId="490C792C" w14:textId="77777777" w:rsidR="0022083A" w:rsidRPr="002229EA" w:rsidRDefault="0022083A" w:rsidP="00533FBE">
      <w:pPr>
        <w:pStyle w:val="Prosttext"/>
        <w:tabs>
          <w:tab w:val="left" w:pos="900"/>
        </w:tabs>
        <w:ind w:left="900" w:hanging="540"/>
        <w:rPr>
          <w:rFonts w:ascii="Arial" w:eastAsia="MS Mincho" w:hAnsi="Arial" w:cs="Arial"/>
          <w:sz w:val="24"/>
          <w:szCs w:val="24"/>
        </w:rPr>
      </w:pPr>
      <w:r w:rsidRPr="002229EA">
        <w:rPr>
          <w:rFonts w:ascii="Arial" w:eastAsia="MS Mincho" w:hAnsi="Arial" w:cs="Arial"/>
          <w:sz w:val="24"/>
          <w:szCs w:val="24"/>
        </w:rPr>
        <w:t>- doprovodná zeleň</w:t>
      </w:r>
    </w:p>
    <w:p w14:paraId="7E9159B5" w14:textId="77777777" w:rsidR="0022083A" w:rsidRPr="002229EA" w:rsidRDefault="0022083A" w:rsidP="00533FBE">
      <w:pPr>
        <w:pStyle w:val="Prosttext"/>
        <w:tabs>
          <w:tab w:val="left" w:pos="900"/>
        </w:tabs>
        <w:ind w:left="900" w:hanging="540"/>
        <w:rPr>
          <w:rFonts w:ascii="Arial" w:eastAsia="MS Mincho" w:hAnsi="Arial" w:cs="Arial"/>
          <w:sz w:val="24"/>
          <w:szCs w:val="24"/>
        </w:rPr>
      </w:pPr>
      <w:r w:rsidRPr="002229EA">
        <w:rPr>
          <w:rFonts w:ascii="Arial" w:eastAsia="MS Mincho" w:hAnsi="Arial" w:cs="Arial"/>
          <w:sz w:val="24"/>
          <w:szCs w:val="24"/>
        </w:rPr>
        <w:t>- zařízení a stavby sloužící výhradně pro potřeby pohřebiště</w:t>
      </w:r>
    </w:p>
    <w:p w14:paraId="292B74F5" w14:textId="77777777" w:rsidR="0022083A" w:rsidRPr="002229EA" w:rsidRDefault="0022083A" w:rsidP="00533FBE">
      <w:pPr>
        <w:pStyle w:val="Prosttext"/>
        <w:tabs>
          <w:tab w:val="left" w:pos="900"/>
        </w:tabs>
        <w:ind w:left="900" w:hanging="540"/>
        <w:rPr>
          <w:rFonts w:ascii="Arial" w:hAnsi="Arial" w:cs="Arial"/>
          <w:sz w:val="24"/>
          <w:szCs w:val="24"/>
        </w:rPr>
      </w:pPr>
      <w:r w:rsidRPr="002229EA">
        <w:rPr>
          <w:rFonts w:ascii="Arial" w:eastAsia="MS Mincho" w:hAnsi="Arial" w:cs="Arial"/>
          <w:sz w:val="24"/>
          <w:szCs w:val="24"/>
        </w:rPr>
        <w:t>- nezbytná dopravní a technická infrastruktura</w:t>
      </w:r>
    </w:p>
    <w:p w14:paraId="0332ACC1" w14:textId="77777777" w:rsidR="0022083A" w:rsidRPr="002229EA" w:rsidRDefault="0022083A" w:rsidP="00533FBE">
      <w:pPr>
        <w:rPr>
          <w:rFonts w:ascii="Arial" w:hAnsi="Arial" w:cs="Arial"/>
        </w:rPr>
      </w:pPr>
      <w:r w:rsidRPr="002229EA">
        <w:rPr>
          <w:rFonts w:ascii="Arial" w:hAnsi="Arial" w:cs="Arial"/>
        </w:rPr>
        <w:t xml:space="preserve">e) nepřípustné </w:t>
      </w:r>
    </w:p>
    <w:p w14:paraId="4A1A221C" w14:textId="77777777" w:rsidR="0022083A" w:rsidRPr="002229EA" w:rsidRDefault="0022083A" w:rsidP="00533FBE">
      <w:pPr>
        <w:ind w:firstLine="360"/>
        <w:rPr>
          <w:rFonts w:ascii="Arial" w:hAnsi="Arial" w:cs="Arial"/>
        </w:rPr>
      </w:pPr>
      <w:r w:rsidRPr="002229EA">
        <w:rPr>
          <w:rFonts w:ascii="Arial" w:hAnsi="Arial" w:cs="Arial"/>
        </w:rPr>
        <w:t xml:space="preserve">- všechny ostatní výše neuvedené funkce a činnosti </w:t>
      </w:r>
    </w:p>
    <w:p w14:paraId="4D49C4EC" w14:textId="45062BE0" w:rsidR="0022083A" w:rsidRPr="00533FBE" w:rsidRDefault="0022083A" w:rsidP="0022083A">
      <w:pPr>
        <w:rPr>
          <w:rFonts w:ascii="Arial" w:hAnsi="Arial" w:cs="Arial"/>
          <w:b/>
          <w:bCs/>
        </w:rPr>
      </w:pPr>
      <w:r w:rsidRPr="00533FBE">
        <w:rPr>
          <w:rFonts w:ascii="Arial" w:hAnsi="Arial" w:cs="Arial"/>
          <w:b/>
          <w:bCs/>
        </w:rPr>
        <w:lastRenderedPageBreak/>
        <w:t>veřejná prostranství všeobecná (PU)</w:t>
      </w:r>
    </w:p>
    <w:p w14:paraId="2214777D" w14:textId="77777777" w:rsidR="0022083A" w:rsidRPr="00533FBE" w:rsidRDefault="0022083A" w:rsidP="0022083A">
      <w:pPr>
        <w:rPr>
          <w:rFonts w:ascii="Arial" w:hAnsi="Arial" w:cs="Arial"/>
          <w:b/>
        </w:rPr>
      </w:pPr>
      <w:r w:rsidRPr="00533FBE">
        <w:rPr>
          <w:rFonts w:ascii="Arial" w:hAnsi="Arial" w:cs="Arial"/>
          <w:bCs/>
          <w:snapToGrid w:val="0"/>
        </w:rPr>
        <w:t xml:space="preserve">a) </w:t>
      </w:r>
      <w:r w:rsidRPr="00533FBE">
        <w:rPr>
          <w:rFonts w:ascii="Arial" w:hAnsi="Arial" w:cs="Arial"/>
        </w:rPr>
        <w:t>převažující účel využití</w:t>
      </w:r>
    </w:p>
    <w:p w14:paraId="0638C384" w14:textId="77777777" w:rsidR="0022083A" w:rsidRPr="00533FBE" w:rsidRDefault="0022083A" w:rsidP="0022083A">
      <w:pPr>
        <w:ind w:left="540" w:hanging="180"/>
        <w:rPr>
          <w:rFonts w:ascii="Arial" w:hAnsi="Arial" w:cs="Arial"/>
        </w:rPr>
      </w:pPr>
      <w:r w:rsidRPr="00533FBE">
        <w:rPr>
          <w:rFonts w:ascii="Arial" w:hAnsi="Arial" w:cs="Arial"/>
        </w:rPr>
        <w:t>- slouží jako náměstí, ulice, tržiště, chodníky, veřejná zeleň, parky a další prostory přístupné bez omezení, a to bez ohledu na vlastnictví k tomuto prostoru</w:t>
      </w:r>
    </w:p>
    <w:p w14:paraId="4AB14EE8" w14:textId="77777777" w:rsidR="0022083A" w:rsidRPr="00533FBE" w:rsidRDefault="0022083A" w:rsidP="0022083A">
      <w:pPr>
        <w:pStyle w:val="Prosttext"/>
        <w:tabs>
          <w:tab w:val="left" w:pos="900"/>
        </w:tabs>
        <w:ind w:left="900" w:hanging="900"/>
        <w:rPr>
          <w:rFonts w:ascii="Arial" w:eastAsia="MS Mincho" w:hAnsi="Arial" w:cs="Arial"/>
          <w:sz w:val="24"/>
          <w:szCs w:val="24"/>
        </w:rPr>
      </w:pPr>
      <w:r w:rsidRPr="00533FBE">
        <w:rPr>
          <w:rFonts w:ascii="Arial" w:eastAsia="MS Mincho" w:hAnsi="Arial" w:cs="Arial"/>
          <w:sz w:val="24"/>
          <w:szCs w:val="24"/>
        </w:rPr>
        <w:t>b) přípustné</w:t>
      </w:r>
    </w:p>
    <w:p w14:paraId="0F2CFDB7" w14:textId="77777777" w:rsidR="0022083A" w:rsidRPr="00533FBE" w:rsidRDefault="0022083A" w:rsidP="0022083A">
      <w:pPr>
        <w:pStyle w:val="Prosttext"/>
        <w:tabs>
          <w:tab w:val="left" w:pos="540"/>
        </w:tabs>
        <w:ind w:left="540" w:hanging="180"/>
        <w:rPr>
          <w:rFonts w:ascii="Arial" w:hAnsi="Arial" w:cs="Arial"/>
          <w:sz w:val="24"/>
          <w:szCs w:val="24"/>
        </w:rPr>
      </w:pPr>
      <w:r w:rsidRPr="00533FBE">
        <w:rPr>
          <w:rFonts w:ascii="Arial" w:hAnsi="Arial" w:cs="Arial"/>
          <w:sz w:val="24"/>
          <w:szCs w:val="24"/>
        </w:rPr>
        <w:t>- ulice, chodníky, náves a ostatní veřejné shromažďovací prostory s možností umístění prvků drobné architektury</w:t>
      </w:r>
    </w:p>
    <w:p w14:paraId="4C0E0A61" w14:textId="77777777" w:rsidR="0022083A" w:rsidRPr="00533FBE" w:rsidRDefault="0022083A" w:rsidP="0022083A">
      <w:pPr>
        <w:pStyle w:val="Prosttext"/>
        <w:tabs>
          <w:tab w:val="left" w:pos="900"/>
        </w:tabs>
        <w:ind w:left="900" w:hanging="540"/>
        <w:rPr>
          <w:rFonts w:ascii="Arial" w:hAnsi="Arial" w:cs="Arial"/>
          <w:sz w:val="24"/>
          <w:szCs w:val="24"/>
        </w:rPr>
      </w:pPr>
      <w:r w:rsidRPr="00533FBE">
        <w:rPr>
          <w:rFonts w:ascii="Arial" w:hAnsi="Arial" w:cs="Arial"/>
          <w:sz w:val="24"/>
          <w:szCs w:val="24"/>
        </w:rPr>
        <w:t>- veřejná zeleň, parky, dětská hřiště</w:t>
      </w:r>
    </w:p>
    <w:p w14:paraId="51B10E38" w14:textId="77777777" w:rsidR="0022083A" w:rsidRPr="00533FBE" w:rsidRDefault="0022083A" w:rsidP="0022083A">
      <w:pPr>
        <w:pStyle w:val="Prosttext"/>
        <w:tabs>
          <w:tab w:val="left" w:pos="900"/>
        </w:tabs>
        <w:ind w:left="900" w:hanging="540"/>
        <w:rPr>
          <w:rFonts w:ascii="Arial" w:hAnsi="Arial" w:cs="Arial"/>
          <w:sz w:val="24"/>
          <w:szCs w:val="24"/>
        </w:rPr>
      </w:pPr>
      <w:r w:rsidRPr="00533FBE">
        <w:rPr>
          <w:rFonts w:ascii="Arial" w:hAnsi="Arial" w:cs="Arial"/>
          <w:sz w:val="24"/>
          <w:szCs w:val="24"/>
        </w:rPr>
        <w:t>- nezbytná zařízení technické infrastruktury</w:t>
      </w:r>
    </w:p>
    <w:p w14:paraId="107B522A" w14:textId="77777777" w:rsidR="0022083A" w:rsidRPr="00533FBE" w:rsidRDefault="0022083A" w:rsidP="0022083A">
      <w:pPr>
        <w:pStyle w:val="Prosttext"/>
        <w:tabs>
          <w:tab w:val="left" w:pos="900"/>
        </w:tabs>
        <w:ind w:left="900" w:hanging="900"/>
        <w:rPr>
          <w:rFonts w:ascii="Arial" w:hAnsi="Arial" w:cs="Arial"/>
          <w:sz w:val="24"/>
          <w:szCs w:val="24"/>
        </w:rPr>
      </w:pPr>
      <w:r w:rsidRPr="00533FBE">
        <w:rPr>
          <w:rFonts w:ascii="Arial" w:hAnsi="Arial" w:cs="Arial"/>
          <w:sz w:val="24"/>
          <w:szCs w:val="24"/>
        </w:rPr>
        <w:t>c) podmíněně přípustné</w:t>
      </w:r>
    </w:p>
    <w:p w14:paraId="660BC43C" w14:textId="77777777" w:rsidR="0022083A" w:rsidRPr="00533FBE" w:rsidRDefault="0022083A" w:rsidP="0022083A">
      <w:pPr>
        <w:pStyle w:val="Prosttext"/>
        <w:tabs>
          <w:tab w:val="left" w:pos="900"/>
        </w:tabs>
        <w:ind w:left="900" w:hanging="540"/>
        <w:rPr>
          <w:rFonts w:ascii="Arial" w:hAnsi="Arial" w:cs="Arial"/>
          <w:sz w:val="24"/>
          <w:szCs w:val="24"/>
        </w:rPr>
      </w:pPr>
      <w:r w:rsidRPr="00533FBE">
        <w:rPr>
          <w:rFonts w:ascii="Arial" w:hAnsi="Arial" w:cs="Arial"/>
          <w:sz w:val="24"/>
          <w:szCs w:val="24"/>
        </w:rPr>
        <w:t>- parkoviště, odstavná stání</w:t>
      </w:r>
    </w:p>
    <w:p w14:paraId="6C742DBA" w14:textId="77777777" w:rsidR="0022083A" w:rsidRPr="00533FBE" w:rsidRDefault="0022083A" w:rsidP="0022083A">
      <w:pPr>
        <w:pStyle w:val="Prosttext"/>
        <w:tabs>
          <w:tab w:val="left" w:pos="900"/>
        </w:tabs>
        <w:rPr>
          <w:rFonts w:ascii="Arial" w:hAnsi="Arial" w:cs="Arial"/>
          <w:sz w:val="24"/>
          <w:szCs w:val="24"/>
        </w:rPr>
      </w:pPr>
      <w:r w:rsidRPr="00533FBE">
        <w:rPr>
          <w:rFonts w:ascii="Arial" w:hAnsi="Arial" w:cs="Arial"/>
          <w:sz w:val="24"/>
          <w:szCs w:val="24"/>
        </w:rPr>
        <w:t>d) nepřípustné</w:t>
      </w:r>
    </w:p>
    <w:p w14:paraId="400B230B" w14:textId="77777777" w:rsidR="0022083A" w:rsidRPr="00533FBE" w:rsidRDefault="0022083A" w:rsidP="0022083A">
      <w:pPr>
        <w:pStyle w:val="Prosttext"/>
        <w:tabs>
          <w:tab w:val="left" w:pos="900"/>
        </w:tabs>
        <w:rPr>
          <w:rFonts w:ascii="Arial" w:hAnsi="Arial" w:cs="Arial"/>
          <w:sz w:val="24"/>
          <w:szCs w:val="24"/>
        </w:rPr>
      </w:pPr>
      <w:r w:rsidRPr="00533FBE">
        <w:rPr>
          <w:rFonts w:ascii="Arial" w:hAnsi="Arial" w:cs="Arial"/>
          <w:sz w:val="24"/>
          <w:szCs w:val="24"/>
        </w:rPr>
        <w:t xml:space="preserve">     - všechny ostatní výše neuvedené funkce a činnosti</w:t>
      </w:r>
    </w:p>
    <w:p w14:paraId="064C3B2F" w14:textId="77777777" w:rsidR="0022083A" w:rsidRPr="00533FBE" w:rsidRDefault="0022083A" w:rsidP="0022083A">
      <w:pPr>
        <w:tabs>
          <w:tab w:val="left" w:pos="900"/>
        </w:tabs>
        <w:ind w:left="1080" w:hanging="1080"/>
        <w:rPr>
          <w:rFonts w:ascii="Arial" w:hAnsi="Arial" w:cs="Arial"/>
          <w:b/>
          <w:bCs/>
          <w:strike/>
        </w:rPr>
      </w:pPr>
    </w:p>
    <w:p w14:paraId="358739EA" w14:textId="7A3434C2" w:rsidR="0022083A" w:rsidRPr="00533FBE" w:rsidRDefault="0022083A" w:rsidP="0022083A">
      <w:pPr>
        <w:tabs>
          <w:tab w:val="left" w:pos="900"/>
        </w:tabs>
        <w:ind w:left="1080" w:hanging="1080"/>
        <w:rPr>
          <w:rFonts w:ascii="Arial" w:hAnsi="Arial" w:cs="Arial"/>
          <w:b/>
          <w:bCs/>
        </w:rPr>
      </w:pPr>
      <w:r w:rsidRPr="00533FBE">
        <w:rPr>
          <w:rFonts w:ascii="Arial" w:hAnsi="Arial" w:cs="Arial"/>
          <w:b/>
          <w:bCs/>
        </w:rPr>
        <w:t>zeleň</w:t>
      </w:r>
      <w:r w:rsidRPr="00533FBE">
        <w:rPr>
          <w:rFonts w:ascii="Arial" w:hAnsi="Arial" w:cs="Arial"/>
          <w:b/>
          <w:bCs/>
          <w:strike/>
        </w:rPr>
        <w:t xml:space="preserve"> </w:t>
      </w:r>
      <w:r w:rsidRPr="00533FBE">
        <w:rPr>
          <w:rFonts w:ascii="Arial" w:hAnsi="Arial" w:cs="Arial"/>
          <w:b/>
          <w:bCs/>
        </w:rPr>
        <w:t>ochranná a izolační (ZO)</w:t>
      </w:r>
    </w:p>
    <w:p w14:paraId="1FC5968F" w14:textId="77777777" w:rsidR="0022083A" w:rsidRPr="00533FBE" w:rsidRDefault="0022083A" w:rsidP="0022083A">
      <w:pPr>
        <w:rPr>
          <w:rFonts w:ascii="Arial" w:hAnsi="Arial" w:cs="Arial"/>
        </w:rPr>
      </w:pPr>
      <w:r w:rsidRPr="00533FBE">
        <w:rPr>
          <w:rFonts w:ascii="Arial" w:hAnsi="Arial" w:cs="Arial"/>
          <w:bCs/>
          <w:snapToGrid w:val="0"/>
        </w:rPr>
        <w:t xml:space="preserve">a) </w:t>
      </w:r>
      <w:r w:rsidRPr="00533FBE">
        <w:rPr>
          <w:rFonts w:ascii="Arial" w:hAnsi="Arial" w:cs="Arial"/>
        </w:rPr>
        <w:t>převažující účel využití</w:t>
      </w:r>
    </w:p>
    <w:p w14:paraId="7A2DA989" w14:textId="77777777" w:rsidR="0022083A" w:rsidRPr="00533FBE" w:rsidRDefault="0022083A" w:rsidP="0022083A">
      <w:pPr>
        <w:pStyle w:val="Prosttext"/>
        <w:tabs>
          <w:tab w:val="left" w:pos="540"/>
        </w:tabs>
        <w:ind w:left="540" w:hanging="180"/>
        <w:rPr>
          <w:rFonts w:ascii="Arial" w:hAnsi="Arial" w:cs="Arial"/>
          <w:sz w:val="24"/>
          <w:szCs w:val="24"/>
        </w:rPr>
      </w:pPr>
      <w:r w:rsidRPr="00533FBE">
        <w:rPr>
          <w:rFonts w:ascii="Arial" w:hAnsi="Arial" w:cs="Arial"/>
          <w:sz w:val="24"/>
          <w:szCs w:val="24"/>
        </w:rPr>
        <w:t>- nezastavitelná území s povinností zachování a rozvoje funkce zeleně</w:t>
      </w:r>
    </w:p>
    <w:p w14:paraId="44CDF8CF" w14:textId="77777777" w:rsidR="0022083A" w:rsidRPr="00533FBE" w:rsidRDefault="0022083A" w:rsidP="0022083A">
      <w:pPr>
        <w:pStyle w:val="Prosttext"/>
        <w:tabs>
          <w:tab w:val="left" w:pos="900"/>
        </w:tabs>
        <w:ind w:left="900" w:hanging="900"/>
        <w:rPr>
          <w:rFonts w:ascii="Arial" w:hAnsi="Arial" w:cs="Arial"/>
          <w:sz w:val="24"/>
          <w:szCs w:val="24"/>
        </w:rPr>
      </w:pPr>
      <w:r w:rsidRPr="00533FBE">
        <w:rPr>
          <w:rFonts w:ascii="Arial" w:hAnsi="Arial" w:cs="Arial"/>
          <w:bCs/>
          <w:sz w:val="24"/>
          <w:szCs w:val="24"/>
        </w:rPr>
        <w:t xml:space="preserve">b) přípustné </w:t>
      </w:r>
    </w:p>
    <w:p w14:paraId="2CCF09C6" w14:textId="77777777" w:rsidR="0022083A" w:rsidRPr="00533FBE" w:rsidRDefault="0022083A" w:rsidP="0022083A">
      <w:pPr>
        <w:pStyle w:val="Prosttext"/>
        <w:ind w:left="540" w:hanging="180"/>
        <w:rPr>
          <w:rFonts w:ascii="Arial" w:hAnsi="Arial" w:cs="Arial"/>
          <w:bCs/>
          <w:sz w:val="24"/>
          <w:szCs w:val="24"/>
        </w:rPr>
      </w:pPr>
      <w:r w:rsidRPr="00533FBE">
        <w:rPr>
          <w:rFonts w:ascii="Arial" w:hAnsi="Arial" w:cs="Arial"/>
          <w:bCs/>
          <w:sz w:val="24"/>
          <w:szCs w:val="24"/>
        </w:rPr>
        <w:t>- trvalé travní porosty s nízkou, příp. vysokou zelení</w:t>
      </w:r>
    </w:p>
    <w:p w14:paraId="1DB6ABFA" w14:textId="77777777" w:rsidR="0022083A" w:rsidRPr="00533FBE" w:rsidRDefault="0022083A" w:rsidP="0022083A">
      <w:pPr>
        <w:pStyle w:val="Prosttext"/>
        <w:rPr>
          <w:rFonts w:ascii="Arial" w:hAnsi="Arial" w:cs="Arial"/>
          <w:sz w:val="24"/>
          <w:szCs w:val="24"/>
        </w:rPr>
      </w:pPr>
      <w:r w:rsidRPr="00533FBE">
        <w:rPr>
          <w:rFonts w:ascii="Arial" w:hAnsi="Arial" w:cs="Arial"/>
          <w:sz w:val="24"/>
          <w:szCs w:val="24"/>
        </w:rPr>
        <w:t>c) podmíněně přípustné</w:t>
      </w:r>
    </w:p>
    <w:p w14:paraId="03F04E65" w14:textId="77777777" w:rsidR="0022083A" w:rsidRPr="00533FBE" w:rsidRDefault="0022083A" w:rsidP="0022083A">
      <w:pPr>
        <w:pStyle w:val="Prosttext"/>
        <w:ind w:left="540" w:hanging="180"/>
        <w:rPr>
          <w:rFonts w:ascii="Arial" w:hAnsi="Arial" w:cs="Arial"/>
          <w:bCs/>
          <w:sz w:val="24"/>
          <w:szCs w:val="24"/>
        </w:rPr>
      </w:pPr>
      <w:r w:rsidRPr="00533FBE">
        <w:rPr>
          <w:rFonts w:ascii="Arial" w:hAnsi="Arial" w:cs="Arial"/>
          <w:bCs/>
          <w:sz w:val="24"/>
          <w:szCs w:val="24"/>
        </w:rPr>
        <w:t>- umístění víceúčelových travnatých a mlatových ploch, zařízení pro hry</w:t>
      </w:r>
    </w:p>
    <w:p w14:paraId="34FC317D" w14:textId="77777777" w:rsidR="0022083A" w:rsidRPr="00533FBE" w:rsidRDefault="0022083A" w:rsidP="0022083A">
      <w:pPr>
        <w:pStyle w:val="Prosttext"/>
        <w:ind w:left="540" w:hanging="180"/>
        <w:rPr>
          <w:rFonts w:ascii="Arial" w:hAnsi="Arial" w:cs="Arial"/>
          <w:bCs/>
          <w:sz w:val="24"/>
          <w:szCs w:val="24"/>
        </w:rPr>
      </w:pPr>
      <w:r w:rsidRPr="00533FBE">
        <w:rPr>
          <w:rFonts w:ascii="Arial" w:hAnsi="Arial" w:cs="Arial"/>
          <w:bCs/>
          <w:sz w:val="24"/>
          <w:szCs w:val="24"/>
        </w:rPr>
        <w:t xml:space="preserve">- protihluková zařízení a opatření </w:t>
      </w:r>
    </w:p>
    <w:p w14:paraId="4A03561C" w14:textId="77777777" w:rsidR="0022083A" w:rsidRPr="00533FBE" w:rsidRDefault="0022083A" w:rsidP="0022083A">
      <w:pPr>
        <w:pStyle w:val="Prosttext"/>
        <w:ind w:left="540" w:hanging="180"/>
        <w:rPr>
          <w:rFonts w:ascii="Arial" w:hAnsi="Arial" w:cs="Arial"/>
          <w:sz w:val="24"/>
          <w:szCs w:val="24"/>
        </w:rPr>
      </w:pPr>
      <w:r w:rsidRPr="00533FBE">
        <w:rPr>
          <w:rFonts w:ascii="Arial" w:eastAsia="MS Mincho" w:hAnsi="Arial" w:cs="Arial"/>
          <w:sz w:val="24"/>
          <w:szCs w:val="24"/>
        </w:rPr>
        <w:t>- nezbytná dopravní a technická infrastruktura</w:t>
      </w:r>
    </w:p>
    <w:p w14:paraId="7D0B57DF" w14:textId="77777777" w:rsidR="0022083A" w:rsidRPr="00533FBE" w:rsidRDefault="0022083A" w:rsidP="0022083A">
      <w:pPr>
        <w:rPr>
          <w:rFonts w:ascii="Arial" w:hAnsi="Arial" w:cs="Arial"/>
        </w:rPr>
      </w:pPr>
      <w:r w:rsidRPr="00533FBE">
        <w:rPr>
          <w:rFonts w:ascii="Arial" w:hAnsi="Arial" w:cs="Arial"/>
        </w:rPr>
        <w:t xml:space="preserve">e) nepřípustné </w:t>
      </w:r>
    </w:p>
    <w:p w14:paraId="3736EED6" w14:textId="77777777" w:rsidR="0022083A" w:rsidRPr="00533FBE" w:rsidRDefault="0022083A" w:rsidP="0022083A">
      <w:pPr>
        <w:ind w:left="567" w:hanging="207"/>
        <w:jc w:val="both"/>
        <w:rPr>
          <w:rFonts w:ascii="Arial" w:hAnsi="Arial" w:cs="Arial"/>
        </w:rPr>
      </w:pPr>
      <w:r w:rsidRPr="00533FBE">
        <w:rPr>
          <w:rFonts w:ascii="Arial" w:hAnsi="Arial" w:cs="Arial"/>
        </w:rPr>
        <w:t xml:space="preserve">- všechny ostatní výše neuvedené funkce a činnosti </w:t>
      </w:r>
    </w:p>
    <w:p w14:paraId="51756613" w14:textId="77777777" w:rsidR="0022083A" w:rsidRPr="00533FBE" w:rsidRDefault="0022083A" w:rsidP="0022083A">
      <w:pPr>
        <w:rPr>
          <w:rFonts w:ascii="Arial" w:hAnsi="Arial" w:cs="Arial"/>
          <w:b/>
          <w:bCs/>
        </w:rPr>
      </w:pPr>
    </w:p>
    <w:p w14:paraId="1FD9DB0B" w14:textId="3FD8E8E4" w:rsidR="0022083A" w:rsidRPr="00533FBE" w:rsidRDefault="0022083A" w:rsidP="0022083A">
      <w:pPr>
        <w:spacing w:line="235" w:lineRule="auto"/>
        <w:rPr>
          <w:rFonts w:ascii="Arial" w:hAnsi="Arial" w:cs="Arial"/>
          <w:b/>
          <w:bCs/>
        </w:rPr>
      </w:pPr>
      <w:r w:rsidRPr="00533FBE">
        <w:rPr>
          <w:rFonts w:ascii="Arial" w:hAnsi="Arial" w:cs="Arial"/>
          <w:b/>
          <w:bCs/>
        </w:rPr>
        <w:t xml:space="preserve">zeleň krajinná (ZK) </w:t>
      </w:r>
    </w:p>
    <w:p w14:paraId="03B4FD4E" w14:textId="77777777" w:rsidR="0022083A" w:rsidRPr="00533FBE" w:rsidRDefault="0022083A" w:rsidP="0022083A">
      <w:pPr>
        <w:spacing w:line="235" w:lineRule="auto"/>
        <w:rPr>
          <w:rFonts w:ascii="Arial" w:hAnsi="Arial" w:cs="Arial"/>
        </w:rPr>
      </w:pPr>
      <w:r w:rsidRPr="00533FBE">
        <w:rPr>
          <w:rFonts w:ascii="Arial" w:hAnsi="Arial" w:cs="Arial"/>
          <w:bCs/>
          <w:snapToGrid w:val="0"/>
        </w:rPr>
        <w:t xml:space="preserve">a) </w:t>
      </w:r>
      <w:r w:rsidRPr="00533FBE">
        <w:rPr>
          <w:rFonts w:ascii="Arial" w:hAnsi="Arial" w:cs="Arial"/>
        </w:rPr>
        <w:t>převažující účel využití</w:t>
      </w:r>
    </w:p>
    <w:p w14:paraId="516657AD" w14:textId="77777777" w:rsidR="0022083A" w:rsidRPr="00533FBE" w:rsidRDefault="0022083A" w:rsidP="0022083A">
      <w:pPr>
        <w:spacing w:line="235" w:lineRule="auto"/>
        <w:ind w:left="540" w:hanging="180"/>
        <w:jc w:val="both"/>
        <w:rPr>
          <w:rFonts w:ascii="Arial" w:hAnsi="Arial" w:cs="Arial"/>
        </w:rPr>
      </w:pPr>
      <w:r w:rsidRPr="00533FBE">
        <w:rPr>
          <w:rFonts w:ascii="Arial" w:hAnsi="Arial" w:cs="Arial"/>
        </w:rPr>
        <w:t>- plochy k zajištění podmínek pro ochranu přírody a krajiny, jako součást vymezeného územního systému ekologické stability krajiny, ostatní vysoká nelesní zeleň</w:t>
      </w:r>
    </w:p>
    <w:p w14:paraId="5E3E667B" w14:textId="77777777" w:rsidR="0022083A" w:rsidRPr="00533FBE" w:rsidRDefault="0022083A" w:rsidP="0022083A">
      <w:pPr>
        <w:spacing w:line="235" w:lineRule="auto"/>
        <w:ind w:left="8280" w:hanging="8280"/>
        <w:jc w:val="both"/>
        <w:rPr>
          <w:rFonts w:ascii="Arial" w:hAnsi="Arial" w:cs="Arial"/>
        </w:rPr>
      </w:pPr>
      <w:r w:rsidRPr="00533FBE">
        <w:rPr>
          <w:rFonts w:ascii="Arial" w:hAnsi="Arial" w:cs="Arial"/>
        </w:rPr>
        <w:t>b) přípustné</w:t>
      </w:r>
    </w:p>
    <w:p w14:paraId="1AEE6656" w14:textId="77777777" w:rsidR="0022083A" w:rsidRPr="00533FBE" w:rsidRDefault="0022083A" w:rsidP="0022083A">
      <w:pPr>
        <w:spacing w:line="235" w:lineRule="auto"/>
        <w:ind w:left="8280" w:hanging="7920"/>
        <w:jc w:val="both"/>
        <w:rPr>
          <w:rFonts w:ascii="Arial" w:hAnsi="Arial" w:cs="Arial"/>
        </w:rPr>
      </w:pPr>
      <w:r w:rsidRPr="00533FBE">
        <w:rPr>
          <w:rFonts w:ascii="Arial" w:hAnsi="Arial" w:cs="Arial"/>
        </w:rPr>
        <w:t>- trvalé travní porosty</w:t>
      </w:r>
    </w:p>
    <w:p w14:paraId="46D8A910" w14:textId="77777777" w:rsidR="0022083A" w:rsidRPr="00533FBE" w:rsidRDefault="0022083A" w:rsidP="0022083A">
      <w:pPr>
        <w:spacing w:line="235" w:lineRule="auto"/>
        <w:ind w:left="8280" w:hanging="7920"/>
        <w:jc w:val="both"/>
        <w:rPr>
          <w:rFonts w:ascii="Arial" w:hAnsi="Arial" w:cs="Arial"/>
        </w:rPr>
      </w:pPr>
      <w:r w:rsidRPr="00533FBE">
        <w:rPr>
          <w:rFonts w:ascii="Arial" w:hAnsi="Arial" w:cs="Arial"/>
        </w:rPr>
        <w:t xml:space="preserve">- střední a vysoká zeleň </w:t>
      </w:r>
      <w:proofErr w:type="spellStart"/>
      <w:r w:rsidRPr="00533FBE">
        <w:rPr>
          <w:rFonts w:ascii="Arial" w:hAnsi="Arial" w:cs="Arial"/>
        </w:rPr>
        <w:t>mimolesního</w:t>
      </w:r>
      <w:proofErr w:type="spellEnd"/>
      <w:r w:rsidRPr="00533FBE">
        <w:rPr>
          <w:rFonts w:ascii="Arial" w:hAnsi="Arial" w:cs="Arial"/>
        </w:rPr>
        <w:t xml:space="preserve"> charakteru</w:t>
      </w:r>
    </w:p>
    <w:p w14:paraId="00DAB105" w14:textId="77777777" w:rsidR="0022083A" w:rsidRPr="00533FBE" w:rsidRDefault="0022083A" w:rsidP="0022083A">
      <w:pPr>
        <w:spacing w:line="235" w:lineRule="auto"/>
        <w:ind w:left="8280" w:hanging="8280"/>
        <w:jc w:val="both"/>
        <w:rPr>
          <w:rFonts w:ascii="Arial" w:hAnsi="Arial" w:cs="Arial"/>
        </w:rPr>
      </w:pPr>
      <w:r w:rsidRPr="00533FBE">
        <w:rPr>
          <w:rFonts w:ascii="Arial" w:hAnsi="Arial" w:cs="Arial"/>
        </w:rPr>
        <w:t>c) podmíněně přípustné</w:t>
      </w:r>
    </w:p>
    <w:p w14:paraId="60C5B700" w14:textId="77777777" w:rsidR="0022083A" w:rsidRPr="00533FBE" w:rsidRDefault="0022083A" w:rsidP="0022083A">
      <w:pPr>
        <w:pStyle w:val="Prosttext"/>
        <w:spacing w:line="235" w:lineRule="auto"/>
        <w:ind w:left="540" w:hanging="180"/>
        <w:rPr>
          <w:rFonts w:ascii="Arial" w:hAnsi="Arial" w:cs="Arial"/>
          <w:sz w:val="24"/>
          <w:szCs w:val="24"/>
        </w:rPr>
      </w:pPr>
      <w:r w:rsidRPr="00533FBE">
        <w:rPr>
          <w:rFonts w:ascii="Arial" w:hAnsi="Arial" w:cs="Arial"/>
          <w:sz w:val="24"/>
          <w:szCs w:val="24"/>
        </w:rPr>
        <w:t xml:space="preserve">- </w:t>
      </w:r>
      <w:r w:rsidRPr="00533FBE">
        <w:rPr>
          <w:rFonts w:ascii="Arial" w:eastAsia="MS Mincho" w:hAnsi="Arial" w:cs="Arial"/>
          <w:sz w:val="24"/>
          <w:szCs w:val="24"/>
        </w:rPr>
        <w:t>nezbytná dopravní a technická infrastruktura</w:t>
      </w:r>
    </w:p>
    <w:p w14:paraId="1C0A5EF5" w14:textId="77777777" w:rsidR="0022083A" w:rsidRPr="00533FBE" w:rsidRDefault="0022083A" w:rsidP="0022083A">
      <w:pPr>
        <w:spacing w:line="235" w:lineRule="auto"/>
        <w:jc w:val="both"/>
        <w:rPr>
          <w:rFonts w:ascii="Arial" w:hAnsi="Arial" w:cs="Arial"/>
        </w:rPr>
      </w:pPr>
      <w:r w:rsidRPr="00533FBE">
        <w:rPr>
          <w:rFonts w:ascii="Arial" w:hAnsi="Arial" w:cs="Arial"/>
        </w:rPr>
        <w:t>d) podmínky funkčního a prostorového uspořádání</w:t>
      </w:r>
    </w:p>
    <w:p w14:paraId="54E9A7C8" w14:textId="77777777" w:rsidR="0022083A" w:rsidRPr="00533FBE" w:rsidRDefault="0022083A" w:rsidP="0022083A">
      <w:pPr>
        <w:spacing w:line="235" w:lineRule="auto"/>
        <w:ind w:left="540" w:hanging="540"/>
        <w:jc w:val="both"/>
        <w:rPr>
          <w:rFonts w:ascii="Arial" w:hAnsi="Arial" w:cs="Arial"/>
        </w:rPr>
      </w:pPr>
      <w:r w:rsidRPr="00533FBE">
        <w:rPr>
          <w:rFonts w:ascii="Arial" w:hAnsi="Arial" w:cs="Arial"/>
        </w:rPr>
        <w:t xml:space="preserve">    - nebudou povolovány změny kultury na ornou půdu, speciální zemědělské kultury</w:t>
      </w:r>
    </w:p>
    <w:p w14:paraId="22D68823" w14:textId="77777777" w:rsidR="0022083A" w:rsidRPr="00533FBE" w:rsidRDefault="0022083A" w:rsidP="0022083A">
      <w:pPr>
        <w:spacing w:line="235" w:lineRule="auto"/>
        <w:rPr>
          <w:rFonts w:ascii="Arial" w:hAnsi="Arial" w:cs="Arial"/>
        </w:rPr>
      </w:pPr>
      <w:r w:rsidRPr="00533FBE">
        <w:rPr>
          <w:rFonts w:ascii="Arial" w:hAnsi="Arial" w:cs="Arial"/>
        </w:rPr>
        <w:t xml:space="preserve">e) nepřípustné </w:t>
      </w:r>
    </w:p>
    <w:p w14:paraId="1B317072" w14:textId="77777777" w:rsidR="0022083A" w:rsidRPr="00533FBE" w:rsidRDefault="0022083A" w:rsidP="0022083A">
      <w:pPr>
        <w:spacing w:line="235" w:lineRule="auto"/>
        <w:ind w:left="567" w:hanging="207"/>
        <w:jc w:val="both"/>
        <w:rPr>
          <w:rFonts w:ascii="Arial" w:hAnsi="Arial" w:cs="Arial"/>
        </w:rPr>
      </w:pPr>
      <w:r w:rsidRPr="00533FBE">
        <w:rPr>
          <w:rFonts w:ascii="Arial" w:hAnsi="Arial" w:cs="Arial"/>
        </w:rPr>
        <w:t>- všechny ostatní výše neuvedené funkce a činnosti</w:t>
      </w:r>
      <w:r w:rsidRPr="00533FBE">
        <w:rPr>
          <w:rFonts w:ascii="Arial" w:hAnsi="Arial" w:cs="Arial"/>
          <w:bCs/>
        </w:rPr>
        <w:t xml:space="preserve"> </w:t>
      </w:r>
    </w:p>
    <w:p w14:paraId="52B39510" w14:textId="77777777" w:rsidR="0022083A" w:rsidRPr="00533FBE" w:rsidRDefault="0022083A" w:rsidP="0022083A">
      <w:pPr>
        <w:spacing w:line="235" w:lineRule="auto"/>
        <w:rPr>
          <w:rFonts w:ascii="Arial" w:hAnsi="Arial" w:cs="Arial"/>
          <w:b/>
          <w:bCs/>
          <w:strike/>
        </w:rPr>
      </w:pPr>
    </w:p>
    <w:p w14:paraId="4E6A63DF" w14:textId="52336D70" w:rsidR="0022083A" w:rsidRPr="00533FBE" w:rsidRDefault="0022083A" w:rsidP="0022083A">
      <w:pPr>
        <w:spacing w:line="235" w:lineRule="auto"/>
        <w:rPr>
          <w:rFonts w:ascii="Arial" w:hAnsi="Arial" w:cs="Arial"/>
          <w:b/>
          <w:bCs/>
        </w:rPr>
      </w:pPr>
      <w:r w:rsidRPr="00533FBE">
        <w:rPr>
          <w:rFonts w:ascii="Arial" w:hAnsi="Arial" w:cs="Arial"/>
          <w:b/>
          <w:bCs/>
        </w:rPr>
        <w:t xml:space="preserve">smíšené obytné venkovské (SV) </w:t>
      </w:r>
    </w:p>
    <w:p w14:paraId="628652C7" w14:textId="77777777" w:rsidR="0022083A" w:rsidRPr="00533FBE" w:rsidRDefault="0022083A" w:rsidP="0022083A">
      <w:pPr>
        <w:spacing w:line="235" w:lineRule="auto"/>
        <w:rPr>
          <w:rFonts w:ascii="Arial" w:hAnsi="Arial" w:cs="Arial"/>
          <w:b/>
        </w:rPr>
      </w:pPr>
      <w:r w:rsidRPr="00533FBE">
        <w:rPr>
          <w:rFonts w:ascii="Arial" w:hAnsi="Arial" w:cs="Arial"/>
          <w:bCs/>
          <w:snapToGrid w:val="0"/>
        </w:rPr>
        <w:t xml:space="preserve">a) </w:t>
      </w:r>
      <w:r w:rsidRPr="00533FBE">
        <w:rPr>
          <w:rFonts w:ascii="Arial" w:hAnsi="Arial" w:cs="Arial"/>
        </w:rPr>
        <w:t>převažující účel využití</w:t>
      </w:r>
    </w:p>
    <w:p w14:paraId="5622844B" w14:textId="77777777" w:rsidR="0022083A" w:rsidRPr="00533FBE" w:rsidRDefault="0022083A" w:rsidP="0022083A">
      <w:pPr>
        <w:pStyle w:val="Prosttext"/>
        <w:spacing w:line="235" w:lineRule="auto"/>
        <w:ind w:left="540" w:hanging="180"/>
        <w:rPr>
          <w:rFonts w:ascii="Arial" w:hAnsi="Arial" w:cs="Arial"/>
          <w:sz w:val="24"/>
          <w:szCs w:val="24"/>
        </w:rPr>
      </w:pPr>
      <w:r w:rsidRPr="00533FBE">
        <w:rPr>
          <w:rFonts w:ascii="Arial" w:hAnsi="Arial" w:cs="Arial"/>
          <w:sz w:val="24"/>
          <w:szCs w:val="24"/>
        </w:rPr>
        <w:t>- slouží pro bydlení venkovského charakteru a umístění ostatních zařízení, která podstatně neruší bydlení</w:t>
      </w:r>
    </w:p>
    <w:p w14:paraId="053A0F96" w14:textId="77777777" w:rsidR="0022083A" w:rsidRPr="00533FBE" w:rsidRDefault="0022083A" w:rsidP="0022083A">
      <w:pPr>
        <w:pStyle w:val="Prosttext"/>
        <w:spacing w:line="235" w:lineRule="auto"/>
        <w:ind w:left="8280" w:hanging="8280"/>
        <w:rPr>
          <w:rFonts w:ascii="Arial" w:hAnsi="Arial" w:cs="Arial"/>
          <w:sz w:val="24"/>
          <w:szCs w:val="24"/>
        </w:rPr>
      </w:pPr>
      <w:r w:rsidRPr="00533FBE">
        <w:rPr>
          <w:rFonts w:ascii="Arial" w:hAnsi="Arial" w:cs="Arial"/>
          <w:sz w:val="24"/>
          <w:szCs w:val="24"/>
        </w:rPr>
        <w:t>b) přípustné</w:t>
      </w:r>
    </w:p>
    <w:p w14:paraId="1F7494E8" w14:textId="77777777" w:rsidR="0022083A" w:rsidRPr="00533FBE" w:rsidRDefault="0022083A" w:rsidP="0022083A">
      <w:pPr>
        <w:pStyle w:val="Prosttext"/>
        <w:spacing w:line="235" w:lineRule="auto"/>
        <w:ind w:left="540" w:hanging="180"/>
        <w:rPr>
          <w:rFonts w:ascii="Arial" w:hAnsi="Arial" w:cs="Arial"/>
          <w:sz w:val="24"/>
          <w:szCs w:val="24"/>
        </w:rPr>
      </w:pPr>
      <w:r w:rsidRPr="00533FBE">
        <w:rPr>
          <w:rFonts w:ascii="Arial" w:hAnsi="Arial" w:cs="Arial"/>
          <w:sz w:val="24"/>
          <w:szCs w:val="24"/>
        </w:rPr>
        <w:t>- bydlení v rodinných domech s hospodářskými stavbami, užitkovými zahradami a případným chovem drobného hospodářského zvířectva</w:t>
      </w:r>
    </w:p>
    <w:p w14:paraId="56815096" w14:textId="77777777" w:rsidR="0022083A" w:rsidRPr="00533FBE" w:rsidRDefault="0022083A" w:rsidP="0022083A">
      <w:pPr>
        <w:pStyle w:val="Prosttext"/>
        <w:spacing w:line="235" w:lineRule="auto"/>
        <w:ind w:left="8280" w:hanging="7920"/>
        <w:rPr>
          <w:rFonts w:ascii="Arial" w:hAnsi="Arial" w:cs="Arial"/>
          <w:sz w:val="24"/>
          <w:szCs w:val="24"/>
        </w:rPr>
      </w:pPr>
      <w:r w:rsidRPr="00533FBE">
        <w:rPr>
          <w:rFonts w:ascii="Arial" w:hAnsi="Arial" w:cs="Arial"/>
          <w:sz w:val="24"/>
          <w:szCs w:val="24"/>
        </w:rPr>
        <w:t>- obchodní zařízení, veřejné stravování a ubytování</w:t>
      </w:r>
    </w:p>
    <w:p w14:paraId="39FD6F32" w14:textId="77777777" w:rsidR="0022083A" w:rsidRPr="00533FBE" w:rsidRDefault="0022083A" w:rsidP="0022083A">
      <w:pPr>
        <w:pStyle w:val="Prosttext"/>
        <w:spacing w:line="235" w:lineRule="auto"/>
        <w:ind w:left="8280" w:hanging="7920"/>
        <w:rPr>
          <w:rFonts w:ascii="Arial" w:hAnsi="Arial" w:cs="Arial"/>
          <w:sz w:val="24"/>
          <w:szCs w:val="24"/>
        </w:rPr>
      </w:pPr>
      <w:r w:rsidRPr="00533FBE">
        <w:rPr>
          <w:rFonts w:ascii="Arial" w:hAnsi="Arial" w:cs="Arial"/>
          <w:sz w:val="24"/>
          <w:szCs w:val="24"/>
        </w:rPr>
        <w:t>- administrativa a veřejná správa</w:t>
      </w:r>
    </w:p>
    <w:p w14:paraId="4A9FAFCC" w14:textId="77777777" w:rsidR="0022083A" w:rsidRPr="00533FBE" w:rsidRDefault="0022083A" w:rsidP="0022083A">
      <w:pPr>
        <w:pStyle w:val="Prosttext"/>
        <w:spacing w:line="235" w:lineRule="auto"/>
        <w:ind w:left="8280" w:hanging="7920"/>
        <w:rPr>
          <w:rFonts w:ascii="Arial" w:hAnsi="Arial" w:cs="Arial"/>
          <w:sz w:val="24"/>
          <w:szCs w:val="24"/>
        </w:rPr>
      </w:pPr>
      <w:r w:rsidRPr="00533FBE">
        <w:rPr>
          <w:rFonts w:ascii="Arial" w:hAnsi="Arial" w:cs="Arial"/>
          <w:sz w:val="24"/>
          <w:szCs w:val="24"/>
        </w:rPr>
        <w:t>- kulturní, sociální, zdravotní a sportovní zařízení</w:t>
      </w:r>
    </w:p>
    <w:p w14:paraId="6B280EC2" w14:textId="77777777" w:rsidR="0022083A" w:rsidRPr="00533FBE" w:rsidRDefault="0022083A" w:rsidP="0022083A">
      <w:pPr>
        <w:pStyle w:val="Prosttext"/>
        <w:tabs>
          <w:tab w:val="left" w:pos="900"/>
        </w:tabs>
        <w:spacing w:line="235" w:lineRule="auto"/>
        <w:ind w:left="8280" w:hanging="7920"/>
        <w:rPr>
          <w:rFonts w:ascii="Arial" w:hAnsi="Arial" w:cs="Arial"/>
          <w:sz w:val="24"/>
          <w:szCs w:val="24"/>
        </w:rPr>
      </w:pPr>
      <w:r w:rsidRPr="00533FBE">
        <w:rPr>
          <w:rFonts w:ascii="Arial" w:hAnsi="Arial" w:cs="Arial"/>
          <w:sz w:val="24"/>
          <w:szCs w:val="24"/>
        </w:rPr>
        <w:t>- zařízení na zpracování a výkup zemědělské produkce</w:t>
      </w:r>
    </w:p>
    <w:p w14:paraId="7ACB06A8" w14:textId="77777777" w:rsidR="0022083A" w:rsidRPr="00533FBE" w:rsidRDefault="0022083A" w:rsidP="0022083A">
      <w:pPr>
        <w:pStyle w:val="Prosttext"/>
        <w:spacing w:line="235" w:lineRule="auto"/>
        <w:ind w:left="8280" w:hanging="7920"/>
        <w:rPr>
          <w:rFonts w:ascii="Arial" w:hAnsi="Arial" w:cs="Arial"/>
          <w:sz w:val="24"/>
          <w:szCs w:val="24"/>
        </w:rPr>
      </w:pPr>
      <w:r w:rsidRPr="00533FBE">
        <w:rPr>
          <w:rFonts w:ascii="Arial" w:hAnsi="Arial" w:cs="Arial"/>
          <w:sz w:val="24"/>
          <w:szCs w:val="24"/>
        </w:rPr>
        <w:t>- zařízení drobné výroby a služeb nerušící bydlení</w:t>
      </w:r>
    </w:p>
    <w:p w14:paraId="59CB67AC" w14:textId="77777777" w:rsidR="0022083A" w:rsidRPr="00533FBE" w:rsidRDefault="0022083A" w:rsidP="0022083A">
      <w:pPr>
        <w:pStyle w:val="Prosttext"/>
        <w:spacing w:line="235" w:lineRule="auto"/>
        <w:ind w:left="8280" w:hanging="7920"/>
        <w:rPr>
          <w:rFonts w:ascii="Arial" w:hAnsi="Arial" w:cs="Arial"/>
          <w:sz w:val="24"/>
          <w:szCs w:val="24"/>
        </w:rPr>
      </w:pPr>
      <w:r w:rsidRPr="00533FBE">
        <w:rPr>
          <w:rFonts w:ascii="Arial" w:hAnsi="Arial" w:cs="Arial"/>
          <w:sz w:val="24"/>
          <w:szCs w:val="24"/>
        </w:rPr>
        <w:lastRenderedPageBreak/>
        <w:t>- odstavná a parkovací stání</w:t>
      </w:r>
    </w:p>
    <w:p w14:paraId="6B550913" w14:textId="77777777" w:rsidR="0022083A" w:rsidRPr="00533FBE" w:rsidRDefault="0022083A" w:rsidP="0022083A">
      <w:pPr>
        <w:pStyle w:val="Prosttext"/>
        <w:tabs>
          <w:tab w:val="left" w:pos="540"/>
        </w:tabs>
        <w:spacing w:line="235" w:lineRule="auto"/>
        <w:ind w:left="540" w:right="23" w:hanging="180"/>
        <w:rPr>
          <w:rFonts w:ascii="Arial" w:eastAsia="MS Mincho" w:hAnsi="Arial" w:cs="Arial"/>
          <w:sz w:val="24"/>
          <w:szCs w:val="24"/>
        </w:rPr>
      </w:pPr>
      <w:r w:rsidRPr="00533FBE">
        <w:rPr>
          <w:rFonts w:ascii="Arial" w:eastAsia="MS Mincho" w:hAnsi="Arial" w:cs="Arial"/>
          <w:sz w:val="24"/>
          <w:szCs w:val="24"/>
        </w:rPr>
        <w:t>- nezbytná dopravní a technická infrastruktura</w:t>
      </w:r>
    </w:p>
    <w:p w14:paraId="384A04B4" w14:textId="77777777" w:rsidR="0022083A" w:rsidRPr="00533FBE" w:rsidRDefault="0022083A" w:rsidP="0022083A">
      <w:pPr>
        <w:pStyle w:val="Prosttext"/>
        <w:spacing w:line="235" w:lineRule="auto"/>
        <w:ind w:left="8280" w:hanging="8280"/>
        <w:rPr>
          <w:rFonts w:ascii="Arial" w:hAnsi="Arial" w:cs="Arial"/>
          <w:sz w:val="24"/>
          <w:szCs w:val="24"/>
        </w:rPr>
      </w:pPr>
      <w:r w:rsidRPr="00533FBE">
        <w:rPr>
          <w:rFonts w:ascii="Arial" w:hAnsi="Arial" w:cs="Arial"/>
          <w:sz w:val="24"/>
          <w:szCs w:val="24"/>
        </w:rPr>
        <w:t>c) podmíněně přípustné</w:t>
      </w:r>
    </w:p>
    <w:p w14:paraId="0AA34F53" w14:textId="77777777" w:rsidR="0022083A" w:rsidRPr="00533FBE" w:rsidRDefault="0022083A" w:rsidP="0022083A">
      <w:pPr>
        <w:pStyle w:val="Prosttext"/>
        <w:tabs>
          <w:tab w:val="left" w:pos="900"/>
        </w:tabs>
        <w:spacing w:line="235" w:lineRule="auto"/>
        <w:ind w:left="8280" w:hanging="7920"/>
        <w:rPr>
          <w:rFonts w:ascii="Arial" w:hAnsi="Arial" w:cs="Arial"/>
          <w:sz w:val="24"/>
          <w:szCs w:val="24"/>
        </w:rPr>
      </w:pPr>
      <w:r w:rsidRPr="00533FBE">
        <w:rPr>
          <w:rFonts w:ascii="Arial" w:hAnsi="Arial" w:cs="Arial"/>
          <w:sz w:val="24"/>
          <w:szCs w:val="24"/>
        </w:rPr>
        <w:t xml:space="preserve"> - zahradnictví</w:t>
      </w:r>
    </w:p>
    <w:p w14:paraId="3626E624" w14:textId="77777777" w:rsidR="0022083A" w:rsidRPr="00533FBE" w:rsidRDefault="0022083A" w:rsidP="0022083A">
      <w:pPr>
        <w:pStyle w:val="Prosttext"/>
        <w:spacing w:line="235" w:lineRule="auto"/>
        <w:ind w:left="360"/>
        <w:rPr>
          <w:rFonts w:ascii="Arial" w:hAnsi="Arial" w:cs="Arial"/>
          <w:sz w:val="24"/>
          <w:szCs w:val="24"/>
        </w:rPr>
      </w:pPr>
      <w:r w:rsidRPr="00533FBE">
        <w:rPr>
          <w:rFonts w:ascii="Arial" w:hAnsi="Arial" w:cs="Arial"/>
          <w:sz w:val="24"/>
          <w:szCs w:val="24"/>
        </w:rPr>
        <w:t xml:space="preserve"> - bytové domy</w:t>
      </w:r>
    </w:p>
    <w:p w14:paraId="0D57B565" w14:textId="77777777" w:rsidR="0022083A" w:rsidRPr="00533FBE" w:rsidRDefault="0022083A" w:rsidP="0022083A">
      <w:pPr>
        <w:pStyle w:val="Prosttext"/>
        <w:spacing w:line="235" w:lineRule="auto"/>
        <w:rPr>
          <w:rFonts w:ascii="Arial" w:hAnsi="Arial" w:cs="Arial"/>
          <w:sz w:val="24"/>
          <w:szCs w:val="24"/>
        </w:rPr>
      </w:pPr>
      <w:r w:rsidRPr="00533FBE">
        <w:rPr>
          <w:rFonts w:ascii="Arial" w:hAnsi="Arial" w:cs="Arial"/>
          <w:sz w:val="24"/>
          <w:szCs w:val="24"/>
        </w:rPr>
        <w:t>d) podmínky funkčního a prostorového uspořádání</w:t>
      </w:r>
    </w:p>
    <w:p w14:paraId="78D68DA6" w14:textId="77777777" w:rsidR="0022083A" w:rsidRPr="00533FBE" w:rsidRDefault="0022083A" w:rsidP="0022083A">
      <w:pPr>
        <w:pStyle w:val="Prosttext"/>
        <w:spacing w:line="235" w:lineRule="auto"/>
        <w:ind w:left="540" w:hanging="180"/>
        <w:rPr>
          <w:rFonts w:ascii="Arial" w:hAnsi="Arial" w:cs="Arial"/>
          <w:sz w:val="24"/>
          <w:szCs w:val="24"/>
        </w:rPr>
      </w:pPr>
      <w:r w:rsidRPr="00533FBE">
        <w:rPr>
          <w:rFonts w:ascii="Arial" w:hAnsi="Arial" w:cs="Arial"/>
          <w:sz w:val="24"/>
          <w:szCs w:val="24"/>
        </w:rPr>
        <w:t>- připouští se pouze takové stavby a zařízení, které svým provozováním a technickým zařízením nenarušují užívání staveb a zařízení ve svém okolí, nesnižují kvalitu prostředí souvisejícího území a které svým charakterem a kapacitou nezvyšují dopravní zátěž v území</w:t>
      </w:r>
    </w:p>
    <w:p w14:paraId="5A050EB7" w14:textId="77777777" w:rsidR="0022083A" w:rsidRPr="00533FBE" w:rsidRDefault="0022083A" w:rsidP="0022083A">
      <w:pPr>
        <w:pStyle w:val="Prosttext"/>
        <w:spacing w:line="235" w:lineRule="auto"/>
        <w:ind w:firstLine="360"/>
        <w:rPr>
          <w:rFonts w:ascii="Arial" w:hAnsi="Arial" w:cs="Arial"/>
          <w:sz w:val="24"/>
          <w:szCs w:val="24"/>
        </w:rPr>
      </w:pPr>
      <w:r w:rsidRPr="00533FBE">
        <w:rPr>
          <w:rFonts w:ascii="Arial" w:hAnsi="Arial" w:cs="Arial"/>
          <w:sz w:val="24"/>
          <w:szCs w:val="24"/>
        </w:rPr>
        <w:t>- výška hlavního objektu nepřekročí 2 NP</w:t>
      </w:r>
    </w:p>
    <w:p w14:paraId="0F127499" w14:textId="18A3929A" w:rsidR="0022083A" w:rsidRPr="00533FBE" w:rsidRDefault="0022083A" w:rsidP="0022083A">
      <w:pPr>
        <w:pStyle w:val="Prosttext"/>
        <w:spacing w:line="235" w:lineRule="auto"/>
        <w:ind w:firstLine="360"/>
        <w:rPr>
          <w:rFonts w:ascii="Arial" w:hAnsi="Arial" w:cs="Arial"/>
          <w:sz w:val="24"/>
          <w:szCs w:val="24"/>
          <w:vertAlign w:val="superscript"/>
        </w:rPr>
      </w:pPr>
      <w:r w:rsidRPr="00533FBE">
        <w:rPr>
          <w:rFonts w:ascii="Arial" w:hAnsi="Arial" w:cs="Arial"/>
          <w:sz w:val="24"/>
          <w:szCs w:val="24"/>
        </w:rPr>
        <w:t>- zastavitelnost pozemků max. 30</w:t>
      </w:r>
      <w:r w:rsidR="00533FBE">
        <w:rPr>
          <w:rFonts w:ascii="Arial" w:hAnsi="Arial" w:cs="Arial"/>
          <w:sz w:val="24"/>
          <w:szCs w:val="24"/>
        </w:rPr>
        <w:t xml:space="preserve"> </w:t>
      </w:r>
      <w:r w:rsidRPr="00533FBE">
        <w:rPr>
          <w:rFonts w:ascii="Arial" w:hAnsi="Arial" w:cs="Arial"/>
          <w:sz w:val="24"/>
          <w:szCs w:val="24"/>
        </w:rPr>
        <w:t>%, min. velikost pozemků 900 m</w:t>
      </w:r>
      <w:r w:rsidRPr="00533FBE">
        <w:rPr>
          <w:rFonts w:ascii="Arial" w:hAnsi="Arial" w:cs="Arial"/>
          <w:sz w:val="24"/>
          <w:szCs w:val="24"/>
          <w:vertAlign w:val="superscript"/>
        </w:rPr>
        <w:t>2</w:t>
      </w:r>
    </w:p>
    <w:p w14:paraId="520FDD8F" w14:textId="77777777" w:rsidR="0022083A" w:rsidRPr="00533FBE" w:rsidRDefault="0022083A" w:rsidP="0022083A">
      <w:pPr>
        <w:spacing w:line="235" w:lineRule="auto"/>
        <w:rPr>
          <w:rFonts w:ascii="Arial" w:hAnsi="Arial" w:cs="Arial"/>
        </w:rPr>
      </w:pPr>
      <w:r w:rsidRPr="00533FBE">
        <w:rPr>
          <w:rFonts w:ascii="Arial" w:hAnsi="Arial" w:cs="Arial"/>
        </w:rPr>
        <w:t xml:space="preserve">e) nepřípustné </w:t>
      </w:r>
    </w:p>
    <w:p w14:paraId="45B397D5" w14:textId="77777777" w:rsidR="0022083A" w:rsidRPr="00533FBE" w:rsidRDefault="0022083A" w:rsidP="0022083A">
      <w:pPr>
        <w:spacing w:line="235" w:lineRule="auto"/>
        <w:ind w:firstLine="360"/>
        <w:rPr>
          <w:rFonts w:ascii="Arial" w:hAnsi="Arial" w:cs="Arial"/>
        </w:rPr>
      </w:pPr>
      <w:r w:rsidRPr="00533FBE">
        <w:rPr>
          <w:rFonts w:ascii="Arial" w:hAnsi="Arial" w:cs="Arial"/>
        </w:rPr>
        <w:t xml:space="preserve">- všechny ostatní výše neuvedené funkce a činnosti </w:t>
      </w:r>
    </w:p>
    <w:p w14:paraId="15D49AE7" w14:textId="77777777" w:rsidR="0022083A" w:rsidRPr="00533FBE" w:rsidRDefault="0022083A" w:rsidP="0022083A">
      <w:pPr>
        <w:spacing w:line="235" w:lineRule="auto"/>
        <w:rPr>
          <w:rFonts w:ascii="Arial" w:hAnsi="Arial" w:cs="Arial"/>
          <w:b/>
          <w:bCs/>
          <w:strike/>
        </w:rPr>
      </w:pPr>
    </w:p>
    <w:p w14:paraId="18473F33" w14:textId="186F7BE8" w:rsidR="0022083A" w:rsidRPr="00533FBE" w:rsidRDefault="0022083A" w:rsidP="0022083A">
      <w:pPr>
        <w:spacing w:line="235" w:lineRule="auto"/>
        <w:rPr>
          <w:rFonts w:ascii="Arial" w:hAnsi="Arial" w:cs="Arial"/>
          <w:b/>
          <w:bCs/>
        </w:rPr>
      </w:pPr>
      <w:r w:rsidRPr="00533FBE">
        <w:rPr>
          <w:rFonts w:ascii="Arial" w:hAnsi="Arial" w:cs="Arial"/>
          <w:b/>
          <w:bCs/>
        </w:rPr>
        <w:t>doprava silniční (DS)</w:t>
      </w:r>
    </w:p>
    <w:p w14:paraId="0050529C" w14:textId="77777777" w:rsidR="0022083A" w:rsidRPr="00533FBE" w:rsidRDefault="0022083A" w:rsidP="0022083A">
      <w:pPr>
        <w:spacing w:line="235" w:lineRule="auto"/>
        <w:rPr>
          <w:rFonts w:ascii="Arial" w:hAnsi="Arial" w:cs="Arial"/>
        </w:rPr>
      </w:pPr>
      <w:r w:rsidRPr="00533FBE">
        <w:rPr>
          <w:rFonts w:ascii="Arial" w:hAnsi="Arial" w:cs="Arial"/>
          <w:bCs/>
          <w:snapToGrid w:val="0"/>
        </w:rPr>
        <w:t xml:space="preserve">a) </w:t>
      </w:r>
      <w:r w:rsidRPr="00533FBE">
        <w:rPr>
          <w:rFonts w:ascii="Arial" w:hAnsi="Arial" w:cs="Arial"/>
        </w:rPr>
        <w:t>převažující účel využití</w:t>
      </w:r>
    </w:p>
    <w:p w14:paraId="247DDE4D" w14:textId="77777777" w:rsidR="0022083A" w:rsidRPr="00533FBE" w:rsidRDefault="0022083A" w:rsidP="0022083A">
      <w:pPr>
        <w:spacing w:line="235" w:lineRule="auto"/>
        <w:ind w:firstLine="360"/>
        <w:rPr>
          <w:rFonts w:ascii="Arial" w:hAnsi="Arial" w:cs="Arial"/>
        </w:rPr>
      </w:pPr>
      <w:r w:rsidRPr="00533FBE">
        <w:rPr>
          <w:rFonts w:ascii="Arial" w:hAnsi="Arial" w:cs="Arial"/>
        </w:rPr>
        <w:t>- plochy staveb a zařízení silniční dopravy nadmístního významu</w:t>
      </w:r>
    </w:p>
    <w:p w14:paraId="0BC5E939" w14:textId="77777777" w:rsidR="0022083A" w:rsidRPr="00533FBE" w:rsidRDefault="0022083A" w:rsidP="0022083A">
      <w:pPr>
        <w:pStyle w:val="Prosttext"/>
        <w:spacing w:line="235" w:lineRule="auto"/>
        <w:ind w:left="8280" w:hanging="8280"/>
        <w:rPr>
          <w:rFonts w:ascii="Arial" w:hAnsi="Arial" w:cs="Arial"/>
          <w:sz w:val="24"/>
          <w:szCs w:val="24"/>
        </w:rPr>
      </w:pPr>
      <w:r w:rsidRPr="00533FBE">
        <w:rPr>
          <w:rFonts w:ascii="Arial" w:hAnsi="Arial" w:cs="Arial"/>
          <w:sz w:val="24"/>
          <w:szCs w:val="24"/>
        </w:rPr>
        <w:t>b) přípustné</w:t>
      </w:r>
    </w:p>
    <w:p w14:paraId="4290E8E1" w14:textId="77777777" w:rsidR="0022083A" w:rsidRPr="00533FBE" w:rsidRDefault="0022083A" w:rsidP="0022083A">
      <w:pPr>
        <w:spacing w:line="235" w:lineRule="auto"/>
        <w:ind w:firstLine="360"/>
        <w:rPr>
          <w:rFonts w:ascii="Arial" w:hAnsi="Arial" w:cs="Arial"/>
        </w:rPr>
      </w:pPr>
      <w:r w:rsidRPr="00533FBE">
        <w:rPr>
          <w:rFonts w:ascii="Arial" w:hAnsi="Arial" w:cs="Arial"/>
        </w:rPr>
        <w:t>- dálnice a silnice nadmístního významu a její součásti</w:t>
      </w:r>
    </w:p>
    <w:p w14:paraId="4C42C9EB" w14:textId="77777777" w:rsidR="0022083A" w:rsidRPr="00533FBE" w:rsidRDefault="0022083A" w:rsidP="0022083A">
      <w:pPr>
        <w:spacing w:line="235" w:lineRule="auto"/>
        <w:ind w:firstLine="360"/>
        <w:rPr>
          <w:rFonts w:ascii="Arial" w:hAnsi="Arial" w:cs="Arial"/>
        </w:rPr>
      </w:pPr>
      <w:r w:rsidRPr="00533FBE">
        <w:rPr>
          <w:rFonts w:ascii="Arial" w:hAnsi="Arial" w:cs="Arial"/>
        </w:rPr>
        <w:t>- doprovodná a izolační zeleň</w:t>
      </w:r>
    </w:p>
    <w:p w14:paraId="39490F78" w14:textId="77777777" w:rsidR="0022083A" w:rsidRPr="00533FBE" w:rsidRDefault="0022083A" w:rsidP="0022083A">
      <w:pPr>
        <w:spacing w:line="235" w:lineRule="auto"/>
        <w:ind w:firstLine="360"/>
        <w:rPr>
          <w:rFonts w:ascii="Arial" w:hAnsi="Arial" w:cs="Arial"/>
        </w:rPr>
      </w:pPr>
      <w:r w:rsidRPr="00533FBE">
        <w:rPr>
          <w:rFonts w:ascii="Arial" w:hAnsi="Arial" w:cs="Arial"/>
        </w:rPr>
        <w:t>- odstavné a parkovací plochy, autobusové zastávky</w:t>
      </w:r>
    </w:p>
    <w:p w14:paraId="42E332EE" w14:textId="77777777" w:rsidR="0022083A" w:rsidRPr="00533FBE" w:rsidRDefault="0022083A" w:rsidP="0022083A">
      <w:pPr>
        <w:pStyle w:val="Prosttext"/>
        <w:spacing w:line="235" w:lineRule="auto"/>
        <w:ind w:left="1080" w:hanging="1080"/>
        <w:rPr>
          <w:rFonts w:ascii="Arial" w:hAnsi="Arial" w:cs="Arial"/>
          <w:sz w:val="24"/>
          <w:szCs w:val="24"/>
        </w:rPr>
      </w:pPr>
      <w:r w:rsidRPr="00533FBE">
        <w:rPr>
          <w:rFonts w:ascii="Arial" w:hAnsi="Arial" w:cs="Arial"/>
          <w:sz w:val="24"/>
          <w:szCs w:val="24"/>
        </w:rPr>
        <w:t>c) podmíněně přípustné</w:t>
      </w:r>
    </w:p>
    <w:p w14:paraId="2125A11D" w14:textId="77777777" w:rsidR="0022083A" w:rsidRPr="00533FBE" w:rsidRDefault="0022083A" w:rsidP="0022083A">
      <w:pPr>
        <w:pStyle w:val="Prosttext"/>
        <w:tabs>
          <w:tab w:val="left" w:pos="900"/>
        </w:tabs>
        <w:spacing w:line="235" w:lineRule="auto"/>
        <w:ind w:left="900" w:hanging="540"/>
        <w:rPr>
          <w:rFonts w:ascii="Arial" w:hAnsi="Arial" w:cs="Arial"/>
          <w:sz w:val="24"/>
          <w:szCs w:val="24"/>
        </w:rPr>
      </w:pPr>
      <w:r w:rsidRPr="00533FBE">
        <w:rPr>
          <w:rFonts w:ascii="Arial" w:hAnsi="Arial" w:cs="Arial"/>
          <w:sz w:val="24"/>
          <w:szCs w:val="24"/>
        </w:rPr>
        <w:t>- nezbytná zařízení technické infrastruktury</w:t>
      </w:r>
    </w:p>
    <w:p w14:paraId="3BA2A868" w14:textId="77777777" w:rsidR="0022083A" w:rsidRPr="00533FBE" w:rsidRDefault="0022083A" w:rsidP="0022083A">
      <w:pPr>
        <w:pStyle w:val="Prosttext"/>
        <w:tabs>
          <w:tab w:val="left" w:pos="900"/>
        </w:tabs>
        <w:spacing w:line="235" w:lineRule="auto"/>
        <w:ind w:left="900" w:hanging="540"/>
        <w:rPr>
          <w:rFonts w:ascii="Arial" w:hAnsi="Arial" w:cs="Arial"/>
          <w:sz w:val="24"/>
          <w:szCs w:val="24"/>
        </w:rPr>
      </w:pPr>
      <w:r w:rsidRPr="00533FBE">
        <w:rPr>
          <w:rFonts w:ascii="Arial" w:hAnsi="Arial" w:cs="Arial"/>
          <w:sz w:val="24"/>
          <w:szCs w:val="24"/>
        </w:rPr>
        <w:t>- čerpací stanice pohonných hmot</w:t>
      </w:r>
    </w:p>
    <w:p w14:paraId="6A237392" w14:textId="77777777" w:rsidR="0022083A" w:rsidRPr="00533FBE" w:rsidRDefault="0022083A" w:rsidP="0022083A">
      <w:pPr>
        <w:pStyle w:val="Prosttext"/>
        <w:tabs>
          <w:tab w:val="left" w:pos="900"/>
          <w:tab w:val="left" w:pos="5481"/>
        </w:tabs>
        <w:spacing w:line="235" w:lineRule="auto"/>
        <w:rPr>
          <w:rFonts w:ascii="Arial" w:hAnsi="Arial" w:cs="Arial"/>
          <w:sz w:val="24"/>
          <w:szCs w:val="24"/>
        </w:rPr>
      </w:pPr>
      <w:r w:rsidRPr="00533FBE">
        <w:rPr>
          <w:rFonts w:ascii="Arial" w:hAnsi="Arial" w:cs="Arial"/>
          <w:sz w:val="24"/>
          <w:szCs w:val="24"/>
        </w:rPr>
        <w:t>d) nepřípustné</w:t>
      </w:r>
      <w:r w:rsidRPr="00533FBE">
        <w:rPr>
          <w:rFonts w:ascii="Arial" w:hAnsi="Arial" w:cs="Arial"/>
          <w:sz w:val="24"/>
          <w:szCs w:val="24"/>
        </w:rPr>
        <w:tab/>
      </w:r>
    </w:p>
    <w:p w14:paraId="6D15A76A" w14:textId="77777777" w:rsidR="0022083A" w:rsidRPr="00533FBE" w:rsidRDefault="0022083A" w:rsidP="0022083A">
      <w:pPr>
        <w:spacing w:line="235" w:lineRule="auto"/>
        <w:rPr>
          <w:rFonts w:ascii="Arial" w:hAnsi="Arial" w:cs="Arial"/>
        </w:rPr>
      </w:pPr>
      <w:r w:rsidRPr="00533FBE">
        <w:rPr>
          <w:rFonts w:ascii="Arial" w:hAnsi="Arial" w:cs="Arial"/>
        </w:rPr>
        <w:t xml:space="preserve">     - všechny ostatní výše neuvedené funkce a činnosti</w:t>
      </w:r>
    </w:p>
    <w:p w14:paraId="20C3881C" w14:textId="77777777" w:rsidR="00533FBE" w:rsidRPr="00533FBE" w:rsidRDefault="00533FBE" w:rsidP="0022083A">
      <w:pPr>
        <w:spacing w:line="230" w:lineRule="auto"/>
        <w:rPr>
          <w:rFonts w:ascii="Arial" w:hAnsi="Arial" w:cs="Arial"/>
          <w:b/>
          <w:bCs/>
        </w:rPr>
      </w:pPr>
    </w:p>
    <w:p w14:paraId="72C4859D" w14:textId="6B1F147F" w:rsidR="0022083A" w:rsidRPr="00533FBE" w:rsidRDefault="0022083A" w:rsidP="0022083A">
      <w:pPr>
        <w:spacing w:line="230" w:lineRule="auto"/>
        <w:rPr>
          <w:rFonts w:ascii="Arial" w:hAnsi="Arial" w:cs="Arial"/>
          <w:b/>
          <w:bCs/>
        </w:rPr>
      </w:pPr>
      <w:r w:rsidRPr="00533FBE">
        <w:rPr>
          <w:rFonts w:ascii="Arial" w:hAnsi="Arial" w:cs="Arial"/>
          <w:b/>
          <w:bCs/>
        </w:rPr>
        <w:t>technická infrastruktura všeobecná (TU)</w:t>
      </w:r>
    </w:p>
    <w:p w14:paraId="7846DED4" w14:textId="77777777" w:rsidR="0022083A" w:rsidRPr="00533FBE" w:rsidRDefault="0022083A" w:rsidP="0022083A">
      <w:pPr>
        <w:spacing w:line="230" w:lineRule="auto"/>
        <w:rPr>
          <w:rFonts w:ascii="Arial" w:hAnsi="Arial" w:cs="Arial"/>
        </w:rPr>
      </w:pPr>
      <w:r w:rsidRPr="00533FBE">
        <w:rPr>
          <w:rFonts w:ascii="Arial" w:hAnsi="Arial" w:cs="Arial"/>
          <w:bCs/>
          <w:snapToGrid w:val="0"/>
        </w:rPr>
        <w:t xml:space="preserve">a) </w:t>
      </w:r>
      <w:r w:rsidRPr="00533FBE">
        <w:rPr>
          <w:rFonts w:ascii="Arial" w:hAnsi="Arial" w:cs="Arial"/>
        </w:rPr>
        <w:t>převažující účel využití</w:t>
      </w:r>
    </w:p>
    <w:p w14:paraId="51DF6287" w14:textId="77777777" w:rsidR="0022083A" w:rsidRPr="00533FBE" w:rsidRDefault="0022083A" w:rsidP="0022083A">
      <w:pPr>
        <w:pStyle w:val="Prosttext"/>
        <w:spacing w:line="230" w:lineRule="auto"/>
        <w:ind w:left="540" w:hanging="180"/>
        <w:rPr>
          <w:rFonts w:ascii="Arial" w:hAnsi="Arial" w:cs="Arial"/>
          <w:sz w:val="24"/>
          <w:szCs w:val="24"/>
        </w:rPr>
      </w:pPr>
      <w:r w:rsidRPr="00533FBE">
        <w:rPr>
          <w:rFonts w:ascii="Arial" w:hAnsi="Arial" w:cs="Arial"/>
          <w:sz w:val="24"/>
          <w:szCs w:val="24"/>
        </w:rPr>
        <w:t xml:space="preserve">- umístění a rozvoj ploch a zařízení technické infrastruktury místního i nadmístního významu </w:t>
      </w:r>
    </w:p>
    <w:p w14:paraId="01D3A419" w14:textId="77777777" w:rsidR="0022083A" w:rsidRPr="00533FBE" w:rsidRDefault="0022083A" w:rsidP="0022083A">
      <w:pPr>
        <w:spacing w:line="230" w:lineRule="auto"/>
        <w:rPr>
          <w:rFonts w:ascii="Arial" w:hAnsi="Arial" w:cs="Arial"/>
        </w:rPr>
      </w:pPr>
      <w:r w:rsidRPr="00533FBE">
        <w:rPr>
          <w:rFonts w:ascii="Arial" w:hAnsi="Arial" w:cs="Arial"/>
        </w:rPr>
        <w:t>b) přípustné</w:t>
      </w:r>
    </w:p>
    <w:p w14:paraId="2F4AF866" w14:textId="77777777" w:rsidR="0022083A" w:rsidRPr="00533FBE" w:rsidRDefault="0022083A" w:rsidP="0022083A">
      <w:pPr>
        <w:pStyle w:val="Prosttext"/>
        <w:spacing w:line="230" w:lineRule="auto"/>
        <w:ind w:left="540" w:hanging="180"/>
        <w:rPr>
          <w:rFonts w:ascii="Arial" w:hAnsi="Arial" w:cs="Arial"/>
          <w:sz w:val="24"/>
          <w:szCs w:val="24"/>
        </w:rPr>
      </w:pPr>
      <w:r w:rsidRPr="00533FBE">
        <w:rPr>
          <w:rFonts w:ascii="Arial" w:hAnsi="Arial" w:cs="Arial"/>
          <w:sz w:val="24"/>
          <w:szCs w:val="24"/>
        </w:rPr>
        <w:t>- zařízení technické infrastruktury</w:t>
      </w:r>
    </w:p>
    <w:p w14:paraId="6A282610" w14:textId="77777777" w:rsidR="0022083A" w:rsidRPr="00533FBE" w:rsidRDefault="0022083A" w:rsidP="0022083A">
      <w:pPr>
        <w:pStyle w:val="Prosttext"/>
        <w:spacing w:line="230" w:lineRule="auto"/>
        <w:ind w:left="1080" w:hanging="720"/>
        <w:rPr>
          <w:rFonts w:ascii="Arial" w:hAnsi="Arial" w:cs="Arial"/>
          <w:sz w:val="24"/>
          <w:szCs w:val="24"/>
        </w:rPr>
      </w:pPr>
      <w:r w:rsidRPr="00533FBE">
        <w:rPr>
          <w:rFonts w:ascii="Arial" w:hAnsi="Arial" w:cs="Arial"/>
          <w:sz w:val="24"/>
          <w:szCs w:val="24"/>
        </w:rPr>
        <w:t>- odstavné plochy a garáže</w:t>
      </w:r>
    </w:p>
    <w:p w14:paraId="21492FD2" w14:textId="77777777" w:rsidR="0022083A" w:rsidRPr="00533FBE" w:rsidRDefault="0022083A" w:rsidP="0022083A">
      <w:pPr>
        <w:pStyle w:val="Prosttext"/>
        <w:spacing w:line="230" w:lineRule="auto"/>
        <w:rPr>
          <w:rFonts w:ascii="Arial" w:hAnsi="Arial" w:cs="Arial"/>
          <w:sz w:val="24"/>
          <w:szCs w:val="24"/>
        </w:rPr>
      </w:pPr>
      <w:r w:rsidRPr="00533FBE">
        <w:rPr>
          <w:rFonts w:ascii="Arial" w:hAnsi="Arial" w:cs="Arial"/>
          <w:sz w:val="24"/>
          <w:szCs w:val="24"/>
        </w:rPr>
        <w:t>c) podmíněně přípustné</w:t>
      </w:r>
    </w:p>
    <w:p w14:paraId="0FBC565F" w14:textId="77777777" w:rsidR="0022083A" w:rsidRPr="00533FBE" w:rsidRDefault="0022083A" w:rsidP="0022083A">
      <w:pPr>
        <w:pStyle w:val="Prosttext"/>
        <w:spacing w:line="230" w:lineRule="auto"/>
        <w:ind w:left="540" w:hanging="180"/>
        <w:rPr>
          <w:rFonts w:ascii="Arial" w:hAnsi="Arial" w:cs="Arial"/>
          <w:sz w:val="24"/>
          <w:szCs w:val="24"/>
        </w:rPr>
      </w:pPr>
      <w:r w:rsidRPr="00533FBE">
        <w:rPr>
          <w:rFonts w:ascii="Arial" w:hAnsi="Arial" w:cs="Arial"/>
          <w:sz w:val="24"/>
          <w:szCs w:val="24"/>
        </w:rPr>
        <w:t>- byty pohotovostní, majitelů a správců zařízení</w:t>
      </w:r>
    </w:p>
    <w:p w14:paraId="474A2E23" w14:textId="77777777" w:rsidR="0022083A" w:rsidRPr="00533FBE" w:rsidRDefault="0022083A" w:rsidP="0022083A">
      <w:pPr>
        <w:pStyle w:val="Prosttext"/>
        <w:spacing w:line="230" w:lineRule="auto"/>
        <w:ind w:left="540" w:hanging="180"/>
        <w:rPr>
          <w:rFonts w:ascii="Arial" w:hAnsi="Arial" w:cs="Arial"/>
          <w:sz w:val="24"/>
          <w:szCs w:val="24"/>
        </w:rPr>
      </w:pPr>
      <w:r w:rsidRPr="00533FBE">
        <w:rPr>
          <w:rFonts w:ascii="Arial" w:hAnsi="Arial" w:cs="Arial"/>
          <w:sz w:val="24"/>
          <w:szCs w:val="24"/>
        </w:rPr>
        <w:t>- zařízení výroby a služeb, vážících se k funkci technického vybavení</w:t>
      </w:r>
    </w:p>
    <w:p w14:paraId="03D8D454" w14:textId="77777777" w:rsidR="0022083A" w:rsidRPr="00533FBE" w:rsidRDefault="0022083A" w:rsidP="0022083A">
      <w:pPr>
        <w:spacing w:line="230" w:lineRule="auto"/>
        <w:rPr>
          <w:rFonts w:ascii="Arial" w:hAnsi="Arial" w:cs="Arial"/>
        </w:rPr>
      </w:pPr>
      <w:r w:rsidRPr="00533FBE">
        <w:rPr>
          <w:rFonts w:ascii="Arial" w:hAnsi="Arial" w:cs="Arial"/>
        </w:rPr>
        <w:t xml:space="preserve">e) nepřípustné </w:t>
      </w:r>
    </w:p>
    <w:p w14:paraId="3056454D" w14:textId="77777777" w:rsidR="0022083A" w:rsidRPr="00533FBE" w:rsidRDefault="0022083A" w:rsidP="0022083A">
      <w:pPr>
        <w:spacing w:line="230" w:lineRule="auto"/>
        <w:ind w:firstLine="360"/>
        <w:rPr>
          <w:rFonts w:ascii="Arial" w:hAnsi="Arial" w:cs="Arial"/>
        </w:rPr>
      </w:pPr>
      <w:r w:rsidRPr="00533FBE">
        <w:rPr>
          <w:rFonts w:ascii="Arial" w:hAnsi="Arial" w:cs="Arial"/>
        </w:rPr>
        <w:t xml:space="preserve">- všechny ostatní výše neuvedené funkce a činnosti </w:t>
      </w:r>
    </w:p>
    <w:p w14:paraId="78AD69F2" w14:textId="77777777" w:rsidR="0022083A" w:rsidRPr="00533FBE" w:rsidRDefault="0022083A" w:rsidP="0022083A">
      <w:pPr>
        <w:spacing w:line="230" w:lineRule="auto"/>
        <w:rPr>
          <w:rFonts w:ascii="Arial" w:hAnsi="Arial" w:cs="Arial"/>
          <w:b/>
          <w:bCs/>
          <w:strike/>
        </w:rPr>
      </w:pPr>
    </w:p>
    <w:p w14:paraId="2FC653FD" w14:textId="6DCBBCBD" w:rsidR="0022083A" w:rsidRPr="00533FBE" w:rsidRDefault="0022083A" w:rsidP="0022083A">
      <w:pPr>
        <w:spacing w:line="230" w:lineRule="auto"/>
        <w:rPr>
          <w:rFonts w:ascii="Arial" w:hAnsi="Arial" w:cs="Arial"/>
          <w:b/>
        </w:rPr>
      </w:pPr>
      <w:r w:rsidRPr="00533FBE">
        <w:rPr>
          <w:rFonts w:ascii="Arial" w:hAnsi="Arial" w:cs="Arial"/>
          <w:b/>
        </w:rPr>
        <w:t>výroba všeobecná (VU)</w:t>
      </w:r>
    </w:p>
    <w:p w14:paraId="6690DA1D" w14:textId="77777777" w:rsidR="0022083A" w:rsidRPr="00533FBE" w:rsidRDefault="0022083A" w:rsidP="0022083A">
      <w:pPr>
        <w:spacing w:line="230" w:lineRule="auto"/>
        <w:rPr>
          <w:rFonts w:ascii="Arial" w:hAnsi="Arial" w:cs="Arial"/>
        </w:rPr>
      </w:pPr>
      <w:r w:rsidRPr="00533FBE">
        <w:rPr>
          <w:rFonts w:ascii="Arial" w:hAnsi="Arial" w:cs="Arial"/>
          <w:bCs/>
          <w:snapToGrid w:val="0"/>
        </w:rPr>
        <w:t xml:space="preserve">a) </w:t>
      </w:r>
      <w:r w:rsidRPr="00533FBE">
        <w:rPr>
          <w:rFonts w:ascii="Arial" w:hAnsi="Arial" w:cs="Arial"/>
        </w:rPr>
        <w:t>převažující účel využití</w:t>
      </w:r>
    </w:p>
    <w:p w14:paraId="5E0C7621" w14:textId="77777777" w:rsidR="0022083A" w:rsidRPr="00533FBE" w:rsidRDefault="0022083A" w:rsidP="0022083A">
      <w:pPr>
        <w:pStyle w:val="Prosttext"/>
        <w:spacing w:line="230" w:lineRule="auto"/>
        <w:ind w:left="540" w:hanging="180"/>
        <w:rPr>
          <w:rFonts w:ascii="Arial" w:hAnsi="Arial" w:cs="Arial"/>
          <w:sz w:val="24"/>
          <w:szCs w:val="24"/>
        </w:rPr>
      </w:pPr>
      <w:r w:rsidRPr="00533FBE">
        <w:rPr>
          <w:rFonts w:ascii="Arial" w:hAnsi="Arial" w:cs="Arial"/>
          <w:sz w:val="24"/>
          <w:szCs w:val="24"/>
        </w:rPr>
        <w:t xml:space="preserve">- umístění a rozvoj průmyslové výroby a skladových areálů </w:t>
      </w:r>
    </w:p>
    <w:p w14:paraId="1F1CC9E6" w14:textId="77777777" w:rsidR="0022083A" w:rsidRPr="00533FBE" w:rsidRDefault="0022083A" w:rsidP="0022083A">
      <w:pPr>
        <w:spacing w:line="230" w:lineRule="auto"/>
        <w:rPr>
          <w:rFonts w:ascii="Arial" w:hAnsi="Arial" w:cs="Arial"/>
        </w:rPr>
      </w:pPr>
      <w:r w:rsidRPr="00533FBE">
        <w:rPr>
          <w:rFonts w:ascii="Arial" w:hAnsi="Arial" w:cs="Arial"/>
        </w:rPr>
        <w:t>b) přípustné</w:t>
      </w:r>
    </w:p>
    <w:p w14:paraId="2E7A4456" w14:textId="77777777" w:rsidR="0022083A" w:rsidRPr="00533FBE" w:rsidRDefault="0022083A" w:rsidP="0022083A">
      <w:pPr>
        <w:pStyle w:val="Prosttext"/>
        <w:spacing w:line="230" w:lineRule="auto"/>
        <w:ind w:left="540" w:hanging="180"/>
        <w:rPr>
          <w:rFonts w:ascii="Arial" w:hAnsi="Arial" w:cs="Arial"/>
          <w:sz w:val="24"/>
          <w:szCs w:val="24"/>
        </w:rPr>
      </w:pPr>
      <w:r w:rsidRPr="00533FBE">
        <w:rPr>
          <w:rFonts w:ascii="Arial" w:hAnsi="Arial" w:cs="Arial"/>
          <w:sz w:val="24"/>
          <w:szCs w:val="24"/>
        </w:rPr>
        <w:t xml:space="preserve">- zařízení průmyslové výroby a služeb </w:t>
      </w:r>
    </w:p>
    <w:p w14:paraId="239C7188" w14:textId="77777777" w:rsidR="0022083A" w:rsidRPr="00533FBE" w:rsidRDefault="0022083A" w:rsidP="0022083A">
      <w:pPr>
        <w:pStyle w:val="Prosttext"/>
        <w:spacing w:line="230" w:lineRule="auto"/>
        <w:ind w:left="540" w:hanging="180"/>
        <w:rPr>
          <w:rFonts w:ascii="Arial" w:hAnsi="Arial" w:cs="Arial"/>
          <w:sz w:val="24"/>
          <w:szCs w:val="24"/>
        </w:rPr>
      </w:pPr>
      <w:r w:rsidRPr="00533FBE">
        <w:rPr>
          <w:rFonts w:ascii="Arial" w:hAnsi="Arial" w:cs="Arial"/>
          <w:sz w:val="24"/>
          <w:szCs w:val="24"/>
        </w:rPr>
        <w:t>- sklady a skládky materiálu</w:t>
      </w:r>
    </w:p>
    <w:p w14:paraId="43BC4386" w14:textId="77777777" w:rsidR="0022083A" w:rsidRPr="00ED752B" w:rsidRDefault="0022083A" w:rsidP="0022083A">
      <w:pPr>
        <w:pStyle w:val="Prosttext"/>
        <w:spacing w:line="230" w:lineRule="auto"/>
        <w:ind w:left="540" w:hanging="180"/>
        <w:rPr>
          <w:rFonts w:ascii="Arial" w:hAnsi="Arial" w:cs="Arial"/>
          <w:sz w:val="24"/>
          <w:szCs w:val="24"/>
        </w:rPr>
      </w:pPr>
      <w:r w:rsidRPr="00533FBE">
        <w:rPr>
          <w:rFonts w:ascii="Arial" w:hAnsi="Arial" w:cs="Arial"/>
          <w:sz w:val="24"/>
          <w:szCs w:val="24"/>
        </w:rPr>
        <w:t xml:space="preserve">- motoristické služby včetně čerpacích </w:t>
      </w:r>
      <w:r w:rsidRPr="00ED752B">
        <w:rPr>
          <w:rFonts w:ascii="Arial" w:hAnsi="Arial" w:cs="Arial"/>
          <w:sz w:val="24"/>
          <w:szCs w:val="24"/>
        </w:rPr>
        <w:t>stanic pohonných hmot</w:t>
      </w:r>
    </w:p>
    <w:p w14:paraId="287752B5" w14:textId="77777777" w:rsidR="0022083A" w:rsidRPr="00ED752B" w:rsidRDefault="0022083A" w:rsidP="0022083A">
      <w:pPr>
        <w:pStyle w:val="Prosttext"/>
        <w:spacing w:line="230" w:lineRule="auto"/>
        <w:ind w:left="540" w:hanging="180"/>
        <w:rPr>
          <w:rFonts w:ascii="Arial" w:hAnsi="Arial" w:cs="Arial"/>
          <w:sz w:val="24"/>
          <w:szCs w:val="24"/>
        </w:rPr>
      </w:pPr>
      <w:r w:rsidRPr="00ED752B">
        <w:rPr>
          <w:rFonts w:ascii="Arial" w:hAnsi="Arial" w:cs="Arial"/>
          <w:sz w:val="24"/>
          <w:szCs w:val="24"/>
        </w:rPr>
        <w:t>- administrativa a správa, veřejné provozy, obchodní zařízení</w:t>
      </w:r>
    </w:p>
    <w:p w14:paraId="04ACBA3B" w14:textId="77777777" w:rsidR="0022083A" w:rsidRPr="00ED752B" w:rsidRDefault="0022083A" w:rsidP="0022083A">
      <w:pPr>
        <w:pStyle w:val="Prosttext"/>
        <w:spacing w:line="230" w:lineRule="auto"/>
        <w:ind w:left="540" w:hanging="180"/>
        <w:rPr>
          <w:rFonts w:ascii="Arial" w:hAnsi="Arial" w:cs="Arial"/>
          <w:sz w:val="24"/>
          <w:szCs w:val="24"/>
        </w:rPr>
      </w:pPr>
      <w:r w:rsidRPr="00ED752B">
        <w:rPr>
          <w:rFonts w:ascii="Arial" w:hAnsi="Arial" w:cs="Arial"/>
          <w:sz w:val="24"/>
          <w:szCs w:val="24"/>
        </w:rPr>
        <w:t>- odstavné plochy pro nákladní dopravu</w:t>
      </w:r>
    </w:p>
    <w:p w14:paraId="7171200E" w14:textId="77777777" w:rsidR="0022083A" w:rsidRPr="00ED752B" w:rsidRDefault="0022083A" w:rsidP="0022083A">
      <w:pPr>
        <w:pStyle w:val="Prosttext"/>
        <w:spacing w:line="230" w:lineRule="auto"/>
        <w:ind w:left="540" w:hanging="180"/>
        <w:rPr>
          <w:rFonts w:ascii="Arial" w:eastAsia="MS Mincho" w:hAnsi="Arial" w:cs="Arial"/>
          <w:sz w:val="24"/>
          <w:szCs w:val="24"/>
        </w:rPr>
      </w:pPr>
      <w:r w:rsidRPr="00ED752B">
        <w:rPr>
          <w:rFonts w:ascii="Arial" w:eastAsia="MS Mincho" w:hAnsi="Arial" w:cs="Arial"/>
          <w:sz w:val="24"/>
          <w:szCs w:val="24"/>
        </w:rPr>
        <w:t>- nezbytná dopravní a technická infrastruktura</w:t>
      </w:r>
    </w:p>
    <w:p w14:paraId="1BE7A2E3" w14:textId="77777777" w:rsidR="0022083A" w:rsidRPr="00ED752B" w:rsidRDefault="0022083A" w:rsidP="0022083A">
      <w:pPr>
        <w:pStyle w:val="Prosttext"/>
        <w:spacing w:line="230" w:lineRule="auto"/>
        <w:ind w:left="540" w:hanging="180"/>
        <w:rPr>
          <w:rFonts w:ascii="Arial" w:hAnsi="Arial" w:cs="Arial"/>
          <w:sz w:val="24"/>
          <w:szCs w:val="24"/>
        </w:rPr>
      </w:pPr>
      <w:r w:rsidRPr="00ED752B">
        <w:rPr>
          <w:rFonts w:ascii="Arial" w:hAnsi="Arial" w:cs="Arial"/>
          <w:sz w:val="24"/>
          <w:szCs w:val="24"/>
        </w:rPr>
        <w:t xml:space="preserve">- fotovoltaické zdroje elektrické energie jsou přípustné pouze na stávajících </w:t>
      </w:r>
    </w:p>
    <w:p w14:paraId="2060A43A" w14:textId="77777777" w:rsidR="0022083A" w:rsidRPr="00ED752B" w:rsidRDefault="0022083A" w:rsidP="0022083A">
      <w:pPr>
        <w:pStyle w:val="Prosttext"/>
        <w:spacing w:line="230" w:lineRule="auto"/>
        <w:ind w:left="540" w:hanging="180"/>
        <w:rPr>
          <w:rFonts w:ascii="Arial" w:hAnsi="Arial" w:cs="Arial"/>
          <w:sz w:val="24"/>
          <w:szCs w:val="24"/>
        </w:rPr>
      </w:pPr>
      <w:r w:rsidRPr="00ED752B">
        <w:rPr>
          <w:rFonts w:ascii="Arial" w:hAnsi="Arial" w:cs="Arial"/>
          <w:sz w:val="24"/>
          <w:szCs w:val="24"/>
        </w:rPr>
        <w:t xml:space="preserve">  nebo nově navrhovaných stavbách (střešní nebo fasádní plášť)</w:t>
      </w:r>
    </w:p>
    <w:p w14:paraId="3688FCAB" w14:textId="77777777" w:rsidR="0022083A" w:rsidRPr="00A2335D" w:rsidRDefault="0022083A" w:rsidP="0022083A">
      <w:pPr>
        <w:pStyle w:val="Prosttext"/>
        <w:spacing w:line="230" w:lineRule="auto"/>
        <w:rPr>
          <w:rFonts w:ascii="Arial" w:hAnsi="Arial" w:cs="Arial"/>
          <w:sz w:val="24"/>
          <w:szCs w:val="24"/>
        </w:rPr>
      </w:pPr>
      <w:r w:rsidRPr="00A2335D">
        <w:rPr>
          <w:rFonts w:ascii="Arial" w:hAnsi="Arial" w:cs="Arial"/>
          <w:sz w:val="24"/>
          <w:szCs w:val="24"/>
        </w:rPr>
        <w:lastRenderedPageBreak/>
        <w:t>c) podmíněně přípustné</w:t>
      </w:r>
    </w:p>
    <w:p w14:paraId="4051FD6B" w14:textId="77777777" w:rsidR="0022083A" w:rsidRPr="00A2335D" w:rsidRDefault="0022083A" w:rsidP="0022083A">
      <w:pPr>
        <w:pStyle w:val="Prosttext"/>
        <w:spacing w:line="230" w:lineRule="auto"/>
        <w:ind w:left="540" w:right="-180" w:hanging="180"/>
        <w:rPr>
          <w:rFonts w:ascii="Arial" w:hAnsi="Arial" w:cs="Arial"/>
          <w:sz w:val="24"/>
          <w:szCs w:val="24"/>
        </w:rPr>
      </w:pPr>
      <w:r w:rsidRPr="00A2335D">
        <w:rPr>
          <w:rFonts w:ascii="Arial" w:hAnsi="Arial" w:cs="Arial"/>
          <w:sz w:val="24"/>
          <w:szCs w:val="24"/>
        </w:rPr>
        <w:t>- byty služební a pohotovostní majitelů a správců zařízení, zaměstnanecké ubytovny</w:t>
      </w:r>
    </w:p>
    <w:p w14:paraId="2473CEC9" w14:textId="77777777" w:rsidR="0022083A" w:rsidRPr="00A2335D" w:rsidRDefault="0022083A" w:rsidP="0022083A">
      <w:pPr>
        <w:pStyle w:val="Prosttext"/>
        <w:spacing w:line="230" w:lineRule="auto"/>
        <w:ind w:left="540" w:right="-311" w:hanging="180"/>
        <w:rPr>
          <w:rFonts w:ascii="Arial" w:hAnsi="Arial" w:cs="Arial"/>
          <w:sz w:val="24"/>
          <w:szCs w:val="24"/>
        </w:rPr>
      </w:pPr>
      <w:r w:rsidRPr="00A2335D">
        <w:rPr>
          <w:rFonts w:ascii="Arial" w:hAnsi="Arial" w:cs="Arial"/>
          <w:sz w:val="24"/>
          <w:szCs w:val="24"/>
        </w:rPr>
        <w:t>- kulturní, zdravotnická, sociální a sportovní zařízení, sloužící pro obsluhu území</w:t>
      </w:r>
    </w:p>
    <w:p w14:paraId="09D0B17E" w14:textId="77777777" w:rsidR="0022083A" w:rsidRPr="00A2335D" w:rsidRDefault="0022083A" w:rsidP="0022083A">
      <w:pPr>
        <w:spacing w:line="230" w:lineRule="auto"/>
        <w:rPr>
          <w:rFonts w:ascii="Arial" w:hAnsi="Arial" w:cs="Arial"/>
        </w:rPr>
      </w:pPr>
      <w:r w:rsidRPr="00A2335D">
        <w:rPr>
          <w:rFonts w:ascii="Arial" w:hAnsi="Arial" w:cs="Arial"/>
        </w:rPr>
        <w:t xml:space="preserve">e) nepřípustné </w:t>
      </w:r>
    </w:p>
    <w:p w14:paraId="2635D24B" w14:textId="77777777" w:rsidR="0022083A" w:rsidRPr="00A2335D" w:rsidRDefault="0022083A" w:rsidP="0022083A">
      <w:pPr>
        <w:spacing w:line="230" w:lineRule="auto"/>
        <w:ind w:firstLine="360"/>
        <w:rPr>
          <w:rFonts w:ascii="Arial" w:hAnsi="Arial" w:cs="Arial"/>
        </w:rPr>
      </w:pPr>
      <w:r w:rsidRPr="00A2335D">
        <w:rPr>
          <w:rFonts w:ascii="Arial" w:hAnsi="Arial" w:cs="Arial"/>
        </w:rPr>
        <w:t xml:space="preserve">- všechny ostatní výše neuvedené funkce a činnosti </w:t>
      </w:r>
    </w:p>
    <w:p w14:paraId="79D13E77" w14:textId="77777777" w:rsidR="0022083A" w:rsidRPr="00A2335D" w:rsidRDefault="0022083A" w:rsidP="0022083A">
      <w:pPr>
        <w:spacing w:line="230" w:lineRule="auto"/>
        <w:rPr>
          <w:rFonts w:ascii="Arial" w:hAnsi="Arial" w:cs="Arial"/>
          <w:b/>
        </w:rPr>
      </w:pPr>
    </w:p>
    <w:p w14:paraId="6B565669" w14:textId="4A5AD317" w:rsidR="0022083A" w:rsidRPr="00A2335D" w:rsidRDefault="0022083A" w:rsidP="0022083A">
      <w:pPr>
        <w:spacing w:line="230" w:lineRule="auto"/>
        <w:rPr>
          <w:rFonts w:ascii="Arial" w:hAnsi="Arial" w:cs="Arial"/>
          <w:b/>
        </w:rPr>
      </w:pPr>
      <w:r w:rsidRPr="00A2335D">
        <w:rPr>
          <w:rFonts w:ascii="Arial" w:hAnsi="Arial" w:cs="Arial"/>
          <w:b/>
          <w:bCs/>
        </w:rPr>
        <w:t>výroba</w:t>
      </w:r>
      <w:r w:rsidRPr="00A2335D">
        <w:rPr>
          <w:rFonts w:ascii="Arial" w:hAnsi="Arial" w:cs="Arial"/>
          <w:b/>
        </w:rPr>
        <w:t xml:space="preserve"> </w:t>
      </w:r>
      <w:r w:rsidRPr="00A2335D">
        <w:rPr>
          <w:rFonts w:ascii="Arial" w:hAnsi="Arial" w:cs="Arial"/>
          <w:b/>
          <w:bCs/>
        </w:rPr>
        <w:t>zemědělská a lesnická</w:t>
      </w:r>
      <w:r w:rsidRPr="00A2335D">
        <w:rPr>
          <w:rFonts w:ascii="Arial" w:hAnsi="Arial" w:cs="Arial"/>
          <w:b/>
        </w:rPr>
        <w:t xml:space="preserve"> (VZ)</w:t>
      </w:r>
    </w:p>
    <w:p w14:paraId="6A3DEBA9" w14:textId="77777777" w:rsidR="0022083A" w:rsidRPr="00A2335D" w:rsidRDefault="0022083A" w:rsidP="0022083A">
      <w:pPr>
        <w:spacing w:line="230" w:lineRule="auto"/>
        <w:rPr>
          <w:rFonts w:ascii="Arial" w:hAnsi="Arial" w:cs="Arial"/>
        </w:rPr>
      </w:pPr>
      <w:r w:rsidRPr="00A2335D">
        <w:rPr>
          <w:rFonts w:ascii="Arial" w:hAnsi="Arial" w:cs="Arial"/>
          <w:bCs/>
          <w:snapToGrid w:val="0"/>
        </w:rPr>
        <w:t xml:space="preserve">a) </w:t>
      </w:r>
      <w:r w:rsidRPr="00A2335D">
        <w:rPr>
          <w:rFonts w:ascii="Arial" w:hAnsi="Arial" w:cs="Arial"/>
        </w:rPr>
        <w:t>převažující účel využití</w:t>
      </w:r>
    </w:p>
    <w:p w14:paraId="6486936D" w14:textId="77777777" w:rsidR="0022083A" w:rsidRPr="00A2335D" w:rsidRDefault="0022083A" w:rsidP="0022083A">
      <w:pPr>
        <w:spacing w:line="230" w:lineRule="auto"/>
        <w:ind w:firstLine="360"/>
        <w:rPr>
          <w:rFonts w:ascii="Arial" w:hAnsi="Arial" w:cs="Arial"/>
        </w:rPr>
      </w:pPr>
      <w:r w:rsidRPr="00A2335D">
        <w:rPr>
          <w:rFonts w:ascii="Arial" w:hAnsi="Arial" w:cs="Arial"/>
        </w:rPr>
        <w:t>- slouží pro zařízení zemědělské a lesnické výroby a služeb</w:t>
      </w:r>
    </w:p>
    <w:p w14:paraId="19D29F0E" w14:textId="77777777" w:rsidR="0022083A" w:rsidRPr="00A2335D" w:rsidRDefault="0022083A" w:rsidP="0022083A">
      <w:pPr>
        <w:spacing w:line="230" w:lineRule="auto"/>
        <w:rPr>
          <w:rFonts w:ascii="Arial" w:hAnsi="Arial" w:cs="Arial"/>
        </w:rPr>
      </w:pPr>
      <w:r w:rsidRPr="00A2335D">
        <w:rPr>
          <w:rFonts w:ascii="Arial" w:hAnsi="Arial" w:cs="Arial"/>
        </w:rPr>
        <w:t>b) přípustné</w:t>
      </w:r>
    </w:p>
    <w:p w14:paraId="402CA97D" w14:textId="77777777" w:rsidR="0022083A" w:rsidRPr="00A2335D" w:rsidRDefault="0022083A" w:rsidP="0022083A">
      <w:pPr>
        <w:pStyle w:val="Prosttext"/>
        <w:spacing w:line="230" w:lineRule="auto"/>
        <w:ind w:left="540" w:hanging="180"/>
        <w:rPr>
          <w:rFonts w:ascii="Arial" w:hAnsi="Arial" w:cs="Arial"/>
          <w:b/>
          <w:sz w:val="24"/>
          <w:szCs w:val="24"/>
        </w:rPr>
      </w:pPr>
      <w:r w:rsidRPr="00A2335D">
        <w:rPr>
          <w:rFonts w:ascii="Arial" w:hAnsi="Arial" w:cs="Arial"/>
          <w:sz w:val="24"/>
          <w:szCs w:val="24"/>
        </w:rPr>
        <w:t>- veškerá zařízení zemědělské a lesnické výroby</w:t>
      </w:r>
    </w:p>
    <w:p w14:paraId="0C6EEC3E" w14:textId="77777777" w:rsidR="0022083A" w:rsidRPr="00A2335D" w:rsidRDefault="0022083A" w:rsidP="0022083A">
      <w:pPr>
        <w:pStyle w:val="Prosttext"/>
        <w:spacing w:line="230" w:lineRule="auto"/>
        <w:ind w:left="540" w:hanging="180"/>
        <w:rPr>
          <w:rFonts w:ascii="Arial" w:hAnsi="Arial" w:cs="Arial"/>
          <w:sz w:val="24"/>
          <w:szCs w:val="24"/>
        </w:rPr>
      </w:pPr>
      <w:r w:rsidRPr="00A2335D">
        <w:rPr>
          <w:rFonts w:ascii="Arial" w:hAnsi="Arial" w:cs="Arial"/>
          <w:sz w:val="24"/>
          <w:szCs w:val="24"/>
        </w:rPr>
        <w:t>- sklady a skladové plochy</w:t>
      </w:r>
    </w:p>
    <w:p w14:paraId="1669B31C" w14:textId="77777777" w:rsidR="0022083A" w:rsidRPr="00A2335D" w:rsidRDefault="0022083A" w:rsidP="0022083A">
      <w:pPr>
        <w:pStyle w:val="Prosttext"/>
        <w:tabs>
          <w:tab w:val="left" w:pos="900"/>
        </w:tabs>
        <w:spacing w:line="230" w:lineRule="auto"/>
        <w:ind w:left="540" w:hanging="180"/>
        <w:rPr>
          <w:rFonts w:ascii="Arial" w:hAnsi="Arial" w:cs="Arial"/>
          <w:sz w:val="24"/>
          <w:szCs w:val="24"/>
        </w:rPr>
      </w:pPr>
      <w:r w:rsidRPr="00A2335D">
        <w:rPr>
          <w:rFonts w:ascii="Arial" w:hAnsi="Arial" w:cs="Arial"/>
          <w:sz w:val="24"/>
          <w:szCs w:val="24"/>
        </w:rPr>
        <w:t>- zařízení na zpracování a výkup zemědělské produkce</w:t>
      </w:r>
    </w:p>
    <w:p w14:paraId="7008EF91" w14:textId="77777777" w:rsidR="0022083A" w:rsidRPr="00A2335D" w:rsidRDefault="0022083A" w:rsidP="0022083A">
      <w:pPr>
        <w:pStyle w:val="Prosttext"/>
        <w:spacing w:line="230" w:lineRule="auto"/>
        <w:ind w:left="540" w:hanging="180"/>
        <w:rPr>
          <w:rFonts w:ascii="Arial" w:hAnsi="Arial" w:cs="Arial"/>
          <w:sz w:val="24"/>
          <w:szCs w:val="24"/>
        </w:rPr>
      </w:pPr>
      <w:r w:rsidRPr="00A2335D">
        <w:rPr>
          <w:rFonts w:ascii="Arial" w:hAnsi="Arial" w:cs="Arial"/>
          <w:sz w:val="24"/>
          <w:szCs w:val="24"/>
        </w:rPr>
        <w:t>- administrativa a správa</w:t>
      </w:r>
    </w:p>
    <w:p w14:paraId="21DB88EF" w14:textId="77777777" w:rsidR="0022083A" w:rsidRPr="00A2335D" w:rsidRDefault="0022083A" w:rsidP="0022083A">
      <w:pPr>
        <w:pStyle w:val="Prosttext"/>
        <w:spacing w:line="230" w:lineRule="auto"/>
        <w:ind w:left="540" w:hanging="180"/>
        <w:rPr>
          <w:rFonts w:ascii="Arial" w:hAnsi="Arial" w:cs="Arial"/>
          <w:sz w:val="24"/>
          <w:szCs w:val="24"/>
        </w:rPr>
      </w:pPr>
      <w:r w:rsidRPr="00A2335D">
        <w:rPr>
          <w:rFonts w:ascii="Arial" w:eastAsia="MS Mincho" w:hAnsi="Arial" w:cs="Arial"/>
          <w:sz w:val="24"/>
          <w:szCs w:val="24"/>
        </w:rPr>
        <w:t>- nezbytná dopravní a technická infrastruktura</w:t>
      </w:r>
    </w:p>
    <w:p w14:paraId="7E210B04" w14:textId="77777777" w:rsidR="0022083A" w:rsidRPr="00A2335D" w:rsidRDefault="0022083A" w:rsidP="0022083A">
      <w:pPr>
        <w:pStyle w:val="Prosttext"/>
        <w:spacing w:line="230" w:lineRule="auto"/>
        <w:rPr>
          <w:rFonts w:ascii="Arial" w:hAnsi="Arial" w:cs="Arial"/>
          <w:sz w:val="24"/>
          <w:szCs w:val="24"/>
        </w:rPr>
      </w:pPr>
      <w:r w:rsidRPr="00A2335D">
        <w:rPr>
          <w:rFonts w:ascii="Arial" w:hAnsi="Arial" w:cs="Arial"/>
          <w:sz w:val="24"/>
          <w:szCs w:val="24"/>
        </w:rPr>
        <w:t>c) podmíněně přípustné</w:t>
      </w:r>
    </w:p>
    <w:p w14:paraId="54B0A29F" w14:textId="77777777" w:rsidR="0022083A" w:rsidRPr="00A2335D" w:rsidRDefault="0022083A" w:rsidP="0022083A">
      <w:pPr>
        <w:pStyle w:val="Prosttext"/>
        <w:spacing w:line="230" w:lineRule="auto"/>
        <w:ind w:left="540" w:hanging="180"/>
        <w:rPr>
          <w:rFonts w:ascii="Arial" w:hAnsi="Arial" w:cs="Arial"/>
          <w:sz w:val="24"/>
          <w:szCs w:val="24"/>
        </w:rPr>
      </w:pPr>
      <w:r w:rsidRPr="00A2335D">
        <w:rPr>
          <w:rFonts w:ascii="Arial" w:hAnsi="Arial" w:cs="Arial"/>
          <w:sz w:val="24"/>
          <w:szCs w:val="24"/>
        </w:rPr>
        <w:t>- byty pohotovostní, majitelů a správců zařízení, zaměstnanecké ubytovny</w:t>
      </w:r>
    </w:p>
    <w:p w14:paraId="175B8581" w14:textId="77777777" w:rsidR="0022083A" w:rsidRPr="00A2335D" w:rsidRDefault="0022083A" w:rsidP="0022083A">
      <w:pPr>
        <w:pStyle w:val="Prosttext"/>
        <w:spacing w:line="230" w:lineRule="auto"/>
        <w:ind w:left="540" w:hanging="180"/>
        <w:rPr>
          <w:rFonts w:ascii="Arial" w:hAnsi="Arial" w:cs="Arial"/>
          <w:sz w:val="24"/>
          <w:szCs w:val="24"/>
        </w:rPr>
      </w:pPr>
      <w:r w:rsidRPr="00A2335D">
        <w:rPr>
          <w:rFonts w:ascii="Arial" w:hAnsi="Arial" w:cs="Arial"/>
          <w:sz w:val="24"/>
          <w:szCs w:val="24"/>
        </w:rPr>
        <w:t>- zařízení výroby a služeb, vážících se k zemědělství a lesnictví</w:t>
      </w:r>
    </w:p>
    <w:p w14:paraId="2D1D743D" w14:textId="77777777" w:rsidR="0022083A" w:rsidRPr="00A2335D" w:rsidRDefault="0022083A" w:rsidP="0022083A">
      <w:pPr>
        <w:spacing w:line="230" w:lineRule="auto"/>
        <w:rPr>
          <w:rFonts w:ascii="Arial" w:hAnsi="Arial" w:cs="Arial"/>
        </w:rPr>
      </w:pPr>
      <w:r w:rsidRPr="00A2335D">
        <w:rPr>
          <w:rFonts w:ascii="Arial" w:hAnsi="Arial" w:cs="Arial"/>
        </w:rPr>
        <w:t xml:space="preserve">e) nepřípustné </w:t>
      </w:r>
    </w:p>
    <w:p w14:paraId="5E0121D9" w14:textId="77777777" w:rsidR="0022083A" w:rsidRPr="00A2335D" w:rsidRDefault="0022083A" w:rsidP="0022083A">
      <w:pPr>
        <w:spacing w:line="230" w:lineRule="auto"/>
        <w:ind w:firstLine="360"/>
        <w:rPr>
          <w:rFonts w:ascii="Arial" w:hAnsi="Arial" w:cs="Arial"/>
        </w:rPr>
      </w:pPr>
      <w:r w:rsidRPr="00A2335D">
        <w:rPr>
          <w:rFonts w:ascii="Arial" w:hAnsi="Arial" w:cs="Arial"/>
        </w:rPr>
        <w:t xml:space="preserve">- všechny ostatní výše neuvedené funkce a činnosti </w:t>
      </w:r>
    </w:p>
    <w:p w14:paraId="6C7C6BEE" w14:textId="77777777" w:rsidR="0022083A" w:rsidRPr="00A2335D" w:rsidRDefault="0022083A" w:rsidP="0022083A">
      <w:pPr>
        <w:spacing w:line="230" w:lineRule="auto"/>
        <w:rPr>
          <w:rFonts w:ascii="Arial" w:hAnsi="Arial" w:cs="Arial"/>
          <w:b/>
          <w:bCs/>
          <w:strike/>
        </w:rPr>
      </w:pPr>
    </w:p>
    <w:p w14:paraId="7C456B17" w14:textId="3A585491" w:rsidR="0022083A" w:rsidRPr="00A2335D" w:rsidRDefault="0022083A" w:rsidP="0022083A">
      <w:pPr>
        <w:spacing w:line="230" w:lineRule="auto"/>
        <w:ind w:right="-851"/>
        <w:rPr>
          <w:rFonts w:ascii="Arial" w:hAnsi="Arial" w:cs="Arial"/>
          <w:b/>
        </w:rPr>
      </w:pPr>
      <w:r w:rsidRPr="00A2335D">
        <w:rPr>
          <w:rFonts w:ascii="Arial" w:hAnsi="Arial" w:cs="Arial"/>
          <w:b/>
        </w:rPr>
        <w:t>výroba energie z obnovitelných zdrojů (VE)</w:t>
      </w:r>
    </w:p>
    <w:p w14:paraId="0E2A4546" w14:textId="77777777" w:rsidR="0022083A" w:rsidRPr="00A2335D" w:rsidRDefault="0022083A" w:rsidP="0022083A">
      <w:pPr>
        <w:spacing w:line="230" w:lineRule="auto"/>
        <w:rPr>
          <w:rFonts w:ascii="Arial" w:hAnsi="Arial" w:cs="Arial"/>
        </w:rPr>
      </w:pPr>
      <w:r w:rsidRPr="00A2335D">
        <w:rPr>
          <w:rFonts w:ascii="Arial" w:hAnsi="Arial" w:cs="Arial"/>
          <w:bCs/>
          <w:snapToGrid w:val="0"/>
        </w:rPr>
        <w:t xml:space="preserve">a) </w:t>
      </w:r>
      <w:r w:rsidRPr="00A2335D">
        <w:rPr>
          <w:rFonts w:ascii="Arial" w:hAnsi="Arial" w:cs="Arial"/>
        </w:rPr>
        <w:t>převažující účel využití</w:t>
      </w:r>
    </w:p>
    <w:p w14:paraId="06B041E9" w14:textId="77777777" w:rsidR="0022083A" w:rsidRPr="00A2335D" w:rsidRDefault="0022083A" w:rsidP="0022083A">
      <w:pPr>
        <w:spacing w:line="230" w:lineRule="auto"/>
        <w:ind w:right="-491" w:firstLine="284"/>
        <w:rPr>
          <w:rFonts w:ascii="Arial" w:hAnsi="Arial" w:cs="Arial"/>
        </w:rPr>
      </w:pPr>
      <w:r w:rsidRPr="00A2335D">
        <w:rPr>
          <w:rFonts w:ascii="Arial" w:hAnsi="Arial" w:cs="Arial"/>
        </w:rPr>
        <w:t>- umístění a rozvoj ploch, staveb a zařízení k získávání energie z obnovitelných zdrojů</w:t>
      </w:r>
    </w:p>
    <w:p w14:paraId="32DD32F4" w14:textId="77777777" w:rsidR="0022083A" w:rsidRPr="00A2335D" w:rsidRDefault="0022083A" w:rsidP="0022083A">
      <w:pPr>
        <w:spacing w:line="230" w:lineRule="auto"/>
        <w:rPr>
          <w:rFonts w:ascii="Arial" w:hAnsi="Arial" w:cs="Arial"/>
        </w:rPr>
      </w:pPr>
      <w:r w:rsidRPr="00A2335D">
        <w:rPr>
          <w:rFonts w:ascii="Arial" w:hAnsi="Arial" w:cs="Arial"/>
        </w:rPr>
        <w:t>b) přípustné</w:t>
      </w:r>
    </w:p>
    <w:p w14:paraId="6AF89407" w14:textId="77777777" w:rsidR="0022083A" w:rsidRPr="00A2335D" w:rsidRDefault="0022083A" w:rsidP="0022083A">
      <w:pPr>
        <w:spacing w:line="230" w:lineRule="auto"/>
        <w:ind w:firstLine="360"/>
        <w:rPr>
          <w:rFonts w:ascii="Arial" w:hAnsi="Arial" w:cs="Arial"/>
        </w:rPr>
      </w:pPr>
      <w:r w:rsidRPr="00A2335D">
        <w:rPr>
          <w:rFonts w:ascii="Arial" w:hAnsi="Arial" w:cs="Arial"/>
        </w:rPr>
        <w:t>- stavby a zařízení k získávání energií z obnovitelných zdrojů</w:t>
      </w:r>
    </w:p>
    <w:p w14:paraId="5D53C521" w14:textId="77777777" w:rsidR="0022083A" w:rsidRPr="00A2335D" w:rsidRDefault="0022083A" w:rsidP="0022083A">
      <w:pPr>
        <w:pStyle w:val="Prosttext"/>
        <w:numPr>
          <w:ilvl w:val="0"/>
          <w:numId w:val="44"/>
        </w:numPr>
        <w:tabs>
          <w:tab w:val="clear" w:pos="720"/>
          <w:tab w:val="num" w:pos="540"/>
        </w:tabs>
        <w:spacing w:line="230" w:lineRule="auto"/>
        <w:ind w:left="540" w:right="23" w:hanging="180"/>
        <w:jc w:val="both"/>
        <w:rPr>
          <w:rFonts w:ascii="Arial" w:eastAsia="MS Mincho" w:hAnsi="Arial" w:cs="Arial"/>
          <w:sz w:val="24"/>
          <w:szCs w:val="24"/>
        </w:rPr>
      </w:pPr>
      <w:r w:rsidRPr="00A2335D">
        <w:rPr>
          <w:rFonts w:ascii="Arial" w:eastAsia="MS Mincho" w:hAnsi="Arial" w:cs="Arial"/>
          <w:sz w:val="24"/>
          <w:szCs w:val="24"/>
        </w:rPr>
        <w:t>nezbytná dopravní a ostatní technická infrastruktura</w:t>
      </w:r>
    </w:p>
    <w:p w14:paraId="71BE751A" w14:textId="77777777" w:rsidR="0022083A" w:rsidRPr="00A2335D" w:rsidRDefault="0022083A" w:rsidP="0022083A">
      <w:pPr>
        <w:pStyle w:val="Prosttext"/>
        <w:numPr>
          <w:ilvl w:val="0"/>
          <w:numId w:val="44"/>
        </w:numPr>
        <w:tabs>
          <w:tab w:val="clear" w:pos="720"/>
          <w:tab w:val="num" w:pos="540"/>
        </w:tabs>
        <w:spacing w:line="230" w:lineRule="auto"/>
        <w:ind w:left="540" w:right="49" w:hanging="180"/>
        <w:jc w:val="both"/>
        <w:rPr>
          <w:rFonts w:ascii="Arial" w:eastAsia="MS Mincho" w:hAnsi="Arial" w:cs="Arial"/>
          <w:sz w:val="24"/>
          <w:szCs w:val="24"/>
        </w:rPr>
      </w:pPr>
      <w:r w:rsidRPr="00A2335D">
        <w:rPr>
          <w:rFonts w:ascii="Arial" w:eastAsia="MS Mincho" w:hAnsi="Arial" w:cs="Arial"/>
          <w:sz w:val="24"/>
          <w:szCs w:val="24"/>
        </w:rPr>
        <w:t>plochy doprovodné a izolační zeleně s funkcí eliminace negativních vlivů na krajinný ráz</w:t>
      </w:r>
    </w:p>
    <w:p w14:paraId="329F58C9" w14:textId="77777777" w:rsidR="0022083A" w:rsidRPr="00A2335D" w:rsidRDefault="0022083A" w:rsidP="0022083A">
      <w:pPr>
        <w:pStyle w:val="Prosttext"/>
        <w:spacing w:line="230" w:lineRule="auto"/>
        <w:rPr>
          <w:rFonts w:ascii="Arial" w:hAnsi="Arial" w:cs="Arial"/>
          <w:sz w:val="24"/>
          <w:szCs w:val="24"/>
        </w:rPr>
      </w:pPr>
      <w:r w:rsidRPr="00A2335D">
        <w:rPr>
          <w:rFonts w:ascii="Arial" w:hAnsi="Arial" w:cs="Arial"/>
          <w:sz w:val="24"/>
          <w:szCs w:val="24"/>
        </w:rPr>
        <w:t>c) podmíněně přípustné</w:t>
      </w:r>
    </w:p>
    <w:p w14:paraId="261DF80E" w14:textId="77777777" w:rsidR="0022083A" w:rsidRPr="00A2335D" w:rsidRDefault="0022083A" w:rsidP="0022083A">
      <w:pPr>
        <w:pStyle w:val="Prosttext"/>
        <w:spacing w:line="230" w:lineRule="auto"/>
        <w:ind w:left="540" w:hanging="180"/>
        <w:rPr>
          <w:rFonts w:ascii="Arial" w:hAnsi="Arial" w:cs="Arial"/>
          <w:sz w:val="24"/>
          <w:szCs w:val="24"/>
        </w:rPr>
      </w:pPr>
      <w:r w:rsidRPr="00A2335D">
        <w:rPr>
          <w:rFonts w:ascii="Arial" w:hAnsi="Arial" w:cs="Arial"/>
          <w:sz w:val="24"/>
          <w:szCs w:val="24"/>
        </w:rPr>
        <w:t>- prvky ÚSES</w:t>
      </w:r>
    </w:p>
    <w:p w14:paraId="66C1ED2D" w14:textId="77777777" w:rsidR="0022083A" w:rsidRPr="00A2335D" w:rsidRDefault="0022083A" w:rsidP="0022083A">
      <w:pPr>
        <w:pStyle w:val="Prosttext"/>
        <w:spacing w:line="230" w:lineRule="auto"/>
        <w:rPr>
          <w:rFonts w:ascii="Arial" w:hAnsi="Arial" w:cs="Arial"/>
          <w:sz w:val="24"/>
          <w:szCs w:val="24"/>
        </w:rPr>
      </w:pPr>
      <w:r w:rsidRPr="00A2335D">
        <w:rPr>
          <w:rFonts w:ascii="Arial" w:hAnsi="Arial" w:cs="Arial"/>
          <w:sz w:val="24"/>
          <w:szCs w:val="24"/>
        </w:rPr>
        <w:t>d) podmínky funkčního a prostorového uspořádání</w:t>
      </w:r>
    </w:p>
    <w:p w14:paraId="38B4CB1D" w14:textId="77777777" w:rsidR="0022083A" w:rsidRPr="00A2335D" w:rsidRDefault="0022083A" w:rsidP="0022083A">
      <w:pPr>
        <w:pStyle w:val="Prosttext"/>
        <w:spacing w:line="230" w:lineRule="auto"/>
        <w:ind w:left="284" w:firstLine="76"/>
        <w:rPr>
          <w:rFonts w:ascii="Arial" w:hAnsi="Arial" w:cs="Arial"/>
          <w:sz w:val="24"/>
          <w:szCs w:val="24"/>
        </w:rPr>
      </w:pPr>
      <w:r w:rsidRPr="00A2335D">
        <w:rPr>
          <w:rFonts w:ascii="Arial" w:hAnsi="Arial" w:cs="Arial"/>
          <w:sz w:val="24"/>
          <w:szCs w:val="24"/>
        </w:rPr>
        <w:t xml:space="preserve">- likvidace srážkových vod na pozemcích </w:t>
      </w:r>
    </w:p>
    <w:p w14:paraId="0AE0E35E" w14:textId="77777777" w:rsidR="0022083A" w:rsidRPr="00A2335D" w:rsidRDefault="0022083A" w:rsidP="0022083A">
      <w:pPr>
        <w:spacing w:line="230" w:lineRule="auto"/>
        <w:ind w:left="540" w:hanging="180"/>
        <w:rPr>
          <w:rFonts w:ascii="Arial" w:hAnsi="Arial" w:cs="Arial"/>
        </w:rPr>
      </w:pPr>
      <w:r w:rsidRPr="00A2335D">
        <w:rPr>
          <w:rFonts w:ascii="Arial" w:hAnsi="Arial" w:cs="Arial"/>
        </w:rPr>
        <w:t>- konkrétní záměry podléhají hodnocení vlivu na krajinný ráz a biologické hodnocení lokality</w:t>
      </w:r>
    </w:p>
    <w:p w14:paraId="707F39BA" w14:textId="3A8D7A95" w:rsidR="0022083A" w:rsidRPr="00A2335D" w:rsidRDefault="0022083A" w:rsidP="0022083A">
      <w:pPr>
        <w:spacing w:line="230" w:lineRule="auto"/>
        <w:ind w:left="540" w:hanging="180"/>
        <w:rPr>
          <w:rFonts w:ascii="Arial" w:hAnsi="Arial" w:cs="Arial"/>
        </w:rPr>
      </w:pPr>
      <w:r w:rsidRPr="00A2335D">
        <w:rPr>
          <w:rFonts w:ascii="Arial" w:hAnsi="Arial" w:cs="Arial"/>
        </w:rPr>
        <w:t xml:space="preserve"> - pokud svým objemem, hmotou nebo rozlohou poruší harmonické měřítk</w:t>
      </w:r>
      <w:r w:rsidR="00A2335D" w:rsidRPr="00A2335D">
        <w:rPr>
          <w:rFonts w:ascii="Arial" w:hAnsi="Arial" w:cs="Arial"/>
        </w:rPr>
        <w:t>o</w:t>
      </w:r>
      <w:r w:rsidRPr="00A2335D">
        <w:rPr>
          <w:rFonts w:ascii="Arial" w:hAnsi="Arial" w:cs="Arial"/>
        </w:rPr>
        <w:t xml:space="preserve"> krajiny (prostorové vazby celku a prvků), vyžaduje se vždy posouzení vlivu záměru na životní prostředí (EIA)</w:t>
      </w:r>
    </w:p>
    <w:p w14:paraId="5BD697B2" w14:textId="77777777" w:rsidR="0022083A" w:rsidRPr="00A2335D" w:rsidRDefault="0022083A" w:rsidP="0022083A">
      <w:pPr>
        <w:spacing w:line="230" w:lineRule="auto"/>
        <w:ind w:left="540" w:hanging="180"/>
        <w:rPr>
          <w:rFonts w:ascii="Arial" w:hAnsi="Arial" w:cs="Arial"/>
        </w:rPr>
      </w:pPr>
      <w:r w:rsidRPr="00A2335D">
        <w:rPr>
          <w:rFonts w:ascii="Arial" w:hAnsi="Arial" w:cs="Arial"/>
        </w:rPr>
        <w:t>- všechny panely budou mít antireflexní úpravu</w:t>
      </w:r>
    </w:p>
    <w:p w14:paraId="52865CB5" w14:textId="77777777" w:rsidR="0022083A" w:rsidRPr="00A2335D" w:rsidRDefault="0022083A" w:rsidP="0022083A">
      <w:pPr>
        <w:spacing w:line="230" w:lineRule="auto"/>
        <w:rPr>
          <w:rFonts w:ascii="Arial" w:hAnsi="Arial" w:cs="Arial"/>
        </w:rPr>
      </w:pPr>
      <w:r w:rsidRPr="00A2335D">
        <w:rPr>
          <w:rFonts w:ascii="Arial" w:hAnsi="Arial" w:cs="Arial"/>
        </w:rPr>
        <w:t xml:space="preserve">e) nepřípustné </w:t>
      </w:r>
    </w:p>
    <w:p w14:paraId="079F6BD1" w14:textId="77777777" w:rsidR="0022083A" w:rsidRPr="00A2335D" w:rsidRDefault="0022083A" w:rsidP="0022083A">
      <w:pPr>
        <w:spacing w:line="230" w:lineRule="auto"/>
        <w:ind w:firstLine="360"/>
        <w:rPr>
          <w:rFonts w:ascii="Arial" w:hAnsi="Arial" w:cs="Arial"/>
        </w:rPr>
      </w:pPr>
      <w:r w:rsidRPr="00A2335D">
        <w:rPr>
          <w:rFonts w:ascii="Arial" w:hAnsi="Arial" w:cs="Arial"/>
        </w:rPr>
        <w:t xml:space="preserve">- všechny ostatní výše neuvedené funkce a činnosti </w:t>
      </w:r>
    </w:p>
    <w:p w14:paraId="09F7DF29" w14:textId="77777777" w:rsidR="0022083A" w:rsidRPr="00A2335D" w:rsidRDefault="0022083A" w:rsidP="0022083A">
      <w:pPr>
        <w:spacing w:line="230" w:lineRule="auto"/>
        <w:rPr>
          <w:rFonts w:ascii="Arial" w:hAnsi="Arial" w:cs="Arial"/>
          <w:b/>
          <w:bCs/>
          <w:strike/>
        </w:rPr>
      </w:pPr>
    </w:p>
    <w:p w14:paraId="0538DE26" w14:textId="78F5FC0C" w:rsidR="0022083A" w:rsidRPr="00A2335D" w:rsidRDefault="0022083A" w:rsidP="0022083A">
      <w:pPr>
        <w:spacing w:line="230" w:lineRule="auto"/>
        <w:rPr>
          <w:rFonts w:ascii="Arial" w:hAnsi="Arial" w:cs="Arial"/>
          <w:b/>
          <w:bCs/>
        </w:rPr>
      </w:pPr>
      <w:r w:rsidRPr="00A2335D">
        <w:rPr>
          <w:rFonts w:ascii="Arial" w:hAnsi="Arial" w:cs="Arial"/>
          <w:b/>
          <w:bCs/>
        </w:rPr>
        <w:t>smíšené výrobní všeobecné (HU</w:t>
      </w:r>
      <w:r w:rsidRPr="00A2335D">
        <w:rPr>
          <w:rFonts w:ascii="Arial" w:hAnsi="Arial" w:cs="Arial"/>
          <w:b/>
          <w:bCs/>
          <w:strike/>
        </w:rPr>
        <w:t>SM-VR</w:t>
      </w:r>
      <w:r w:rsidRPr="00A2335D">
        <w:rPr>
          <w:rFonts w:ascii="Arial" w:hAnsi="Arial" w:cs="Arial"/>
          <w:b/>
          <w:bCs/>
        </w:rPr>
        <w:t>)</w:t>
      </w:r>
    </w:p>
    <w:p w14:paraId="71AEF865" w14:textId="77777777" w:rsidR="0022083A" w:rsidRPr="00A2335D" w:rsidRDefault="0022083A" w:rsidP="0022083A">
      <w:pPr>
        <w:spacing w:line="230" w:lineRule="auto"/>
        <w:rPr>
          <w:rFonts w:ascii="Arial" w:hAnsi="Arial" w:cs="Arial"/>
          <w:b/>
        </w:rPr>
      </w:pPr>
      <w:r w:rsidRPr="00A2335D">
        <w:rPr>
          <w:rFonts w:ascii="Arial" w:hAnsi="Arial" w:cs="Arial"/>
          <w:bCs/>
          <w:snapToGrid w:val="0"/>
        </w:rPr>
        <w:t xml:space="preserve">a) </w:t>
      </w:r>
      <w:r w:rsidRPr="00A2335D">
        <w:rPr>
          <w:rFonts w:ascii="Arial" w:hAnsi="Arial" w:cs="Arial"/>
        </w:rPr>
        <w:t>převažující účel využití</w:t>
      </w:r>
    </w:p>
    <w:p w14:paraId="607C3B6B" w14:textId="77777777" w:rsidR="0022083A" w:rsidRPr="00A2335D" w:rsidRDefault="0022083A" w:rsidP="0022083A">
      <w:pPr>
        <w:pStyle w:val="Prosttext"/>
        <w:tabs>
          <w:tab w:val="left" w:pos="540"/>
        </w:tabs>
        <w:spacing w:line="230" w:lineRule="auto"/>
        <w:ind w:left="540" w:hanging="180"/>
        <w:rPr>
          <w:rFonts w:ascii="Arial" w:hAnsi="Arial" w:cs="Arial"/>
          <w:sz w:val="24"/>
          <w:szCs w:val="24"/>
        </w:rPr>
      </w:pPr>
      <w:r w:rsidRPr="00A2335D">
        <w:rPr>
          <w:rFonts w:ascii="Arial" w:hAnsi="Arial" w:cs="Arial"/>
          <w:sz w:val="24"/>
          <w:szCs w:val="24"/>
        </w:rPr>
        <w:t>- umístění a rozvoj drobné výroby, výrobních a nevýrobních služeb, které svým dopadem nevylučují možnost bydlení</w:t>
      </w:r>
    </w:p>
    <w:p w14:paraId="1900541C" w14:textId="77777777" w:rsidR="0022083A" w:rsidRPr="00A2335D" w:rsidRDefault="0022083A" w:rsidP="0022083A">
      <w:pPr>
        <w:pStyle w:val="Prosttext"/>
        <w:spacing w:line="230" w:lineRule="auto"/>
        <w:ind w:left="8280" w:hanging="8280"/>
        <w:rPr>
          <w:rFonts w:ascii="Arial" w:hAnsi="Arial" w:cs="Arial"/>
          <w:sz w:val="24"/>
          <w:szCs w:val="24"/>
        </w:rPr>
      </w:pPr>
      <w:r w:rsidRPr="00A2335D">
        <w:rPr>
          <w:rFonts w:ascii="Arial" w:hAnsi="Arial" w:cs="Arial"/>
          <w:sz w:val="24"/>
          <w:szCs w:val="24"/>
        </w:rPr>
        <w:t>b) přípustné</w:t>
      </w:r>
    </w:p>
    <w:p w14:paraId="3CA780A7" w14:textId="77777777" w:rsidR="0022083A" w:rsidRPr="00A2335D" w:rsidRDefault="0022083A" w:rsidP="0022083A">
      <w:pPr>
        <w:pStyle w:val="Prosttext"/>
        <w:spacing w:line="230" w:lineRule="auto"/>
        <w:ind w:left="540" w:hanging="180"/>
        <w:rPr>
          <w:rFonts w:ascii="Arial" w:hAnsi="Arial" w:cs="Arial"/>
          <w:sz w:val="24"/>
          <w:szCs w:val="24"/>
        </w:rPr>
      </w:pPr>
      <w:r w:rsidRPr="00A2335D">
        <w:rPr>
          <w:rFonts w:ascii="Arial" w:hAnsi="Arial" w:cs="Arial"/>
          <w:sz w:val="24"/>
          <w:szCs w:val="24"/>
        </w:rPr>
        <w:t>- zařízení drobné výroby, výrobních a nevýrobních služeb</w:t>
      </w:r>
    </w:p>
    <w:p w14:paraId="00FF4F47" w14:textId="77777777" w:rsidR="0022083A" w:rsidRPr="00A2335D" w:rsidRDefault="0022083A" w:rsidP="0022083A">
      <w:pPr>
        <w:pStyle w:val="Prosttext"/>
        <w:spacing w:line="230" w:lineRule="auto"/>
        <w:ind w:left="8280" w:hanging="7920"/>
        <w:rPr>
          <w:rFonts w:ascii="Arial" w:hAnsi="Arial" w:cs="Arial"/>
          <w:sz w:val="24"/>
          <w:szCs w:val="24"/>
        </w:rPr>
      </w:pPr>
      <w:r w:rsidRPr="00A2335D">
        <w:rPr>
          <w:rFonts w:ascii="Arial" w:hAnsi="Arial" w:cs="Arial"/>
          <w:sz w:val="24"/>
          <w:szCs w:val="24"/>
        </w:rPr>
        <w:t xml:space="preserve">- sklady a veřejné provozy a administrativa </w:t>
      </w:r>
    </w:p>
    <w:p w14:paraId="5D910AA4" w14:textId="77777777" w:rsidR="0022083A" w:rsidRPr="00A2335D" w:rsidRDefault="0022083A" w:rsidP="0022083A">
      <w:pPr>
        <w:pStyle w:val="Prosttext"/>
        <w:spacing w:line="230" w:lineRule="auto"/>
        <w:ind w:left="540" w:hanging="180"/>
        <w:rPr>
          <w:rFonts w:ascii="Arial" w:hAnsi="Arial" w:cs="Arial"/>
          <w:sz w:val="24"/>
          <w:szCs w:val="24"/>
        </w:rPr>
      </w:pPr>
      <w:r w:rsidRPr="00A2335D">
        <w:rPr>
          <w:rFonts w:ascii="Arial" w:hAnsi="Arial" w:cs="Arial"/>
          <w:sz w:val="24"/>
          <w:szCs w:val="24"/>
        </w:rPr>
        <w:t>- obchodní, administrativní a správní budovy</w:t>
      </w:r>
    </w:p>
    <w:p w14:paraId="20522A18" w14:textId="77777777" w:rsidR="0022083A" w:rsidRPr="00A2335D" w:rsidRDefault="0022083A" w:rsidP="0022083A">
      <w:pPr>
        <w:pStyle w:val="Prosttext"/>
        <w:spacing w:line="230" w:lineRule="auto"/>
        <w:ind w:left="8280" w:hanging="7920"/>
        <w:rPr>
          <w:rFonts w:ascii="Arial" w:hAnsi="Arial" w:cs="Arial"/>
          <w:sz w:val="24"/>
          <w:szCs w:val="24"/>
        </w:rPr>
      </w:pPr>
      <w:r w:rsidRPr="00A2335D">
        <w:rPr>
          <w:rFonts w:ascii="Arial" w:hAnsi="Arial" w:cs="Arial"/>
          <w:sz w:val="24"/>
          <w:szCs w:val="24"/>
        </w:rPr>
        <w:t>- veřejné stravování a ubytování</w:t>
      </w:r>
    </w:p>
    <w:p w14:paraId="0B25AAF8" w14:textId="77777777" w:rsidR="0022083A" w:rsidRPr="00A2335D" w:rsidRDefault="0022083A" w:rsidP="0022083A">
      <w:pPr>
        <w:pStyle w:val="Prosttext"/>
        <w:tabs>
          <w:tab w:val="left" w:pos="900"/>
        </w:tabs>
        <w:spacing w:line="230" w:lineRule="auto"/>
        <w:ind w:left="8280" w:hanging="7920"/>
        <w:rPr>
          <w:rFonts w:ascii="Arial" w:hAnsi="Arial" w:cs="Arial"/>
          <w:sz w:val="24"/>
          <w:szCs w:val="24"/>
        </w:rPr>
      </w:pPr>
      <w:r w:rsidRPr="00A2335D">
        <w:rPr>
          <w:rFonts w:ascii="Arial" w:hAnsi="Arial" w:cs="Arial"/>
          <w:sz w:val="24"/>
          <w:szCs w:val="24"/>
        </w:rPr>
        <w:t>- zařízení na zpracování a výkup zemědělské produkce</w:t>
      </w:r>
    </w:p>
    <w:p w14:paraId="3F1CB42D" w14:textId="77777777" w:rsidR="0022083A" w:rsidRPr="00A2335D" w:rsidRDefault="0022083A" w:rsidP="0022083A">
      <w:pPr>
        <w:pStyle w:val="Prosttext"/>
        <w:spacing w:line="230" w:lineRule="auto"/>
        <w:ind w:left="540" w:hanging="180"/>
        <w:rPr>
          <w:rFonts w:ascii="Arial" w:hAnsi="Arial" w:cs="Arial"/>
          <w:sz w:val="24"/>
          <w:szCs w:val="24"/>
        </w:rPr>
      </w:pPr>
      <w:r w:rsidRPr="00A2335D">
        <w:rPr>
          <w:rFonts w:ascii="Arial" w:hAnsi="Arial" w:cs="Arial"/>
          <w:sz w:val="24"/>
          <w:szCs w:val="24"/>
        </w:rPr>
        <w:t>- byty služební, pohotovostní a majitelů zařízení</w:t>
      </w:r>
    </w:p>
    <w:p w14:paraId="4B38F225" w14:textId="77777777" w:rsidR="0022083A" w:rsidRPr="00A2335D" w:rsidRDefault="0022083A" w:rsidP="0022083A">
      <w:pPr>
        <w:pStyle w:val="Prosttext"/>
        <w:spacing w:line="230" w:lineRule="auto"/>
        <w:ind w:left="8280" w:hanging="7920"/>
        <w:rPr>
          <w:rFonts w:ascii="Arial" w:hAnsi="Arial" w:cs="Arial"/>
          <w:sz w:val="24"/>
          <w:szCs w:val="24"/>
        </w:rPr>
      </w:pPr>
      <w:r w:rsidRPr="00A2335D">
        <w:rPr>
          <w:rFonts w:ascii="Arial" w:hAnsi="Arial" w:cs="Arial"/>
          <w:sz w:val="24"/>
          <w:szCs w:val="24"/>
        </w:rPr>
        <w:t>- odstavná a parkovací stání</w:t>
      </w:r>
    </w:p>
    <w:p w14:paraId="62AE6070" w14:textId="77777777" w:rsidR="0022083A" w:rsidRPr="00A2335D" w:rsidRDefault="0022083A" w:rsidP="0022083A">
      <w:pPr>
        <w:pStyle w:val="Prosttext"/>
        <w:tabs>
          <w:tab w:val="left" w:pos="540"/>
        </w:tabs>
        <w:spacing w:line="230" w:lineRule="auto"/>
        <w:ind w:left="540" w:right="23" w:hanging="180"/>
        <w:rPr>
          <w:rFonts w:ascii="Arial" w:eastAsia="MS Mincho" w:hAnsi="Arial" w:cs="Arial"/>
          <w:sz w:val="24"/>
          <w:szCs w:val="24"/>
        </w:rPr>
      </w:pPr>
      <w:r w:rsidRPr="00A2335D">
        <w:rPr>
          <w:rFonts w:ascii="Arial" w:eastAsia="MS Mincho" w:hAnsi="Arial" w:cs="Arial"/>
          <w:sz w:val="24"/>
          <w:szCs w:val="24"/>
        </w:rPr>
        <w:lastRenderedPageBreak/>
        <w:t>- nezbytná dopravní a technická infrastruktura</w:t>
      </w:r>
    </w:p>
    <w:p w14:paraId="56B69136" w14:textId="77777777" w:rsidR="0022083A" w:rsidRPr="00A2335D" w:rsidRDefault="0022083A" w:rsidP="0022083A">
      <w:pPr>
        <w:pStyle w:val="Prosttext"/>
        <w:spacing w:line="230" w:lineRule="auto"/>
        <w:ind w:left="1080" w:hanging="720"/>
        <w:rPr>
          <w:rFonts w:ascii="Arial" w:hAnsi="Arial" w:cs="Arial"/>
          <w:sz w:val="24"/>
          <w:szCs w:val="24"/>
        </w:rPr>
      </w:pPr>
      <w:r w:rsidRPr="00A2335D">
        <w:rPr>
          <w:rFonts w:ascii="Arial" w:hAnsi="Arial" w:cs="Arial"/>
          <w:sz w:val="24"/>
          <w:szCs w:val="24"/>
        </w:rPr>
        <w:t>- odstavné plochy a garáže</w:t>
      </w:r>
    </w:p>
    <w:p w14:paraId="34EDAD5E" w14:textId="77777777" w:rsidR="0022083A" w:rsidRPr="00A2335D" w:rsidRDefault="0022083A" w:rsidP="0022083A">
      <w:pPr>
        <w:pStyle w:val="Prosttext"/>
        <w:spacing w:line="230" w:lineRule="auto"/>
        <w:ind w:left="8280" w:hanging="8280"/>
        <w:rPr>
          <w:rFonts w:ascii="Arial" w:hAnsi="Arial" w:cs="Arial"/>
          <w:sz w:val="24"/>
          <w:szCs w:val="24"/>
        </w:rPr>
      </w:pPr>
      <w:r w:rsidRPr="00A2335D">
        <w:rPr>
          <w:rFonts w:ascii="Arial" w:hAnsi="Arial" w:cs="Arial"/>
          <w:sz w:val="24"/>
          <w:szCs w:val="24"/>
        </w:rPr>
        <w:t>c) podmíněně přípustné</w:t>
      </w:r>
    </w:p>
    <w:p w14:paraId="1D20C671" w14:textId="77777777" w:rsidR="0022083A" w:rsidRPr="00A2335D" w:rsidRDefault="0022083A" w:rsidP="0022083A">
      <w:pPr>
        <w:pStyle w:val="Prosttext"/>
        <w:tabs>
          <w:tab w:val="left" w:pos="900"/>
        </w:tabs>
        <w:spacing w:line="230" w:lineRule="auto"/>
        <w:ind w:left="8280" w:hanging="7920"/>
        <w:rPr>
          <w:rFonts w:ascii="Arial" w:hAnsi="Arial" w:cs="Arial"/>
          <w:sz w:val="24"/>
          <w:szCs w:val="24"/>
        </w:rPr>
      </w:pPr>
      <w:r w:rsidRPr="00A2335D">
        <w:rPr>
          <w:rFonts w:ascii="Arial" w:hAnsi="Arial" w:cs="Arial"/>
          <w:sz w:val="24"/>
          <w:szCs w:val="24"/>
        </w:rPr>
        <w:t xml:space="preserve"> - zahradnictví</w:t>
      </w:r>
    </w:p>
    <w:p w14:paraId="0D69A7FC" w14:textId="77777777" w:rsidR="0022083A" w:rsidRPr="00A2335D" w:rsidRDefault="0022083A" w:rsidP="0022083A">
      <w:pPr>
        <w:pStyle w:val="Prosttext"/>
        <w:spacing w:line="230" w:lineRule="auto"/>
        <w:ind w:left="360"/>
        <w:rPr>
          <w:rFonts w:ascii="Arial" w:hAnsi="Arial" w:cs="Arial"/>
          <w:sz w:val="24"/>
          <w:szCs w:val="24"/>
        </w:rPr>
      </w:pPr>
      <w:r w:rsidRPr="00A2335D">
        <w:rPr>
          <w:rFonts w:ascii="Arial" w:hAnsi="Arial" w:cs="Arial"/>
          <w:sz w:val="24"/>
          <w:szCs w:val="24"/>
        </w:rPr>
        <w:t xml:space="preserve"> - rodinné a bytové domy do 2 NP</w:t>
      </w:r>
    </w:p>
    <w:p w14:paraId="295E143D" w14:textId="77777777" w:rsidR="0022083A" w:rsidRPr="00A2335D" w:rsidRDefault="0022083A" w:rsidP="0022083A">
      <w:pPr>
        <w:pStyle w:val="Prosttext"/>
        <w:spacing w:line="230" w:lineRule="auto"/>
        <w:rPr>
          <w:rFonts w:ascii="Arial" w:hAnsi="Arial" w:cs="Arial"/>
          <w:sz w:val="24"/>
          <w:szCs w:val="24"/>
        </w:rPr>
      </w:pPr>
      <w:r w:rsidRPr="00A2335D">
        <w:rPr>
          <w:rFonts w:ascii="Arial" w:hAnsi="Arial" w:cs="Arial"/>
          <w:sz w:val="24"/>
          <w:szCs w:val="24"/>
        </w:rPr>
        <w:t>d) podmínky funkčního a prostorového uspořádání</w:t>
      </w:r>
    </w:p>
    <w:p w14:paraId="193B29A6" w14:textId="77777777" w:rsidR="0022083A" w:rsidRPr="00A2335D" w:rsidRDefault="0022083A" w:rsidP="0022083A">
      <w:pPr>
        <w:pStyle w:val="Prosttext"/>
        <w:spacing w:line="230" w:lineRule="auto"/>
        <w:ind w:left="540" w:hanging="180"/>
        <w:rPr>
          <w:rFonts w:ascii="Arial" w:hAnsi="Arial" w:cs="Arial"/>
          <w:sz w:val="24"/>
          <w:szCs w:val="24"/>
        </w:rPr>
      </w:pPr>
      <w:r w:rsidRPr="00A2335D">
        <w:rPr>
          <w:rFonts w:ascii="Arial" w:hAnsi="Arial" w:cs="Arial"/>
          <w:sz w:val="24"/>
          <w:szCs w:val="24"/>
        </w:rPr>
        <w:t>- připouští se pouze takové stavby a zařízení, které svým provozováním a technickým zařízením nenarušují užívání staveb a zařízení ve svém okolí</w:t>
      </w:r>
    </w:p>
    <w:p w14:paraId="0DB995B5" w14:textId="77777777" w:rsidR="0022083A" w:rsidRPr="00A2335D" w:rsidRDefault="0022083A" w:rsidP="0022083A">
      <w:pPr>
        <w:spacing w:line="230" w:lineRule="auto"/>
        <w:rPr>
          <w:rFonts w:ascii="Arial" w:hAnsi="Arial" w:cs="Arial"/>
        </w:rPr>
      </w:pPr>
      <w:r w:rsidRPr="00A2335D">
        <w:rPr>
          <w:rFonts w:ascii="Arial" w:hAnsi="Arial" w:cs="Arial"/>
        </w:rPr>
        <w:t xml:space="preserve">e) nepřípustné </w:t>
      </w:r>
    </w:p>
    <w:p w14:paraId="23B0F069" w14:textId="77777777" w:rsidR="0022083A" w:rsidRPr="00A2335D" w:rsidRDefault="0022083A" w:rsidP="0022083A">
      <w:pPr>
        <w:spacing w:line="230" w:lineRule="auto"/>
        <w:ind w:firstLine="360"/>
        <w:rPr>
          <w:rFonts w:ascii="Arial" w:hAnsi="Arial" w:cs="Arial"/>
        </w:rPr>
      </w:pPr>
      <w:r w:rsidRPr="00A2335D">
        <w:rPr>
          <w:rFonts w:ascii="Arial" w:hAnsi="Arial" w:cs="Arial"/>
        </w:rPr>
        <w:t xml:space="preserve">- všechny ostatní výše neuvedené funkce a činnosti </w:t>
      </w:r>
    </w:p>
    <w:p w14:paraId="5603B3B3" w14:textId="77777777" w:rsidR="0022083A" w:rsidRPr="00A2335D" w:rsidRDefault="0022083A" w:rsidP="0022083A">
      <w:pPr>
        <w:spacing w:line="230" w:lineRule="auto"/>
        <w:ind w:firstLine="15"/>
        <w:rPr>
          <w:rFonts w:ascii="Arial" w:hAnsi="Arial" w:cs="Arial"/>
          <w:b/>
          <w:bCs/>
          <w:strike/>
        </w:rPr>
      </w:pPr>
    </w:p>
    <w:p w14:paraId="6711C5C6" w14:textId="5BBDE657" w:rsidR="0022083A" w:rsidRPr="00A2335D" w:rsidRDefault="0022083A" w:rsidP="0022083A">
      <w:pPr>
        <w:spacing w:line="230" w:lineRule="auto"/>
        <w:rPr>
          <w:rFonts w:ascii="Arial" w:hAnsi="Arial" w:cs="Arial"/>
          <w:b/>
          <w:bCs/>
        </w:rPr>
      </w:pPr>
      <w:r w:rsidRPr="00A2335D">
        <w:rPr>
          <w:rFonts w:ascii="Arial" w:hAnsi="Arial" w:cs="Arial"/>
          <w:b/>
          <w:bCs/>
        </w:rPr>
        <w:t>vodní a vodohospodářské všeobecné (WU</w:t>
      </w:r>
      <w:r w:rsidR="00A2335D">
        <w:rPr>
          <w:rFonts w:ascii="Arial" w:hAnsi="Arial" w:cs="Arial"/>
          <w:b/>
          <w:bCs/>
        </w:rPr>
        <w:t>)</w:t>
      </w:r>
    </w:p>
    <w:p w14:paraId="2FDD1E6A" w14:textId="77777777" w:rsidR="0022083A" w:rsidRPr="00A2335D" w:rsidRDefault="0022083A" w:rsidP="0022083A">
      <w:pPr>
        <w:spacing w:line="230" w:lineRule="auto"/>
        <w:rPr>
          <w:rFonts w:ascii="Arial" w:hAnsi="Arial" w:cs="Arial"/>
        </w:rPr>
      </w:pPr>
      <w:r w:rsidRPr="00A2335D">
        <w:rPr>
          <w:rFonts w:ascii="Arial" w:hAnsi="Arial" w:cs="Arial"/>
          <w:bCs/>
          <w:snapToGrid w:val="0"/>
        </w:rPr>
        <w:t xml:space="preserve">a) </w:t>
      </w:r>
      <w:r w:rsidRPr="00A2335D">
        <w:rPr>
          <w:rFonts w:ascii="Arial" w:hAnsi="Arial" w:cs="Arial"/>
        </w:rPr>
        <w:t>převažující účel využití</w:t>
      </w:r>
    </w:p>
    <w:p w14:paraId="50E4880C" w14:textId="77777777" w:rsidR="0022083A" w:rsidRPr="00A2335D" w:rsidRDefault="0022083A" w:rsidP="0022083A">
      <w:pPr>
        <w:spacing w:line="230" w:lineRule="auto"/>
        <w:ind w:left="8280" w:hanging="7920"/>
        <w:jc w:val="both"/>
        <w:rPr>
          <w:rFonts w:ascii="Arial" w:hAnsi="Arial" w:cs="Arial"/>
        </w:rPr>
      </w:pPr>
      <w:r w:rsidRPr="00A2335D">
        <w:rPr>
          <w:rFonts w:ascii="Arial" w:hAnsi="Arial" w:cs="Arial"/>
        </w:rPr>
        <w:t>- slouží jako vodní plochy a toky a pro vodohospodářské stavby na nich</w:t>
      </w:r>
    </w:p>
    <w:p w14:paraId="6A440F65" w14:textId="77777777" w:rsidR="0022083A" w:rsidRPr="00A2335D" w:rsidRDefault="0022083A" w:rsidP="0022083A">
      <w:pPr>
        <w:spacing w:line="230" w:lineRule="auto"/>
        <w:ind w:left="8280" w:hanging="8280"/>
        <w:jc w:val="both"/>
        <w:rPr>
          <w:rFonts w:ascii="Arial" w:hAnsi="Arial" w:cs="Arial"/>
        </w:rPr>
      </w:pPr>
      <w:r w:rsidRPr="00A2335D">
        <w:rPr>
          <w:rFonts w:ascii="Arial" w:hAnsi="Arial" w:cs="Arial"/>
        </w:rPr>
        <w:t>b) přípustné</w:t>
      </w:r>
    </w:p>
    <w:p w14:paraId="500F8A21" w14:textId="77777777" w:rsidR="0022083A" w:rsidRPr="00A2335D" w:rsidRDefault="0022083A" w:rsidP="0022083A">
      <w:pPr>
        <w:spacing w:line="230" w:lineRule="auto"/>
        <w:ind w:left="8280" w:hanging="7920"/>
        <w:jc w:val="both"/>
        <w:rPr>
          <w:rFonts w:ascii="Arial" w:hAnsi="Arial" w:cs="Arial"/>
        </w:rPr>
      </w:pPr>
      <w:r w:rsidRPr="00A2335D">
        <w:rPr>
          <w:rFonts w:ascii="Arial" w:hAnsi="Arial" w:cs="Arial"/>
        </w:rPr>
        <w:t>- vodní plochy a toky, účelové a rekreační nádrže a ostatní vodní díla</w:t>
      </w:r>
    </w:p>
    <w:p w14:paraId="7F32F82A" w14:textId="77777777" w:rsidR="0022083A" w:rsidRPr="00A2335D" w:rsidRDefault="0022083A" w:rsidP="0022083A">
      <w:pPr>
        <w:spacing w:line="230" w:lineRule="auto"/>
        <w:ind w:left="8280" w:hanging="7920"/>
        <w:jc w:val="both"/>
        <w:rPr>
          <w:rFonts w:ascii="Arial" w:hAnsi="Arial" w:cs="Arial"/>
        </w:rPr>
      </w:pPr>
      <w:r w:rsidRPr="00A2335D">
        <w:rPr>
          <w:rFonts w:ascii="Arial" w:hAnsi="Arial" w:cs="Arial"/>
        </w:rPr>
        <w:t>- přemostění a lávky, stavidla a hráze</w:t>
      </w:r>
    </w:p>
    <w:p w14:paraId="61675DD7" w14:textId="77777777" w:rsidR="0022083A" w:rsidRPr="00A2335D" w:rsidRDefault="0022083A" w:rsidP="0022083A">
      <w:pPr>
        <w:spacing w:line="230" w:lineRule="auto"/>
        <w:ind w:left="8280" w:hanging="7920"/>
        <w:jc w:val="both"/>
        <w:rPr>
          <w:rFonts w:ascii="Arial" w:hAnsi="Arial" w:cs="Arial"/>
        </w:rPr>
      </w:pPr>
      <w:r w:rsidRPr="00A2335D">
        <w:rPr>
          <w:rFonts w:ascii="Arial" w:hAnsi="Arial" w:cs="Arial"/>
        </w:rPr>
        <w:t>- krmná zařízení pro chovné rybníky</w:t>
      </w:r>
    </w:p>
    <w:p w14:paraId="5587E13D" w14:textId="77777777" w:rsidR="0022083A" w:rsidRPr="00A2335D" w:rsidRDefault="0022083A" w:rsidP="0022083A">
      <w:pPr>
        <w:spacing w:line="230" w:lineRule="auto"/>
        <w:ind w:left="8280" w:hanging="7920"/>
        <w:jc w:val="both"/>
        <w:rPr>
          <w:rFonts w:ascii="Arial" w:hAnsi="Arial" w:cs="Arial"/>
        </w:rPr>
      </w:pPr>
      <w:r w:rsidRPr="00A2335D">
        <w:rPr>
          <w:rFonts w:ascii="Arial" w:hAnsi="Arial" w:cs="Arial"/>
        </w:rPr>
        <w:t>- rekreační vodní plochy, skluzavky, mola, přístaviště a jiná sportovní zařízení</w:t>
      </w:r>
    </w:p>
    <w:p w14:paraId="58D8BCB9" w14:textId="77777777" w:rsidR="0022083A" w:rsidRPr="00A2335D" w:rsidRDefault="0022083A" w:rsidP="0022083A">
      <w:pPr>
        <w:spacing w:line="230" w:lineRule="auto"/>
        <w:ind w:left="8280" w:hanging="7920"/>
        <w:jc w:val="both"/>
        <w:rPr>
          <w:rFonts w:ascii="Arial" w:hAnsi="Arial" w:cs="Arial"/>
        </w:rPr>
      </w:pPr>
      <w:r w:rsidRPr="00A2335D">
        <w:rPr>
          <w:rFonts w:ascii="Arial" w:hAnsi="Arial" w:cs="Arial"/>
        </w:rPr>
        <w:t>- zařízení pro závlahy nebo s protipovodňovou funkcí</w:t>
      </w:r>
    </w:p>
    <w:p w14:paraId="0DCCDDB3" w14:textId="77777777" w:rsidR="0022083A" w:rsidRPr="00A2335D" w:rsidRDefault="0022083A" w:rsidP="0022083A">
      <w:pPr>
        <w:pStyle w:val="Prosttext"/>
        <w:spacing w:line="230" w:lineRule="auto"/>
        <w:ind w:left="8280" w:hanging="8280"/>
        <w:rPr>
          <w:rFonts w:ascii="Arial" w:hAnsi="Arial" w:cs="Arial"/>
          <w:sz w:val="24"/>
          <w:szCs w:val="24"/>
        </w:rPr>
      </w:pPr>
      <w:r w:rsidRPr="00A2335D">
        <w:rPr>
          <w:rFonts w:ascii="Arial" w:hAnsi="Arial" w:cs="Arial"/>
          <w:sz w:val="24"/>
          <w:szCs w:val="24"/>
        </w:rPr>
        <w:t xml:space="preserve">c) podmíněně přípustné </w:t>
      </w:r>
    </w:p>
    <w:p w14:paraId="0761E35D" w14:textId="77777777" w:rsidR="0022083A" w:rsidRPr="00A2335D" w:rsidRDefault="0022083A" w:rsidP="0022083A">
      <w:pPr>
        <w:pStyle w:val="Prosttext"/>
        <w:spacing w:line="230" w:lineRule="auto"/>
        <w:ind w:left="540" w:hanging="180"/>
        <w:rPr>
          <w:rFonts w:ascii="Arial" w:hAnsi="Arial" w:cs="Arial"/>
          <w:sz w:val="24"/>
          <w:szCs w:val="24"/>
        </w:rPr>
      </w:pPr>
      <w:r w:rsidRPr="00A2335D">
        <w:rPr>
          <w:rFonts w:ascii="Arial" w:eastAsia="MS Mincho" w:hAnsi="Arial" w:cs="Arial"/>
          <w:sz w:val="24"/>
          <w:szCs w:val="24"/>
        </w:rPr>
        <w:t>- nezbytná dopravní a technická infrastruktura</w:t>
      </w:r>
    </w:p>
    <w:p w14:paraId="515C1743" w14:textId="77777777" w:rsidR="0022083A" w:rsidRPr="00A2335D" w:rsidRDefault="0022083A" w:rsidP="0022083A">
      <w:pPr>
        <w:pStyle w:val="Prosttext"/>
        <w:spacing w:line="230" w:lineRule="auto"/>
        <w:rPr>
          <w:rFonts w:ascii="Arial" w:hAnsi="Arial" w:cs="Arial"/>
          <w:sz w:val="24"/>
          <w:szCs w:val="24"/>
        </w:rPr>
      </w:pPr>
      <w:r w:rsidRPr="00A2335D">
        <w:rPr>
          <w:rFonts w:ascii="Arial" w:hAnsi="Arial" w:cs="Arial"/>
          <w:sz w:val="24"/>
          <w:szCs w:val="24"/>
        </w:rPr>
        <w:t>d) podmínky funkčního a prostorového uspořádání</w:t>
      </w:r>
    </w:p>
    <w:p w14:paraId="54F5532F" w14:textId="77777777" w:rsidR="0022083A" w:rsidRPr="00A2335D" w:rsidRDefault="0022083A" w:rsidP="0022083A">
      <w:pPr>
        <w:spacing w:line="230" w:lineRule="auto"/>
        <w:ind w:left="540" w:hanging="180"/>
        <w:jc w:val="both"/>
        <w:rPr>
          <w:rFonts w:ascii="Arial" w:hAnsi="Arial" w:cs="Arial"/>
        </w:rPr>
      </w:pPr>
      <w:r w:rsidRPr="00A2335D">
        <w:rPr>
          <w:rFonts w:ascii="Arial" w:hAnsi="Arial" w:cs="Arial"/>
        </w:rPr>
        <w:t>- v okolí vodních toků musí být oboustranně zatravněná plocha o šíři min. 4 m od osy a zároveň min. 2 m od břehu a jednostranný volný manipulační pruh 6 m</w:t>
      </w:r>
    </w:p>
    <w:p w14:paraId="628516DA" w14:textId="77777777" w:rsidR="0022083A" w:rsidRPr="00A2335D" w:rsidRDefault="0022083A" w:rsidP="0022083A">
      <w:pPr>
        <w:spacing w:line="230" w:lineRule="auto"/>
        <w:ind w:left="540" w:hanging="180"/>
        <w:jc w:val="both"/>
        <w:rPr>
          <w:rFonts w:ascii="Arial" w:hAnsi="Arial" w:cs="Arial"/>
        </w:rPr>
      </w:pPr>
      <w:r w:rsidRPr="00A2335D">
        <w:rPr>
          <w:rFonts w:ascii="Arial" w:hAnsi="Arial" w:cs="Arial"/>
        </w:rPr>
        <w:t>- v záplavovém území preferovat trvalé travní porosty s postupným vyloučením orné půdy</w:t>
      </w:r>
    </w:p>
    <w:p w14:paraId="26CA8ECD" w14:textId="77777777" w:rsidR="0022083A" w:rsidRPr="00A2335D" w:rsidRDefault="0022083A" w:rsidP="0022083A">
      <w:pPr>
        <w:spacing w:line="230" w:lineRule="auto"/>
        <w:rPr>
          <w:rFonts w:ascii="Arial" w:hAnsi="Arial" w:cs="Arial"/>
        </w:rPr>
      </w:pPr>
      <w:r w:rsidRPr="00A2335D">
        <w:rPr>
          <w:rFonts w:ascii="Arial" w:hAnsi="Arial" w:cs="Arial"/>
        </w:rPr>
        <w:t xml:space="preserve">e) nepřípustné </w:t>
      </w:r>
    </w:p>
    <w:p w14:paraId="43D50DA3" w14:textId="77777777" w:rsidR="0022083A" w:rsidRPr="00A2335D" w:rsidRDefault="0022083A" w:rsidP="0022083A">
      <w:pPr>
        <w:spacing w:line="230" w:lineRule="auto"/>
        <w:ind w:left="567" w:hanging="207"/>
        <w:jc w:val="both"/>
        <w:rPr>
          <w:rFonts w:ascii="Arial" w:hAnsi="Arial" w:cs="Arial"/>
        </w:rPr>
      </w:pPr>
      <w:r w:rsidRPr="00A2335D">
        <w:rPr>
          <w:rFonts w:ascii="Arial" w:hAnsi="Arial" w:cs="Arial"/>
        </w:rPr>
        <w:t xml:space="preserve">- všechny ostatní výše neuvedené funkce a činnosti </w:t>
      </w:r>
    </w:p>
    <w:p w14:paraId="2374ABC2" w14:textId="77777777" w:rsidR="00A2335D" w:rsidRPr="00A2335D" w:rsidRDefault="00A2335D" w:rsidP="0022083A">
      <w:pPr>
        <w:rPr>
          <w:rFonts w:ascii="Arial" w:hAnsi="Arial" w:cs="Arial"/>
          <w:b/>
          <w:bCs/>
          <w:strike/>
        </w:rPr>
      </w:pPr>
    </w:p>
    <w:p w14:paraId="5F7904C6" w14:textId="4DEDEC85" w:rsidR="0022083A" w:rsidRPr="00A2335D" w:rsidRDefault="0022083A" w:rsidP="0022083A">
      <w:pPr>
        <w:rPr>
          <w:rFonts w:ascii="Arial" w:hAnsi="Arial" w:cs="Arial"/>
          <w:b/>
          <w:bCs/>
        </w:rPr>
      </w:pPr>
      <w:r w:rsidRPr="00A2335D">
        <w:rPr>
          <w:rFonts w:ascii="Arial" w:hAnsi="Arial" w:cs="Arial"/>
          <w:b/>
          <w:bCs/>
        </w:rPr>
        <w:t>orná půda (AP)</w:t>
      </w:r>
    </w:p>
    <w:p w14:paraId="40B9029C" w14:textId="77777777" w:rsidR="0022083A" w:rsidRPr="00A2335D" w:rsidRDefault="0022083A" w:rsidP="0022083A">
      <w:pPr>
        <w:autoSpaceDE w:val="0"/>
        <w:autoSpaceDN w:val="0"/>
        <w:adjustRightInd w:val="0"/>
        <w:rPr>
          <w:rFonts w:ascii="Arial" w:hAnsi="Arial" w:cs="Arial"/>
        </w:rPr>
      </w:pPr>
      <w:r w:rsidRPr="00A2335D">
        <w:rPr>
          <w:rFonts w:ascii="Arial" w:hAnsi="Arial" w:cs="Arial"/>
        </w:rPr>
        <w:t>a) převažující účel využití</w:t>
      </w:r>
    </w:p>
    <w:p w14:paraId="14A5FCFB" w14:textId="77777777" w:rsidR="0022083A" w:rsidRPr="00A2335D" w:rsidRDefault="0022083A" w:rsidP="0022083A">
      <w:pPr>
        <w:autoSpaceDE w:val="0"/>
        <w:autoSpaceDN w:val="0"/>
        <w:adjustRightInd w:val="0"/>
        <w:ind w:firstLine="360"/>
        <w:rPr>
          <w:rFonts w:ascii="Arial" w:hAnsi="Arial" w:cs="Arial"/>
        </w:rPr>
      </w:pPr>
      <w:r w:rsidRPr="00A2335D">
        <w:rPr>
          <w:rFonts w:ascii="Arial" w:hAnsi="Arial" w:cs="Arial"/>
        </w:rPr>
        <w:t>- produkční i neprodukční plochy zemědělského půdního fondu</w:t>
      </w:r>
    </w:p>
    <w:p w14:paraId="3EE6E8A6" w14:textId="77777777" w:rsidR="0022083A" w:rsidRPr="00A2335D" w:rsidRDefault="0022083A" w:rsidP="0022083A">
      <w:pPr>
        <w:autoSpaceDE w:val="0"/>
        <w:autoSpaceDN w:val="0"/>
        <w:adjustRightInd w:val="0"/>
        <w:rPr>
          <w:rFonts w:ascii="Arial" w:hAnsi="Arial" w:cs="Arial"/>
        </w:rPr>
      </w:pPr>
      <w:r w:rsidRPr="00A2335D">
        <w:rPr>
          <w:rFonts w:ascii="Arial" w:hAnsi="Arial" w:cs="Arial"/>
        </w:rPr>
        <w:t>b) přípustné</w:t>
      </w:r>
    </w:p>
    <w:p w14:paraId="3B77FC60" w14:textId="77777777" w:rsidR="0022083A" w:rsidRPr="00A2335D" w:rsidRDefault="0022083A" w:rsidP="0022083A">
      <w:pPr>
        <w:autoSpaceDE w:val="0"/>
        <w:autoSpaceDN w:val="0"/>
        <w:adjustRightInd w:val="0"/>
        <w:ind w:firstLine="360"/>
        <w:rPr>
          <w:rFonts w:ascii="Arial" w:hAnsi="Arial" w:cs="Arial"/>
        </w:rPr>
      </w:pPr>
      <w:r w:rsidRPr="00A2335D">
        <w:rPr>
          <w:rFonts w:ascii="Arial" w:hAnsi="Arial" w:cs="Arial"/>
        </w:rPr>
        <w:t>- orná půda</w:t>
      </w:r>
    </w:p>
    <w:p w14:paraId="0519C113" w14:textId="77777777" w:rsidR="0022083A" w:rsidRPr="00A2335D" w:rsidRDefault="0022083A" w:rsidP="0022083A">
      <w:pPr>
        <w:autoSpaceDE w:val="0"/>
        <w:autoSpaceDN w:val="0"/>
        <w:adjustRightInd w:val="0"/>
        <w:ind w:firstLine="360"/>
        <w:rPr>
          <w:rFonts w:ascii="Arial" w:hAnsi="Arial" w:cs="Arial"/>
        </w:rPr>
      </w:pPr>
      <w:r w:rsidRPr="00A2335D">
        <w:rPr>
          <w:rFonts w:ascii="Arial" w:hAnsi="Arial" w:cs="Arial"/>
        </w:rPr>
        <w:t>- ostatní zemědělsky obhospodařované plochy</w:t>
      </w:r>
    </w:p>
    <w:p w14:paraId="4810B358" w14:textId="77777777" w:rsidR="0022083A" w:rsidRPr="00A2335D" w:rsidRDefault="0022083A" w:rsidP="0022083A">
      <w:pPr>
        <w:autoSpaceDE w:val="0"/>
        <w:autoSpaceDN w:val="0"/>
        <w:adjustRightInd w:val="0"/>
        <w:ind w:firstLine="360"/>
        <w:rPr>
          <w:rFonts w:ascii="Arial" w:hAnsi="Arial" w:cs="Arial"/>
        </w:rPr>
      </w:pPr>
      <w:r w:rsidRPr="00A2335D">
        <w:rPr>
          <w:rFonts w:ascii="Arial" w:hAnsi="Arial" w:cs="Arial"/>
        </w:rPr>
        <w:t>- izolační a doprovodná zeleň</w:t>
      </w:r>
    </w:p>
    <w:p w14:paraId="43BD0EB6" w14:textId="77777777" w:rsidR="0022083A" w:rsidRPr="00A2335D" w:rsidRDefault="0022083A" w:rsidP="0022083A">
      <w:pPr>
        <w:autoSpaceDE w:val="0"/>
        <w:autoSpaceDN w:val="0"/>
        <w:adjustRightInd w:val="0"/>
        <w:ind w:firstLine="360"/>
        <w:rPr>
          <w:rFonts w:ascii="Arial" w:hAnsi="Arial" w:cs="Arial"/>
        </w:rPr>
      </w:pPr>
      <w:r w:rsidRPr="00A2335D">
        <w:rPr>
          <w:rFonts w:ascii="Arial" w:hAnsi="Arial" w:cs="Arial"/>
        </w:rPr>
        <w:t>- zařízení zabraňující erozi a splachu půdy – protipovodňová opatření, stoky</w:t>
      </w:r>
    </w:p>
    <w:p w14:paraId="46EA2A7E" w14:textId="77777777" w:rsidR="0022083A" w:rsidRPr="00A2335D" w:rsidRDefault="0022083A" w:rsidP="0022083A">
      <w:pPr>
        <w:autoSpaceDE w:val="0"/>
        <w:autoSpaceDN w:val="0"/>
        <w:adjustRightInd w:val="0"/>
        <w:ind w:firstLine="360"/>
        <w:rPr>
          <w:rFonts w:ascii="Arial" w:hAnsi="Arial" w:cs="Arial"/>
        </w:rPr>
      </w:pPr>
      <w:r w:rsidRPr="00A2335D">
        <w:rPr>
          <w:rFonts w:ascii="Arial" w:hAnsi="Arial" w:cs="Arial"/>
        </w:rPr>
        <w:t>- účelové komunikace</w:t>
      </w:r>
    </w:p>
    <w:p w14:paraId="206CFD77" w14:textId="77777777" w:rsidR="0022083A" w:rsidRPr="00A2335D" w:rsidRDefault="0022083A" w:rsidP="0022083A">
      <w:pPr>
        <w:autoSpaceDE w:val="0"/>
        <w:autoSpaceDN w:val="0"/>
        <w:adjustRightInd w:val="0"/>
        <w:rPr>
          <w:rFonts w:ascii="Arial" w:hAnsi="Arial" w:cs="Arial"/>
        </w:rPr>
      </w:pPr>
      <w:r w:rsidRPr="00A2335D">
        <w:rPr>
          <w:rFonts w:ascii="Arial" w:hAnsi="Arial" w:cs="Arial"/>
        </w:rPr>
        <w:t>c) podmíněně přípustné</w:t>
      </w:r>
    </w:p>
    <w:p w14:paraId="104481F8" w14:textId="77777777" w:rsidR="0022083A" w:rsidRPr="00A2335D" w:rsidRDefault="0022083A" w:rsidP="0022083A">
      <w:pPr>
        <w:autoSpaceDE w:val="0"/>
        <w:autoSpaceDN w:val="0"/>
        <w:adjustRightInd w:val="0"/>
        <w:ind w:firstLine="360"/>
        <w:rPr>
          <w:rFonts w:ascii="Arial" w:hAnsi="Arial" w:cs="Arial"/>
        </w:rPr>
      </w:pPr>
      <w:r w:rsidRPr="00A2335D">
        <w:rPr>
          <w:rFonts w:ascii="Arial" w:hAnsi="Arial" w:cs="Arial"/>
        </w:rPr>
        <w:t>- nezbytná dopravní a technická infrastruktura</w:t>
      </w:r>
    </w:p>
    <w:p w14:paraId="2F3AC25D" w14:textId="77777777" w:rsidR="0022083A" w:rsidRPr="00A2335D" w:rsidRDefault="0022083A" w:rsidP="0022083A">
      <w:pPr>
        <w:autoSpaceDE w:val="0"/>
        <w:autoSpaceDN w:val="0"/>
        <w:adjustRightInd w:val="0"/>
        <w:ind w:firstLine="360"/>
        <w:rPr>
          <w:rFonts w:ascii="Arial" w:hAnsi="Arial" w:cs="Arial"/>
        </w:rPr>
      </w:pPr>
      <w:r w:rsidRPr="00A2335D">
        <w:rPr>
          <w:rFonts w:ascii="Arial" w:hAnsi="Arial" w:cs="Arial"/>
        </w:rPr>
        <w:t>- změny kultury</w:t>
      </w:r>
    </w:p>
    <w:p w14:paraId="7C3F3742" w14:textId="77777777" w:rsidR="0022083A" w:rsidRPr="00A2335D" w:rsidRDefault="0022083A" w:rsidP="0022083A">
      <w:pPr>
        <w:autoSpaceDE w:val="0"/>
        <w:autoSpaceDN w:val="0"/>
        <w:adjustRightInd w:val="0"/>
        <w:rPr>
          <w:rFonts w:ascii="Arial" w:hAnsi="Arial" w:cs="Arial"/>
        </w:rPr>
      </w:pPr>
      <w:r w:rsidRPr="00A2335D">
        <w:rPr>
          <w:rFonts w:ascii="Arial" w:hAnsi="Arial" w:cs="Arial"/>
        </w:rPr>
        <w:t>d) nepřípustné</w:t>
      </w:r>
    </w:p>
    <w:p w14:paraId="2037D823" w14:textId="77777777" w:rsidR="0022083A" w:rsidRPr="00A2335D" w:rsidRDefault="0022083A" w:rsidP="0022083A">
      <w:pPr>
        <w:ind w:left="567" w:hanging="207"/>
        <w:jc w:val="both"/>
        <w:rPr>
          <w:rFonts w:ascii="Arial" w:hAnsi="Arial" w:cs="Arial"/>
        </w:rPr>
      </w:pPr>
      <w:r w:rsidRPr="00A2335D">
        <w:rPr>
          <w:rFonts w:ascii="Arial" w:hAnsi="Arial" w:cs="Arial"/>
        </w:rPr>
        <w:t xml:space="preserve">- všechny ostatní výše neuvedené funkce a činnosti </w:t>
      </w:r>
    </w:p>
    <w:p w14:paraId="196B859E" w14:textId="77777777" w:rsidR="0022083A" w:rsidRPr="00A2335D" w:rsidRDefault="0022083A" w:rsidP="0022083A">
      <w:pPr>
        <w:rPr>
          <w:rFonts w:ascii="Arial" w:hAnsi="Arial" w:cs="Arial"/>
          <w:b/>
          <w:bCs/>
        </w:rPr>
      </w:pPr>
    </w:p>
    <w:p w14:paraId="4CF1BC24" w14:textId="2158839D" w:rsidR="0022083A" w:rsidRPr="00A2335D" w:rsidRDefault="0022083A" w:rsidP="0022083A">
      <w:pPr>
        <w:autoSpaceDE w:val="0"/>
        <w:autoSpaceDN w:val="0"/>
        <w:adjustRightInd w:val="0"/>
        <w:rPr>
          <w:rFonts w:ascii="Arial" w:hAnsi="Arial" w:cs="Arial"/>
          <w:b/>
          <w:bCs/>
          <w:strike/>
        </w:rPr>
      </w:pPr>
      <w:r w:rsidRPr="00A2335D">
        <w:rPr>
          <w:rFonts w:ascii="Arial" w:hAnsi="Arial" w:cs="Arial"/>
          <w:b/>
          <w:bCs/>
        </w:rPr>
        <w:t>trvalé travní porosty</w:t>
      </w:r>
      <w:r w:rsidR="00A2335D">
        <w:rPr>
          <w:rFonts w:ascii="Arial" w:hAnsi="Arial" w:cs="Arial"/>
          <w:b/>
          <w:bCs/>
        </w:rPr>
        <w:t xml:space="preserve"> (</w:t>
      </w:r>
      <w:r w:rsidRPr="00A2335D">
        <w:rPr>
          <w:rFonts w:ascii="Arial" w:hAnsi="Arial" w:cs="Arial"/>
          <w:b/>
          <w:bCs/>
        </w:rPr>
        <w:t>AL)</w:t>
      </w:r>
    </w:p>
    <w:p w14:paraId="70CB7E54" w14:textId="77777777" w:rsidR="0022083A" w:rsidRPr="00A2335D" w:rsidRDefault="0022083A" w:rsidP="0022083A">
      <w:pPr>
        <w:autoSpaceDE w:val="0"/>
        <w:autoSpaceDN w:val="0"/>
        <w:adjustRightInd w:val="0"/>
        <w:rPr>
          <w:rFonts w:ascii="Arial" w:hAnsi="Arial" w:cs="Arial"/>
        </w:rPr>
      </w:pPr>
      <w:r w:rsidRPr="00A2335D">
        <w:rPr>
          <w:rFonts w:ascii="Arial" w:hAnsi="Arial" w:cs="Arial"/>
        </w:rPr>
        <w:t>a) převažující účel využití</w:t>
      </w:r>
    </w:p>
    <w:p w14:paraId="49BA40C5" w14:textId="77777777" w:rsidR="0022083A" w:rsidRPr="00A2335D" w:rsidRDefault="0022083A" w:rsidP="0022083A">
      <w:pPr>
        <w:tabs>
          <w:tab w:val="left" w:pos="7590"/>
        </w:tabs>
        <w:autoSpaceDE w:val="0"/>
        <w:autoSpaceDN w:val="0"/>
        <w:adjustRightInd w:val="0"/>
        <w:ind w:firstLine="360"/>
        <w:rPr>
          <w:rFonts w:ascii="Arial" w:hAnsi="Arial" w:cs="Arial"/>
        </w:rPr>
      </w:pPr>
      <w:r w:rsidRPr="00A2335D">
        <w:rPr>
          <w:rFonts w:ascii="Arial" w:hAnsi="Arial" w:cs="Arial"/>
        </w:rPr>
        <w:t>- produkční i neprodukční plochy zemědělského půdního fondu</w:t>
      </w:r>
      <w:r w:rsidRPr="00A2335D">
        <w:rPr>
          <w:rFonts w:ascii="Arial" w:hAnsi="Arial" w:cs="Arial"/>
        </w:rPr>
        <w:tab/>
      </w:r>
    </w:p>
    <w:p w14:paraId="0953A0E8" w14:textId="77777777" w:rsidR="0022083A" w:rsidRPr="00A2335D" w:rsidRDefault="0022083A" w:rsidP="0022083A">
      <w:pPr>
        <w:autoSpaceDE w:val="0"/>
        <w:autoSpaceDN w:val="0"/>
        <w:adjustRightInd w:val="0"/>
        <w:rPr>
          <w:rFonts w:ascii="Arial" w:hAnsi="Arial" w:cs="Arial"/>
        </w:rPr>
      </w:pPr>
      <w:r w:rsidRPr="00A2335D">
        <w:rPr>
          <w:rFonts w:ascii="Arial" w:hAnsi="Arial" w:cs="Arial"/>
        </w:rPr>
        <w:t>b) přípustné</w:t>
      </w:r>
    </w:p>
    <w:p w14:paraId="6850A7DD" w14:textId="77777777" w:rsidR="0022083A" w:rsidRPr="00A2335D" w:rsidRDefault="0022083A" w:rsidP="0022083A">
      <w:pPr>
        <w:autoSpaceDE w:val="0"/>
        <w:autoSpaceDN w:val="0"/>
        <w:adjustRightInd w:val="0"/>
        <w:ind w:firstLine="360"/>
        <w:rPr>
          <w:rFonts w:ascii="Arial" w:hAnsi="Arial" w:cs="Arial"/>
        </w:rPr>
      </w:pPr>
      <w:r w:rsidRPr="00A2335D">
        <w:rPr>
          <w:rFonts w:ascii="Arial" w:hAnsi="Arial" w:cs="Arial"/>
        </w:rPr>
        <w:t>- louky, pastviny a ostatní trvalé travní porosty zemědělsky obhospodařované</w:t>
      </w:r>
    </w:p>
    <w:p w14:paraId="7944C357" w14:textId="77777777" w:rsidR="0022083A" w:rsidRPr="00A2335D" w:rsidRDefault="0022083A" w:rsidP="0022083A">
      <w:pPr>
        <w:autoSpaceDE w:val="0"/>
        <w:autoSpaceDN w:val="0"/>
        <w:adjustRightInd w:val="0"/>
        <w:ind w:firstLine="360"/>
        <w:rPr>
          <w:rFonts w:ascii="Arial" w:hAnsi="Arial" w:cs="Arial"/>
        </w:rPr>
      </w:pPr>
      <w:r w:rsidRPr="00A2335D">
        <w:rPr>
          <w:rFonts w:ascii="Arial" w:hAnsi="Arial" w:cs="Arial"/>
        </w:rPr>
        <w:t>- izolační a doprovodná zeleň</w:t>
      </w:r>
    </w:p>
    <w:p w14:paraId="5E06DCAF" w14:textId="77777777" w:rsidR="0022083A" w:rsidRPr="00A2335D" w:rsidRDefault="0022083A" w:rsidP="0022083A">
      <w:pPr>
        <w:autoSpaceDE w:val="0"/>
        <w:autoSpaceDN w:val="0"/>
        <w:adjustRightInd w:val="0"/>
        <w:ind w:firstLine="360"/>
        <w:rPr>
          <w:rFonts w:ascii="Arial" w:hAnsi="Arial" w:cs="Arial"/>
        </w:rPr>
      </w:pPr>
      <w:r w:rsidRPr="00A2335D">
        <w:rPr>
          <w:rFonts w:ascii="Arial" w:hAnsi="Arial" w:cs="Arial"/>
        </w:rPr>
        <w:t>- zařízení zabraňující erozi a splachu půdy – protipovodňová opatření, stoky</w:t>
      </w:r>
    </w:p>
    <w:p w14:paraId="484D1DFC" w14:textId="77777777" w:rsidR="0022083A" w:rsidRPr="00A2335D" w:rsidRDefault="0022083A" w:rsidP="0022083A">
      <w:pPr>
        <w:autoSpaceDE w:val="0"/>
        <w:autoSpaceDN w:val="0"/>
        <w:adjustRightInd w:val="0"/>
        <w:ind w:firstLine="360"/>
        <w:rPr>
          <w:rFonts w:ascii="Arial" w:hAnsi="Arial" w:cs="Arial"/>
        </w:rPr>
      </w:pPr>
      <w:r w:rsidRPr="00A2335D">
        <w:rPr>
          <w:rFonts w:ascii="Arial" w:hAnsi="Arial" w:cs="Arial"/>
        </w:rPr>
        <w:t>- účelové komunikace</w:t>
      </w:r>
    </w:p>
    <w:p w14:paraId="5184226A" w14:textId="77777777" w:rsidR="0022083A" w:rsidRPr="002229EA" w:rsidRDefault="0022083A" w:rsidP="0022083A">
      <w:pPr>
        <w:autoSpaceDE w:val="0"/>
        <w:autoSpaceDN w:val="0"/>
        <w:adjustRightInd w:val="0"/>
        <w:rPr>
          <w:rFonts w:ascii="Arial" w:hAnsi="Arial" w:cs="Arial"/>
        </w:rPr>
      </w:pPr>
      <w:r w:rsidRPr="002229EA">
        <w:rPr>
          <w:rFonts w:ascii="Arial" w:hAnsi="Arial" w:cs="Arial"/>
        </w:rPr>
        <w:lastRenderedPageBreak/>
        <w:t>c) podmíněně přípustné</w:t>
      </w:r>
    </w:p>
    <w:p w14:paraId="55291C7D" w14:textId="77777777" w:rsidR="0022083A" w:rsidRPr="00A2335D" w:rsidRDefault="0022083A" w:rsidP="0022083A">
      <w:pPr>
        <w:autoSpaceDE w:val="0"/>
        <w:autoSpaceDN w:val="0"/>
        <w:adjustRightInd w:val="0"/>
        <w:ind w:firstLine="360"/>
        <w:rPr>
          <w:rFonts w:ascii="Arial" w:hAnsi="Arial" w:cs="Arial"/>
        </w:rPr>
      </w:pPr>
      <w:r w:rsidRPr="00A2335D">
        <w:rPr>
          <w:rFonts w:ascii="Arial" w:hAnsi="Arial" w:cs="Arial"/>
        </w:rPr>
        <w:t>- nezbytná dopravní a technická infrastruktura</w:t>
      </w:r>
    </w:p>
    <w:p w14:paraId="2536DB67" w14:textId="77777777" w:rsidR="0022083A" w:rsidRPr="00A2335D" w:rsidRDefault="0022083A" w:rsidP="0022083A">
      <w:pPr>
        <w:autoSpaceDE w:val="0"/>
        <w:autoSpaceDN w:val="0"/>
        <w:adjustRightInd w:val="0"/>
        <w:ind w:firstLine="360"/>
        <w:rPr>
          <w:rFonts w:ascii="Arial" w:hAnsi="Arial" w:cs="Arial"/>
        </w:rPr>
      </w:pPr>
      <w:r w:rsidRPr="00A2335D">
        <w:rPr>
          <w:rFonts w:ascii="Arial" w:hAnsi="Arial" w:cs="Arial"/>
        </w:rPr>
        <w:t>- změny kultury</w:t>
      </w:r>
    </w:p>
    <w:p w14:paraId="448BB8CA" w14:textId="77777777" w:rsidR="0022083A" w:rsidRPr="00A2335D" w:rsidRDefault="0022083A" w:rsidP="0022083A">
      <w:pPr>
        <w:autoSpaceDE w:val="0"/>
        <w:autoSpaceDN w:val="0"/>
        <w:adjustRightInd w:val="0"/>
        <w:rPr>
          <w:rFonts w:ascii="Arial" w:hAnsi="Arial" w:cs="Arial"/>
        </w:rPr>
      </w:pPr>
      <w:r w:rsidRPr="00A2335D">
        <w:rPr>
          <w:rFonts w:ascii="Arial" w:hAnsi="Arial" w:cs="Arial"/>
        </w:rPr>
        <w:t>d) nepřípustné</w:t>
      </w:r>
    </w:p>
    <w:p w14:paraId="3F3CE3F7" w14:textId="77777777" w:rsidR="0022083A" w:rsidRPr="00A2335D" w:rsidRDefault="0022083A" w:rsidP="0022083A">
      <w:pPr>
        <w:ind w:left="567" w:hanging="207"/>
        <w:jc w:val="both"/>
        <w:rPr>
          <w:rFonts w:ascii="Arial" w:hAnsi="Arial" w:cs="Arial"/>
        </w:rPr>
      </w:pPr>
      <w:r w:rsidRPr="00A2335D">
        <w:rPr>
          <w:rFonts w:ascii="Arial" w:hAnsi="Arial" w:cs="Arial"/>
        </w:rPr>
        <w:t xml:space="preserve">- všechny ostatní výše neuvedené funkce a činnosti </w:t>
      </w:r>
    </w:p>
    <w:p w14:paraId="1E02589E" w14:textId="77777777" w:rsidR="0022083A" w:rsidRPr="00A2335D" w:rsidRDefault="0022083A" w:rsidP="0022083A">
      <w:pPr>
        <w:rPr>
          <w:rFonts w:ascii="Arial" w:hAnsi="Arial" w:cs="Arial"/>
          <w:b/>
          <w:bCs/>
          <w:strike/>
        </w:rPr>
      </w:pPr>
    </w:p>
    <w:p w14:paraId="5B0E6FBA" w14:textId="1F3A7C50" w:rsidR="0022083A" w:rsidRPr="00A2335D" w:rsidRDefault="0022083A" w:rsidP="0022083A">
      <w:pPr>
        <w:autoSpaceDE w:val="0"/>
        <w:autoSpaceDN w:val="0"/>
        <w:adjustRightInd w:val="0"/>
        <w:rPr>
          <w:rFonts w:ascii="Arial" w:hAnsi="Arial" w:cs="Arial"/>
          <w:b/>
          <w:bCs/>
        </w:rPr>
      </w:pPr>
      <w:r w:rsidRPr="00A2335D">
        <w:rPr>
          <w:rFonts w:ascii="Arial" w:hAnsi="Arial" w:cs="Arial"/>
          <w:b/>
          <w:bCs/>
        </w:rPr>
        <w:t>trvalé kultury (AT)</w:t>
      </w:r>
    </w:p>
    <w:p w14:paraId="53E1139A" w14:textId="77777777" w:rsidR="0022083A" w:rsidRPr="00A2335D" w:rsidRDefault="0022083A" w:rsidP="0022083A">
      <w:pPr>
        <w:autoSpaceDE w:val="0"/>
        <w:autoSpaceDN w:val="0"/>
        <w:adjustRightInd w:val="0"/>
        <w:rPr>
          <w:rFonts w:ascii="Arial" w:hAnsi="Arial" w:cs="Arial"/>
        </w:rPr>
      </w:pPr>
      <w:r w:rsidRPr="00A2335D">
        <w:rPr>
          <w:rFonts w:ascii="Arial" w:hAnsi="Arial" w:cs="Arial"/>
        </w:rPr>
        <w:t>a) převažující účel využití</w:t>
      </w:r>
    </w:p>
    <w:p w14:paraId="7CB9DD66" w14:textId="77777777" w:rsidR="0022083A" w:rsidRPr="00A2335D" w:rsidRDefault="0022083A" w:rsidP="0022083A">
      <w:pPr>
        <w:autoSpaceDE w:val="0"/>
        <w:autoSpaceDN w:val="0"/>
        <w:adjustRightInd w:val="0"/>
        <w:ind w:firstLine="360"/>
        <w:rPr>
          <w:rFonts w:ascii="Arial" w:hAnsi="Arial" w:cs="Arial"/>
        </w:rPr>
      </w:pPr>
      <w:r w:rsidRPr="00A2335D">
        <w:rPr>
          <w:rFonts w:ascii="Arial" w:hAnsi="Arial" w:cs="Arial"/>
        </w:rPr>
        <w:t>- chmelnice, vinice a ostatní speciální zemědělské produkční plochy</w:t>
      </w:r>
    </w:p>
    <w:p w14:paraId="016F85D3" w14:textId="77777777" w:rsidR="0022083A" w:rsidRPr="00A2335D" w:rsidRDefault="0022083A" w:rsidP="0022083A">
      <w:pPr>
        <w:autoSpaceDE w:val="0"/>
        <w:autoSpaceDN w:val="0"/>
        <w:adjustRightInd w:val="0"/>
        <w:rPr>
          <w:rFonts w:ascii="Arial" w:hAnsi="Arial" w:cs="Arial"/>
        </w:rPr>
      </w:pPr>
      <w:r w:rsidRPr="00A2335D">
        <w:rPr>
          <w:rFonts w:ascii="Arial" w:hAnsi="Arial" w:cs="Arial"/>
        </w:rPr>
        <w:t>b) přípustné</w:t>
      </w:r>
    </w:p>
    <w:p w14:paraId="2E6D9531" w14:textId="77777777" w:rsidR="0022083A" w:rsidRPr="00A2335D" w:rsidRDefault="0022083A" w:rsidP="0022083A">
      <w:pPr>
        <w:autoSpaceDE w:val="0"/>
        <w:autoSpaceDN w:val="0"/>
        <w:adjustRightInd w:val="0"/>
        <w:ind w:firstLine="360"/>
        <w:rPr>
          <w:rFonts w:ascii="Arial" w:hAnsi="Arial" w:cs="Arial"/>
        </w:rPr>
      </w:pPr>
      <w:r w:rsidRPr="00A2335D">
        <w:rPr>
          <w:rFonts w:ascii="Arial" w:hAnsi="Arial" w:cs="Arial"/>
        </w:rPr>
        <w:t>- chmelnice, vinice a ostatní zemědělské produkční plochy</w:t>
      </w:r>
    </w:p>
    <w:p w14:paraId="3D0152B7" w14:textId="77777777" w:rsidR="0022083A" w:rsidRPr="00A2335D" w:rsidRDefault="0022083A" w:rsidP="0022083A">
      <w:pPr>
        <w:autoSpaceDE w:val="0"/>
        <w:autoSpaceDN w:val="0"/>
        <w:adjustRightInd w:val="0"/>
        <w:ind w:firstLine="360"/>
        <w:rPr>
          <w:rFonts w:ascii="Arial" w:hAnsi="Arial" w:cs="Arial"/>
        </w:rPr>
      </w:pPr>
      <w:r w:rsidRPr="00A2335D">
        <w:rPr>
          <w:rFonts w:ascii="Arial" w:hAnsi="Arial" w:cs="Arial"/>
        </w:rPr>
        <w:t>- izolační a doprovodná zeleň</w:t>
      </w:r>
    </w:p>
    <w:p w14:paraId="76CF1A9E" w14:textId="77777777" w:rsidR="0022083A" w:rsidRPr="00A2335D" w:rsidRDefault="0022083A" w:rsidP="0022083A">
      <w:pPr>
        <w:autoSpaceDE w:val="0"/>
        <w:autoSpaceDN w:val="0"/>
        <w:adjustRightInd w:val="0"/>
        <w:ind w:firstLine="360"/>
        <w:rPr>
          <w:rFonts w:ascii="Arial" w:hAnsi="Arial" w:cs="Arial"/>
        </w:rPr>
      </w:pPr>
      <w:r w:rsidRPr="00A2335D">
        <w:rPr>
          <w:rFonts w:ascii="Arial" w:hAnsi="Arial" w:cs="Arial"/>
        </w:rPr>
        <w:t>- účelové komunikace</w:t>
      </w:r>
    </w:p>
    <w:p w14:paraId="023D29B8" w14:textId="77777777" w:rsidR="0022083A" w:rsidRPr="00A2335D" w:rsidRDefault="0022083A" w:rsidP="0022083A">
      <w:pPr>
        <w:autoSpaceDE w:val="0"/>
        <w:autoSpaceDN w:val="0"/>
        <w:adjustRightInd w:val="0"/>
        <w:rPr>
          <w:rFonts w:ascii="Arial" w:hAnsi="Arial" w:cs="Arial"/>
        </w:rPr>
      </w:pPr>
      <w:r w:rsidRPr="00A2335D">
        <w:rPr>
          <w:rFonts w:ascii="Arial" w:hAnsi="Arial" w:cs="Arial"/>
        </w:rPr>
        <w:t>c) podmíněně přípustné</w:t>
      </w:r>
    </w:p>
    <w:p w14:paraId="7F76374E" w14:textId="77777777" w:rsidR="0022083A" w:rsidRPr="00A2335D" w:rsidRDefault="0022083A" w:rsidP="0022083A">
      <w:pPr>
        <w:autoSpaceDE w:val="0"/>
        <w:autoSpaceDN w:val="0"/>
        <w:adjustRightInd w:val="0"/>
        <w:ind w:firstLine="360"/>
        <w:rPr>
          <w:rFonts w:ascii="Arial" w:hAnsi="Arial" w:cs="Arial"/>
        </w:rPr>
      </w:pPr>
      <w:r w:rsidRPr="00A2335D">
        <w:rPr>
          <w:rFonts w:ascii="Arial" w:hAnsi="Arial" w:cs="Arial"/>
        </w:rPr>
        <w:t>- nezbytná dopravní a technická infrastruktura</w:t>
      </w:r>
    </w:p>
    <w:p w14:paraId="7534A5C5" w14:textId="77777777" w:rsidR="0022083A" w:rsidRPr="00A2335D" w:rsidRDefault="0022083A" w:rsidP="0022083A">
      <w:pPr>
        <w:autoSpaceDE w:val="0"/>
        <w:autoSpaceDN w:val="0"/>
        <w:adjustRightInd w:val="0"/>
        <w:rPr>
          <w:rFonts w:ascii="Arial" w:hAnsi="Arial" w:cs="Arial"/>
        </w:rPr>
      </w:pPr>
      <w:r w:rsidRPr="00A2335D">
        <w:rPr>
          <w:rFonts w:ascii="Arial" w:hAnsi="Arial" w:cs="Arial"/>
        </w:rPr>
        <w:t>d) nepřípustné</w:t>
      </w:r>
    </w:p>
    <w:p w14:paraId="7FC85FD6" w14:textId="77777777" w:rsidR="0022083A" w:rsidRPr="00A2335D" w:rsidRDefault="0022083A" w:rsidP="0022083A">
      <w:pPr>
        <w:ind w:left="567" w:hanging="207"/>
        <w:jc w:val="both"/>
        <w:rPr>
          <w:rFonts w:ascii="Arial" w:hAnsi="Arial" w:cs="Arial"/>
        </w:rPr>
      </w:pPr>
      <w:r w:rsidRPr="00A2335D">
        <w:rPr>
          <w:rFonts w:ascii="Arial" w:hAnsi="Arial" w:cs="Arial"/>
        </w:rPr>
        <w:t xml:space="preserve">- všechny ostatní výše neuvedené funkce a činnosti </w:t>
      </w:r>
    </w:p>
    <w:p w14:paraId="45119CE3" w14:textId="77777777" w:rsidR="0022083A" w:rsidRPr="00A2335D" w:rsidRDefault="0022083A" w:rsidP="0022083A">
      <w:pPr>
        <w:tabs>
          <w:tab w:val="left" w:pos="900"/>
        </w:tabs>
        <w:ind w:left="1080" w:hanging="1080"/>
        <w:rPr>
          <w:rFonts w:ascii="Arial" w:hAnsi="Arial" w:cs="Arial"/>
          <w:b/>
          <w:bCs/>
          <w:strike/>
        </w:rPr>
      </w:pPr>
    </w:p>
    <w:p w14:paraId="4FBC8BF4" w14:textId="4FB18AA1" w:rsidR="0022083A" w:rsidRPr="00A2335D" w:rsidRDefault="0022083A" w:rsidP="0022083A">
      <w:pPr>
        <w:spacing w:line="235" w:lineRule="auto"/>
        <w:rPr>
          <w:rFonts w:ascii="Arial" w:hAnsi="Arial" w:cs="Arial"/>
          <w:b/>
        </w:rPr>
      </w:pPr>
      <w:r w:rsidRPr="00A2335D">
        <w:rPr>
          <w:rFonts w:ascii="Arial" w:hAnsi="Arial" w:cs="Arial"/>
          <w:b/>
        </w:rPr>
        <w:t>lesní všeobecné (LU)</w:t>
      </w:r>
    </w:p>
    <w:p w14:paraId="0F51E12A" w14:textId="77777777" w:rsidR="0022083A" w:rsidRPr="00A2335D" w:rsidRDefault="0022083A" w:rsidP="0022083A">
      <w:pPr>
        <w:spacing w:line="235" w:lineRule="auto"/>
        <w:rPr>
          <w:rFonts w:ascii="Arial" w:hAnsi="Arial" w:cs="Arial"/>
        </w:rPr>
      </w:pPr>
      <w:r w:rsidRPr="00A2335D">
        <w:rPr>
          <w:rFonts w:ascii="Arial" w:hAnsi="Arial" w:cs="Arial"/>
          <w:bCs/>
          <w:snapToGrid w:val="0"/>
        </w:rPr>
        <w:t xml:space="preserve">a) </w:t>
      </w:r>
      <w:r w:rsidRPr="00A2335D">
        <w:rPr>
          <w:rFonts w:ascii="Arial" w:hAnsi="Arial" w:cs="Arial"/>
        </w:rPr>
        <w:t>převažující účel využití</w:t>
      </w:r>
    </w:p>
    <w:p w14:paraId="5337D3B6" w14:textId="77777777" w:rsidR="0022083A" w:rsidRPr="00A2335D" w:rsidRDefault="0022083A" w:rsidP="0022083A">
      <w:pPr>
        <w:spacing w:line="235" w:lineRule="auto"/>
        <w:ind w:firstLine="360"/>
        <w:rPr>
          <w:rFonts w:ascii="Arial" w:hAnsi="Arial" w:cs="Arial"/>
        </w:rPr>
      </w:pPr>
      <w:r w:rsidRPr="00A2335D">
        <w:rPr>
          <w:rFonts w:ascii="Arial" w:hAnsi="Arial" w:cs="Arial"/>
        </w:rPr>
        <w:t>- slouží jako pozemky určené k plnění funkce lesa</w:t>
      </w:r>
    </w:p>
    <w:p w14:paraId="1FC1C396" w14:textId="77777777" w:rsidR="0022083A" w:rsidRPr="00A2335D" w:rsidRDefault="0022083A" w:rsidP="0022083A">
      <w:pPr>
        <w:spacing w:line="235" w:lineRule="auto"/>
        <w:ind w:left="8280" w:hanging="8280"/>
        <w:jc w:val="both"/>
        <w:rPr>
          <w:rFonts w:ascii="Arial" w:hAnsi="Arial" w:cs="Arial"/>
        </w:rPr>
      </w:pPr>
      <w:r w:rsidRPr="00A2335D">
        <w:rPr>
          <w:rFonts w:ascii="Arial" w:hAnsi="Arial" w:cs="Arial"/>
        </w:rPr>
        <w:t>b) přípustné</w:t>
      </w:r>
    </w:p>
    <w:p w14:paraId="67791C7E" w14:textId="77777777" w:rsidR="0022083A" w:rsidRPr="00A2335D" w:rsidRDefault="0022083A" w:rsidP="0022083A">
      <w:pPr>
        <w:spacing w:line="235" w:lineRule="auto"/>
        <w:ind w:firstLine="360"/>
        <w:rPr>
          <w:rFonts w:ascii="Arial" w:hAnsi="Arial" w:cs="Arial"/>
        </w:rPr>
      </w:pPr>
      <w:r w:rsidRPr="00A2335D">
        <w:rPr>
          <w:rFonts w:ascii="Arial" w:hAnsi="Arial" w:cs="Arial"/>
        </w:rPr>
        <w:t xml:space="preserve">- pozemky určené k plnění funkce lesa vč. lesa zvláštního určení </w:t>
      </w:r>
    </w:p>
    <w:p w14:paraId="2C470729" w14:textId="77777777" w:rsidR="0022083A" w:rsidRPr="00A2335D" w:rsidRDefault="0022083A" w:rsidP="0022083A">
      <w:pPr>
        <w:spacing w:line="235" w:lineRule="auto"/>
        <w:ind w:left="8280" w:hanging="7920"/>
        <w:jc w:val="both"/>
        <w:rPr>
          <w:rFonts w:ascii="Arial" w:hAnsi="Arial" w:cs="Arial"/>
        </w:rPr>
      </w:pPr>
      <w:r w:rsidRPr="00A2335D">
        <w:rPr>
          <w:rFonts w:ascii="Arial" w:hAnsi="Arial" w:cs="Arial"/>
        </w:rPr>
        <w:t xml:space="preserve">- ostatní vysoká zeleň </w:t>
      </w:r>
      <w:proofErr w:type="spellStart"/>
      <w:r w:rsidRPr="00A2335D">
        <w:rPr>
          <w:rFonts w:ascii="Arial" w:hAnsi="Arial" w:cs="Arial"/>
        </w:rPr>
        <w:t>mimolesního</w:t>
      </w:r>
      <w:proofErr w:type="spellEnd"/>
      <w:r w:rsidRPr="00A2335D">
        <w:rPr>
          <w:rFonts w:ascii="Arial" w:hAnsi="Arial" w:cs="Arial"/>
        </w:rPr>
        <w:t xml:space="preserve"> charakteru</w:t>
      </w:r>
    </w:p>
    <w:p w14:paraId="3BEA6D43" w14:textId="77777777" w:rsidR="0022083A" w:rsidRPr="00A2335D" w:rsidRDefault="0022083A" w:rsidP="0022083A">
      <w:pPr>
        <w:spacing w:line="235" w:lineRule="auto"/>
        <w:ind w:left="8280" w:hanging="8280"/>
        <w:jc w:val="both"/>
        <w:rPr>
          <w:rFonts w:ascii="Arial" w:hAnsi="Arial" w:cs="Arial"/>
        </w:rPr>
      </w:pPr>
      <w:r w:rsidRPr="00A2335D">
        <w:rPr>
          <w:rFonts w:ascii="Arial" w:hAnsi="Arial" w:cs="Arial"/>
        </w:rPr>
        <w:t>c) podmíněně přípustné</w:t>
      </w:r>
    </w:p>
    <w:p w14:paraId="2B6E741D" w14:textId="77777777" w:rsidR="0022083A" w:rsidRPr="00A2335D" w:rsidRDefault="0022083A" w:rsidP="0022083A">
      <w:pPr>
        <w:pStyle w:val="Prosttext"/>
        <w:spacing w:line="235" w:lineRule="auto"/>
        <w:ind w:left="540" w:hanging="180"/>
        <w:rPr>
          <w:rFonts w:ascii="Arial" w:hAnsi="Arial" w:cs="Arial"/>
          <w:sz w:val="24"/>
          <w:szCs w:val="24"/>
        </w:rPr>
      </w:pPr>
      <w:r w:rsidRPr="00A2335D">
        <w:rPr>
          <w:rFonts w:ascii="Arial" w:hAnsi="Arial" w:cs="Arial"/>
          <w:sz w:val="24"/>
          <w:szCs w:val="24"/>
        </w:rPr>
        <w:t xml:space="preserve">- </w:t>
      </w:r>
      <w:r w:rsidRPr="00A2335D">
        <w:rPr>
          <w:rFonts w:ascii="Arial" w:eastAsia="MS Mincho" w:hAnsi="Arial" w:cs="Arial"/>
          <w:sz w:val="24"/>
          <w:szCs w:val="24"/>
        </w:rPr>
        <w:t>nezbytná dopravní a technická infrastruktura</w:t>
      </w:r>
    </w:p>
    <w:p w14:paraId="47694F08" w14:textId="77777777" w:rsidR="0022083A" w:rsidRPr="00A2335D" w:rsidRDefault="0022083A" w:rsidP="0022083A">
      <w:pPr>
        <w:spacing w:line="235" w:lineRule="auto"/>
        <w:rPr>
          <w:rFonts w:ascii="Arial" w:hAnsi="Arial" w:cs="Arial"/>
          <w:bCs/>
        </w:rPr>
      </w:pPr>
      <w:r w:rsidRPr="00A2335D">
        <w:rPr>
          <w:rFonts w:ascii="Arial" w:hAnsi="Arial" w:cs="Arial"/>
          <w:b/>
        </w:rPr>
        <w:t xml:space="preserve">     </w:t>
      </w:r>
      <w:r w:rsidRPr="00A2335D">
        <w:rPr>
          <w:rFonts w:ascii="Arial" w:hAnsi="Arial" w:cs="Arial"/>
          <w:bCs/>
        </w:rPr>
        <w:t xml:space="preserve">- pozemky staveb a zařízení lesního hospodářství </w:t>
      </w:r>
    </w:p>
    <w:p w14:paraId="2E09BF39" w14:textId="77777777" w:rsidR="0022083A" w:rsidRPr="00A2335D" w:rsidRDefault="0022083A" w:rsidP="0022083A">
      <w:pPr>
        <w:spacing w:line="235" w:lineRule="auto"/>
        <w:rPr>
          <w:rFonts w:ascii="Arial" w:hAnsi="Arial" w:cs="Arial"/>
        </w:rPr>
      </w:pPr>
      <w:r w:rsidRPr="00A2335D">
        <w:rPr>
          <w:rFonts w:ascii="Arial" w:hAnsi="Arial" w:cs="Arial"/>
        </w:rPr>
        <w:t xml:space="preserve">e) nepřípustné </w:t>
      </w:r>
    </w:p>
    <w:p w14:paraId="46F9B4F7" w14:textId="77777777" w:rsidR="0022083A" w:rsidRPr="00A2335D" w:rsidRDefault="0022083A" w:rsidP="0022083A">
      <w:pPr>
        <w:spacing w:line="235" w:lineRule="auto"/>
        <w:ind w:firstLine="15"/>
        <w:rPr>
          <w:rFonts w:ascii="Arial" w:hAnsi="Arial" w:cs="Arial"/>
          <w:b/>
          <w:bCs/>
          <w:strike/>
        </w:rPr>
      </w:pPr>
      <w:r w:rsidRPr="00A2335D">
        <w:rPr>
          <w:rFonts w:ascii="Arial" w:hAnsi="Arial" w:cs="Arial"/>
        </w:rPr>
        <w:t>- všechny ostatní výše neuvedené funkce a činnosti</w:t>
      </w:r>
    </w:p>
    <w:p w14:paraId="422E02EB" w14:textId="77777777" w:rsidR="00A2335D" w:rsidRPr="00A2335D" w:rsidRDefault="00A2335D" w:rsidP="0022083A">
      <w:pPr>
        <w:spacing w:line="235" w:lineRule="auto"/>
        <w:rPr>
          <w:rFonts w:ascii="Arial" w:hAnsi="Arial" w:cs="Arial"/>
          <w:b/>
        </w:rPr>
      </w:pPr>
    </w:p>
    <w:p w14:paraId="418200E9" w14:textId="0C1FFCB2" w:rsidR="0022083A" w:rsidRPr="00A2335D" w:rsidRDefault="0022083A" w:rsidP="0022083A">
      <w:pPr>
        <w:spacing w:line="235" w:lineRule="auto"/>
        <w:rPr>
          <w:rFonts w:ascii="Arial" w:hAnsi="Arial" w:cs="Arial"/>
          <w:b/>
        </w:rPr>
      </w:pPr>
      <w:r w:rsidRPr="00A2335D">
        <w:rPr>
          <w:rFonts w:ascii="Arial" w:hAnsi="Arial" w:cs="Arial"/>
          <w:b/>
        </w:rPr>
        <w:t>smíšené krajinné rekreace nepobytová (</w:t>
      </w:r>
      <w:proofErr w:type="spellStart"/>
      <w:proofErr w:type="gramStart"/>
      <w:r w:rsidRPr="00A2335D">
        <w:rPr>
          <w:rFonts w:ascii="Arial" w:hAnsi="Arial" w:cs="Arial"/>
          <w:b/>
        </w:rPr>
        <w:t>MU.r</w:t>
      </w:r>
      <w:proofErr w:type="spellEnd"/>
      <w:proofErr w:type="gramEnd"/>
      <w:r w:rsidRPr="00A2335D">
        <w:rPr>
          <w:rFonts w:ascii="Arial" w:hAnsi="Arial" w:cs="Arial"/>
          <w:b/>
        </w:rPr>
        <w:t>)</w:t>
      </w:r>
    </w:p>
    <w:p w14:paraId="3369CF20" w14:textId="77777777" w:rsidR="0022083A" w:rsidRPr="00A2335D" w:rsidRDefault="0022083A" w:rsidP="0022083A">
      <w:pPr>
        <w:spacing w:line="235" w:lineRule="auto"/>
        <w:rPr>
          <w:rFonts w:ascii="Arial" w:hAnsi="Arial" w:cs="Arial"/>
          <w:b/>
        </w:rPr>
      </w:pPr>
      <w:r w:rsidRPr="00A2335D">
        <w:rPr>
          <w:rFonts w:ascii="Arial" w:hAnsi="Arial" w:cs="Arial"/>
          <w:bCs/>
          <w:snapToGrid w:val="0"/>
        </w:rPr>
        <w:t xml:space="preserve">a) </w:t>
      </w:r>
      <w:r w:rsidRPr="00A2335D">
        <w:rPr>
          <w:rFonts w:ascii="Arial" w:hAnsi="Arial" w:cs="Arial"/>
        </w:rPr>
        <w:t>převažující účel využití</w:t>
      </w:r>
    </w:p>
    <w:p w14:paraId="7D3BC85A" w14:textId="77777777" w:rsidR="0022083A" w:rsidRPr="00A2335D" w:rsidRDefault="0022083A" w:rsidP="0022083A">
      <w:pPr>
        <w:pStyle w:val="Prosttext"/>
        <w:spacing w:line="235" w:lineRule="auto"/>
        <w:ind w:left="540" w:hanging="180"/>
        <w:rPr>
          <w:rFonts w:ascii="Arial" w:hAnsi="Arial" w:cs="Arial"/>
          <w:sz w:val="24"/>
          <w:szCs w:val="24"/>
        </w:rPr>
      </w:pPr>
      <w:r w:rsidRPr="00A2335D">
        <w:rPr>
          <w:rFonts w:ascii="Arial" w:hAnsi="Arial" w:cs="Arial"/>
          <w:sz w:val="24"/>
          <w:szCs w:val="24"/>
        </w:rPr>
        <w:t>- plochy pro sportovně rekreační aktivity s převažujícím přírodním charakterem předmětného území</w:t>
      </w:r>
    </w:p>
    <w:p w14:paraId="79821AB4" w14:textId="77777777" w:rsidR="0022083A" w:rsidRPr="00A2335D" w:rsidRDefault="0022083A" w:rsidP="0022083A">
      <w:pPr>
        <w:pStyle w:val="Prosttext"/>
        <w:spacing w:line="235" w:lineRule="auto"/>
        <w:ind w:left="1080" w:hanging="1080"/>
        <w:rPr>
          <w:rFonts w:ascii="Arial" w:hAnsi="Arial" w:cs="Arial"/>
          <w:sz w:val="24"/>
          <w:szCs w:val="24"/>
        </w:rPr>
      </w:pPr>
      <w:r w:rsidRPr="00A2335D">
        <w:rPr>
          <w:rFonts w:ascii="Arial" w:hAnsi="Arial" w:cs="Arial"/>
          <w:sz w:val="24"/>
          <w:szCs w:val="24"/>
        </w:rPr>
        <w:t>b) přípustné</w:t>
      </w:r>
    </w:p>
    <w:p w14:paraId="0F476EE5" w14:textId="77777777" w:rsidR="0022083A" w:rsidRPr="00A2335D" w:rsidRDefault="0022083A" w:rsidP="0022083A">
      <w:pPr>
        <w:pStyle w:val="Prosttext1"/>
        <w:spacing w:line="235" w:lineRule="auto"/>
        <w:ind w:left="540" w:hanging="180"/>
        <w:jc w:val="both"/>
        <w:rPr>
          <w:rFonts w:ascii="Arial" w:hAnsi="Arial" w:cs="Arial"/>
          <w:sz w:val="24"/>
          <w:szCs w:val="24"/>
        </w:rPr>
      </w:pPr>
      <w:r w:rsidRPr="00A2335D">
        <w:rPr>
          <w:rFonts w:ascii="Arial" w:hAnsi="Arial" w:cs="Arial"/>
          <w:sz w:val="24"/>
          <w:szCs w:val="24"/>
        </w:rPr>
        <w:t xml:space="preserve">- trvalé travní porosty s nízkými dřevinami a extenzivní údržbou (např. pastva, občasná seč), sloužící jako plochy pro pobytovou rekreaci bez nároku na stavby a turistické aktivity (např. veřejná tábořiště, rekreační pobytové louky, přírodní koupaliště a pláže), vyjížďky na koních a podobné sportovně rekreační činnosti </w:t>
      </w:r>
    </w:p>
    <w:p w14:paraId="4275F246" w14:textId="77777777" w:rsidR="0022083A" w:rsidRPr="00A2335D" w:rsidRDefault="0022083A" w:rsidP="0022083A">
      <w:pPr>
        <w:pStyle w:val="Prosttext"/>
        <w:spacing w:line="235" w:lineRule="auto"/>
        <w:ind w:left="540" w:right="-360" w:hanging="180"/>
        <w:rPr>
          <w:rFonts w:ascii="Arial" w:hAnsi="Arial" w:cs="Arial"/>
          <w:sz w:val="24"/>
          <w:szCs w:val="24"/>
        </w:rPr>
      </w:pPr>
      <w:r w:rsidRPr="00A2335D">
        <w:rPr>
          <w:rFonts w:ascii="Arial" w:hAnsi="Arial" w:cs="Arial"/>
          <w:sz w:val="24"/>
          <w:szCs w:val="24"/>
        </w:rPr>
        <w:t>- lyžařské a sáňkařské tratě s nezbytným technickým vybavením</w:t>
      </w:r>
    </w:p>
    <w:p w14:paraId="41DC5247" w14:textId="77777777" w:rsidR="0022083A" w:rsidRPr="00A2335D" w:rsidRDefault="0022083A" w:rsidP="0022083A">
      <w:pPr>
        <w:pStyle w:val="Prosttext"/>
        <w:spacing w:line="235" w:lineRule="auto"/>
        <w:ind w:left="1080" w:hanging="1080"/>
        <w:rPr>
          <w:rFonts w:ascii="Arial" w:hAnsi="Arial" w:cs="Arial"/>
          <w:sz w:val="24"/>
          <w:szCs w:val="24"/>
        </w:rPr>
      </w:pPr>
      <w:r w:rsidRPr="00A2335D">
        <w:rPr>
          <w:rFonts w:ascii="Arial" w:hAnsi="Arial" w:cs="Arial"/>
          <w:sz w:val="24"/>
          <w:szCs w:val="24"/>
        </w:rPr>
        <w:t xml:space="preserve">c) podmíněně přípustné </w:t>
      </w:r>
    </w:p>
    <w:p w14:paraId="3C4D4862" w14:textId="77777777" w:rsidR="0022083A" w:rsidRPr="002229EA" w:rsidRDefault="0022083A" w:rsidP="0022083A">
      <w:pPr>
        <w:pStyle w:val="Prosttext"/>
        <w:spacing w:line="235" w:lineRule="auto"/>
        <w:ind w:left="540" w:hanging="180"/>
        <w:rPr>
          <w:rFonts w:ascii="Arial" w:hAnsi="Arial" w:cs="Arial"/>
          <w:sz w:val="24"/>
          <w:szCs w:val="24"/>
        </w:rPr>
      </w:pPr>
      <w:r w:rsidRPr="00A2335D">
        <w:rPr>
          <w:rFonts w:ascii="Arial" w:hAnsi="Arial" w:cs="Arial"/>
          <w:sz w:val="24"/>
          <w:szCs w:val="24"/>
        </w:rPr>
        <w:t xml:space="preserve">- altány a přístřešky pro ukrytí před </w:t>
      </w:r>
      <w:r w:rsidRPr="002229EA">
        <w:rPr>
          <w:rFonts w:ascii="Arial" w:hAnsi="Arial" w:cs="Arial"/>
          <w:sz w:val="24"/>
          <w:szCs w:val="24"/>
        </w:rPr>
        <w:t>nepohodou a drobná technická vybavenost (např. koše, veřejné osvětlení, lávky přes vodoteče)</w:t>
      </w:r>
    </w:p>
    <w:p w14:paraId="7BDEA23A" w14:textId="77777777" w:rsidR="0022083A" w:rsidRPr="002229EA" w:rsidRDefault="0022083A" w:rsidP="0022083A">
      <w:pPr>
        <w:pStyle w:val="Prosttext"/>
        <w:spacing w:line="235" w:lineRule="auto"/>
        <w:ind w:left="540" w:hanging="180"/>
        <w:rPr>
          <w:rFonts w:ascii="Arial" w:hAnsi="Arial" w:cs="Arial"/>
          <w:sz w:val="24"/>
          <w:szCs w:val="24"/>
        </w:rPr>
      </w:pPr>
      <w:r w:rsidRPr="002229EA">
        <w:rPr>
          <w:rFonts w:ascii="Arial" w:hAnsi="Arial" w:cs="Arial"/>
          <w:sz w:val="24"/>
          <w:szCs w:val="24"/>
        </w:rPr>
        <w:t>- objekty šaten a sociálního vybavení s připuštěním drobných doplňkových funkcí (občerstvení, kluby ap.) celkem do 100 m</w:t>
      </w:r>
      <w:r w:rsidRPr="002229EA">
        <w:rPr>
          <w:rFonts w:ascii="Arial" w:hAnsi="Arial" w:cs="Arial"/>
          <w:sz w:val="24"/>
          <w:szCs w:val="24"/>
          <w:vertAlign w:val="superscript"/>
        </w:rPr>
        <w:t>2</w:t>
      </w:r>
    </w:p>
    <w:p w14:paraId="270287FA" w14:textId="77777777" w:rsidR="0022083A" w:rsidRPr="002229EA" w:rsidRDefault="0022083A" w:rsidP="0022083A">
      <w:pPr>
        <w:pStyle w:val="Prosttext"/>
        <w:spacing w:line="235" w:lineRule="auto"/>
        <w:ind w:left="1080" w:hanging="720"/>
        <w:rPr>
          <w:rFonts w:ascii="Arial" w:hAnsi="Arial" w:cs="Arial"/>
          <w:sz w:val="24"/>
          <w:szCs w:val="24"/>
        </w:rPr>
      </w:pPr>
      <w:r w:rsidRPr="002229EA">
        <w:rPr>
          <w:rFonts w:ascii="Arial" w:eastAsia="MS Mincho" w:hAnsi="Arial" w:cs="Arial"/>
          <w:sz w:val="24"/>
          <w:szCs w:val="24"/>
        </w:rPr>
        <w:t>- nezbytná dopravní a technická infrastruktura</w:t>
      </w:r>
    </w:p>
    <w:p w14:paraId="272753DE" w14:textId="77777777" w:rsidR="0022083A" w:rsidRPr="002229EA" w:rsidRDefault="0022083A" w:rsidP="0022083A">
      <w:pPr>
        <w:pStyle w:val="Prosttext"/>
        <w:spacing w:line="235" w:lineRule="auto"/>
        <w:rPr>
          <w:rFonts w:ascii="Arial" w:hAnsi="Arial" w:cs="Arial"/>
          <w:sz w:val="24"/>
          <w:szCs w:val="24"/>
        </w:rPr>
      </w:pPr>
      <w:r w:rsidRPr="002229EA">
        <w:rPr>
          <w:rFonts w:ascii="Arial" w:hAnsi="Arial" w:cs="Arial"/>
          <w:sz w:val="24"/>
          <w:szCs w:val="24"/>
        </w:rPr>
        <w:t>d) podmínky prostorového uspořádání</w:t>
      </w:r>
    </w:p>
    <w:p w14:paraId="2AC94185" w14:textId="77777777" w:rsidR="0022083A" w:rsidRPr="002229EA" w:rsidRDefault="0022083A" w:rsidP="0022083A">
      <w:pPr>
        <w:pStyle w:val="Prosttext"/>
        <w:spacing w:line="235" w:lineRule="auto"/>
        <w:ind w:firstLine="360"/>
        <w:rPr>
          <w:rFonts w:ascii="Arial" w:hAnsi="Arial" w:cs="Arial"/>
          <w:sz w:val="24"/>
          <w:szCs w:val="24"/>
        </w:rPr>
      </w:pPr>
      <w:r w:rsidRPr="002229EA">
        <w:rPr>
          <w:rFonts w:ascii="Arial" w:hAnsi="Arial" w:cs="Arial"/>
          <w:sz w:val="24"/>
          <w:szCs w:val="24"/>
        </w:rPr>
        <w:t>- výška objektů nepřekročí 1,5 NP</w:t>
      </w:r>
    </w:p>
    <w:p w14:paraId="05E344F1" w14:textId="77777777" w:rsidR="0022083A" w:rsidRPr="002229EA" w:rsidRDefault="0022083A" w:rsidP="0022083A">
      <w:pPr>
        <w:spacing w:line="235" w:lineRule="auto"/>
        <w:rPr>
          <w:rFonts w:ascii="Arial" w:hAnsi="Arial" w:cs="Arial"/>
        </w:rPr>
      </w:pPr>
      <w:r w:rsidRPr="002229EA">
        <w:rPr>
          <w:rFonts w:ascii="Arial" w:hAnsi="Arial" w:cs="Arial"/>
        </w:rPr>
        <w:t xml:space="preserve">e) nepřípustné </w:t>
      </w:r>
    </w:p>
    <w:p w14:paraId="7AD878CF" w14:textId="77777777" w:rsidR="0022083A" w:rsidRPr="002229EA" w:rsidRDefault="0022083A" w:rsidP="0022083A">
      <w:pPr>
        <w:spacing w:line="235" w:lineRule="auto"/>
        <w:ind w:firstLine="360"/>
        <w:rPr>
          <w:rFonts w:ascii="Arial" w:hAnsi="Arial" w:cs="Arial"/>
        </w:rPr>
      </w:pPr>
      <w:r w:rsidRPr="002229EA">
        <w:rPr>
          <w:rFonts w:ascii="Arial" w:hAnsi="Arial" w:cs="Arial"/>
        </w:rPr>
        <w:t xml:space="preserve">- všechny ostatní výše neuvedené funkce a činnosti </w:t>
      </w:r>
    </w:p>
    <w:p w14:paraId="5D9FA44B" w14:textId="77777777" w:rsidR="0022083A" w:rsidRPr="002229EA" w:rsidRDefault="0022083A" w:rsidP="0022083A">
      <w:pPr>
        <w:spacing w:line="235" w:lineRule="auto"/>
        <w:ind w:left="567" w:hanging="141"/>
        <w:rPr>
          <w:rFonts w:ascii="Arial" w:hAnsi="Arial" w:cs="Arial"/>
        </w:rPr>
      </w:pPr>
      <w:r w:rsidRPr="002229EA">
        <w:rPr>
          <w:rFonts w:ascii="Arial" w:hAnsi="Arial" w:cs="Arial"/>
        </w:rPr>
        <w:t>- pokud je třeba umístit jiné stavby pro obsluhu území sloužícího rekreaci, musí být plochy vymezeny jako zastavěné území, respektive zastavitelné plochy</w:t>
      </w:r>
    </w:p>
    <w:p w14:paraId="506EBE44" w14:textId="77777777" w:rsidR="0022083A" w:rsidRDefault="0022083A" w:rsidP="0022083A">
      <w:pPr>
        <w:spacing w:line="235" w:lineRule="auto"/>
        <w:rPr>
          <w:rFonts w:ascii="Arial" w:hAnsi="Arial" w:cs="Arial"/>
          <w:b/>
          <w:bCs/>
          <w:strike/>
          <w:color w:val="FF0000"/>
        </w:rPr>
      </w:pPr>
    </w:p>
    <w:p w14:paraId="43861B8F" w14:textId="77777777" w:rsidR="0022083A" w:rsidRPr="00A2335D" w:rsidRDefault="0022083A" w:rsidP="00A2335D">
      <w:pPr>
        <w:overflowPunct w:val="0"/>
        <w:autoSpaceDE w:val="0"/>
        <w:autoSpaceDN w:val="0"/>
        <w:adjustRightInd w:val="0"/>
        <w:jc w:val="both"/>
        <w:textAlignment w:val="baseline"/>
        <w:rPr>
          <w:rFonts w:ascii="Arial" w:hAnsi="Arial" w:cs="Arial"/>
          <w:b/>
        </w:rPr>
      </w:pPr>
      <w:r w:rsidRPr="00A2335D">
        <w:rPr>
          <w:rFonts w:ascii="Arial" w:hAnsi="Arial" w:cs="Arial"/>
          <w:b/>
        </w:rPr>
        <w:lastRenderedPageBreak/>
        <w:t>těžba dobývání a úprava (GD)</w:t>
      </w:r>
    </w:p>
    <w:p w14:paraId="0ADC0329" w14:textId="77777777" w:rsidR="0022083A" w:rsidRPr="00A2335D" w:rsidRDefault="0022083A" w:rsidP="00A2335D">
      <w:pPr>
        <w:rPr>
          <w:rFonts w:ascii="Arial" w:hAnsi="Arial" w:cs="Arial"/>
        </w:rPr>
      </w:pPr>
      <w:r w:rsidRPr="00A2335D">
        <w:rPr>
          <w:rFonts w:ascii="Arial" w:hAnsi="Arial" w:cs="Arial"/>
          <w:bCs/>
          <w:snapToGrid w:val="0"/>
        </w:rPr>
        <w:t xml:space="preserve">a) </w:t>
      </w:r>
      <w:r w:rsidRPr="00A2335D">
        <w:rPr>
          <w:rFonts w:ascii="Arial" w:hAnsi="Arial" w:cs="Arial"/>
        </w:rPr>
        <w:t>převažující účel využití</w:t>
      </w:r>
    </w:p>
    <w:p w14:paraId="3571F6F0" w14:textId="77777777" w:rsidR="0022083A" w:rsidRPr="00A2335D" w:rsidRDefault="0022083A" w:rsidP="00A2335D">
      <w:pPr>
        <w:numPr>
          <w:ilvl w:val="0"/>
          <w:numId w:val="46"/>
        </w:numPr>
        <w:overflowPunct w:val="0"/>
        <w:autoSpaceDE w:val="0"/>
        <w:autoSpaceDN w:val="0"/>
        <w:adjustRightInd w:val="0"/>
        <w:ind w:left="284" w:hanging="142"/>
        <w:jc w:val="both"/>
        <w:textAlignment w:val="baseline"/>
        <w:rPr>
          <w:rFonts w:ascii="Arial" w:hAnsi="Arial" w:cs="Arial"/>
        </w:rPr>
      </w:pPr>
      <w:r w:rsidRPr="00A2335D">
        <w:rPr>
          <w:rFonts w:ascii="Arial" w:hAnsi="Arial" w:cs="Arial"/>
        </w:rPr>
        <w:t>dobývání a těžba nerostných surovin v rámci vymezených dobývacích prostorů ve vymezeném časovém horizontu s podmínkou následné rekultivace území po ukončení těžby</w:t>
      </w:r>
    </w:p>
    <w:p w14:paraId="701B341E" w14:textId="77777777" w:rsidR="0022083A" w:rsidRPr="00A2335D" w:rsidRDefault="0022083A" w:rsidP="00A2335D">
      <w:pPr>
        <w:overflowPunct w:val="0"/>
        <w:autoSpaceDE w:val="0"/>
        <w:autoSpaceDN w:val="0"/>
        <w:adjustRightInd w:val="0"/>
        <w:jc w:val="both"/>
        <w:textAlignment w:val="baseline"/>
        <w:rPr>
          <w:rFonts w:ascii="Arial" w:hAnsi="Arial" w:cs="Arial"/>
        </w:rPr>
      </w:pPr>
      <w:r w:rsidRPr="00A2335D">
        <w:rPr>
          <w:rFonts w:ascii="Arial" w:hAnsi="Arial" w:cs="Arial"/>
        </w:rPr>
        <w:t>b) přípustné</w:t>
      </w:r>
    </w:p>
    <w:p w14:paraId="5EAB686B" w14:textId="77777777" w:rsidR="0022083A" w:rsidRPr="00A2335D" w:rsidRDefault="0022083A" w:rsidP="00A2335D">
      <w:pPr>
        <w:overflowPunct w:val="0"/>
        <w:autoSpaceDE w:val="0"/>
        <w:autoSpaceDN w:val="0"/>
        <w:adjustRightInd w:val="0"/>
        <w:ind w:left="284" w:right="-268" w:hanging="142"/>
        <w:jc w:val="both"/>
        <w:textAlignment w:val="baseline"/>
        <w:rPr>
          <w:rFonts w:ascii="Arial" w:hAnsi="Arial" w:cs="Arial"/>
        </w:rPr>
      </w:pPr>
      <w:r w:rsidRPr="00A2335D">
        <w:rPr>
          <w:rFonts w:ascii="Arial" w:hAnsi="Arial" w:cs="Arial"/>
        </w:rPr>
        <w:t>-</w:t>
      </w:r>
      <w:r w:rsidRPr="00A2335D">
        <w:rPr>
          <w:rFonts w:ascii="Arial" w:hAnsi="Arial" w:cs="Arial"/>
        </w:rPr>
        <w:tab/>
        <w:t>plochy pro manipulaci, třídění, úpravu, skladování a nakládku vytěženého materiálu</w:t>
      </w:r>
    </w:p>
    <w:p w14:paraId="70D1C515" w14:textId="77777777" w:rsidR="0022083A" w:rsidRPr="00A2335D" w:rsidRDefault="0022083A" w:rsidP="00A2335D">
      <w:pPr>
        <w:overflowPunct w:val="0"/>
        <w:autoSpaceDE w:val="0"/>
        <w:autoSpaceDN w:val="0"/>
        <w:adjustRightInd w:val="0"/>
        <w:ind w:left="284" w:hanging="142"/>
        <w:jc w:val="both"/>
        <w:textAlignment w:val="baseline"/>
        <w:rPr>
          <w:rFonts w:ascii="Arial" w:hAnsi="Arial" w:cs="Arial"/>
        </w:rPr>
      </w:pPr>
      <w:r w:rsidRPr="00A2335D">
        <w:rPr>
          <w:rFonts w:ascii="Arial" w:hAnsi="Arial" w:cs="Arial"/>
        </w:rPr>
        <w:t>-</w:t>
      </w:r>
      <w:r w:rsidRPr="00A2335D">
        <w:rPr>
          <w:rFonts w:ascii="Arial" w:hAnsi="Arial" w:cs="Arial"/>
        </w:rPr>
        <w:tab/>
        <w:t xml:space="preserve">manipulační a odstavné plochy pro těžební a přepravní stroje s přímou vazbou k těžební činnosti </w:t>
      </w:r>
    </w:p>
    <w:p w14:paraId="3A82AC44" w14:textId="77777777" w:rsidR="0022083A" w:rsidRPr="00A2335D" w:rsidRDefault="0022083A" w:rsidP="00A2335D">
      <w:pPr>
        <w:overflowPunct w:val="0"/>
        <w:autoSpaceDE w:val="0"/>
        <w:autoSpaceDN w:val="0"/>
        <w:adjustRightInd w:val="0"/>
        <w:ind w:left="284" w:hanging="142"/>
        <w:jc w:val="both"/>
        <w:textAlignment w:val="baseline"/>
        <w:rPr>
          <w:rFonts w:ascii="Arial" w:hAnsi="Arial" w:cs="Arial"/>
        </w:rPr>
      </w:pPr>
      <w:r w:rsidRPr="00A2335D">
        <w:rPr>
          <w:rFonts w:ascii="Arial" w:hAnsi="Arial" w:cs="Arial"/>
        </w:rPr>
        <w:t>-</w:t>
      </w:r>
      <w:r w:rsidRPr="00A2335D">
        <w:rPr>
          <w:rFonts w:ascii="Arial" w:hAnsi="Arial" w:cs="Arial"/>
        </w:rPr>
        <w:tab/>
        <w:t>související veřejná infrastruktura pro zabezpečení těžební činnosti</w:t>
      </w:r>
    </w:p>
    <w:p w14:paraId="42178D70" w14:textId="77777777" w:rsidR="0022083A" w:rsidRPr="00A2335D" w:rsidRDefault="0022083A" w:rsidP="00A2335D">
      <w:pPr>
        <w:rPr>
          <w:rFonts w:ascii="Arial" w:hAnsi="Arial" w:cs="Arial"/>
        </w:rPr>
      </w:pPr>
      <w:r w:rsidRPr="00A2335D">
        <w:rPr>
          <w:rFonts w:ascii="Arial" w:hAnsi="Arial" w:cs="Arial"/>
        </w:rPr>
        <w:t xml:space="preserve">e) nepřípustné </w:t>
      </w:r>
    </w:p>
    <w:p w14:paraId="1C99C846" w14:textId="77777777" w:rsidR="0022083A" w:rsidRPr="00A2335D" w:rsidRDefault="0022083A" w:rsidP="00A2335D">
      <w:pPr>
        <w:pStyle w:val="Odstavecseseznamem"/>
        <w:ind w:left="426" w:hanging="142"/>
        <w:jc w:val="both"/>
        <w:rPr>
          <w:rFonts w:ascii="Arial" w:hAnsi="Arial" w:cs="Arial"/>
        </w:rPr>
      </w:pPr>
      <w:r w:rsidRPr="00A2335D">
        <w:rPr>
          <w:rFonts w:ascii="Arial" w:hAnsi="Arial" w:cs="Arial"/>
        </w:rPr>
        <w:t xml:space="preserve">- všechny ostatní výše neuvedené funkce a činnosti </w:t>
      </w:r>
    </w:p>
    <w:p w14:paraId="52A4DCF3" w14:textId="77777777" w:rsidR="0022083A" w:rsidRPr="00A2335D" w:rsidRDefault="0022083A" w:rsidP="00A2335D">
      <w:pPr>
        <w:ind w:left="426" w:right="-126" w:hanging="142"/>
        <w:contextualSpacing/>
        <w:jc w:val="both"/>
        <w:rPr>
          <w:rFonts w:ascii="Arial" w:hAnsi="Arial" w:cs="Arial"/>
        </w:rPr>
      </w:pPr>
      <w:r w:rsidRPr="00A2335D">
        <w:rPr>
          <w:rFonts w:ascii="Arial" w:hAnsi="Arial" w:cs="Arial"/>
        </w:rPr>
        <w:t>- stavby a činnosti, které by byly v rozporu s bezpečností a provozem hlavního využití vymezené plochy včetně staveb pro výrobu energie</w:t>
      </w:r>
    </w:p>
    <w:p w14:paraId="19BD46F9" w14:textId="77777777" w:rsidR="0022083A" w:rsidRPr="00A2335D" w:rsidRDefault="0022083A" w:rsidP="00A2335D">
      <w:pPr>
        <w:ind w:left="426" w:right="-126" w:hanging="142"/>
        <w:contextualSpacing/>
        <w:jc w:val="both"/>
        <w:rPr>
          <w:rFonts w:ascii="Arial" w:hAnsi="Arial" w:cs="Arial"/>
        </w:rPr>
      </w:pPr>
      <w:r w:rsidRPr="00A2335D">
        <w:rPr>
          <w:rFonts w:ascii="Arial" w:hAnsi="Arial" w:cs="Arial"/>
        </w:rPr>
        <w:t>-</w:t>
      </w:r>
      <w:r w:rsidRPr="00A2335D">
        <w:rPr>
          <w:rFonts w:ascii="Arial" w:hAnsi="Arial" w:cs="Arial"/>
        </w:rPr>
        <w:tab/>
        <w:t>znečišťování půdy a horninového prostředí škodlivými látkami ohrožujícími zdraví nebo život lidí a existenci živých organismů, nebo ohrožujícími vodní režim v okolí (studny, vodoteče, …)</w:t>
      </w:r>
    </w:p>
    <w:p w14:paraId="0D587921" w14:textId="77777777" w:rsidR="0022083A" w:rsidRDefault="0022083A" w:rsidP="00A2335D">
      <w:pPr>
        <w:ind w:left="426" w:right="-126" w:hanging="142"/>
        <w:contextualSpacing/>
        <w:jc w:val="both"/>
        <w:rPr>
          <w:rFonts w:ascii="Arial" w:hAnsi="Arial" w:cs="Arial"/>
          <w:color w:val="FF0000"/>
        </w:rPr>
      </w:pPr>
    </w:p>
    <w:p w14:paraId="162BA315" w14:textId="77777777" w:rsidR="0022083A" w:rsidRPr="00B721AF" w:rsidRDefault="0022083A" w:rsidP="00A2335D">
      <w:pPr>
        <w:ind w:left="426" w:right="-126" w:hanging="142"/>
        <w:contextualSpacing/>
        <w:jc w:val="both"/>
        <w:rPr>
          <w:rFonts w:ascii="Arial" w:hAnsi="Arial" w:cs="Arial"/>
          <w:color w:val="FF0000"/>
        </w:rPr>
      </w:pPr>
    </w:p>
    <w:p w14:paraId="231C2A08" w14:textId="30E04B5F" w:rsidR="0022083A" w:rsidRPr="005D4688" w:rsidRDefault="0022083A" w:rsidP="00A2335D">
      <w:pPr>
        <w:numPr>
          <w:ilvl w:val="1"/>
          <w:numId w:val="3"/>
        </w:numPr>
        <w:ind w:left="539" w:hanging="539"/>
        <w:jc w:val="both"/>
        <w:outlineLvl w:val="7"/>
        <w:rPr>
          <w:rFonts w:ascii="Arial Black" w:hAnsi="Arial Black" w:cs="Arial Black"/>
        </w:rPr>
      </w:pPr>
      <w:r w:rsidRPr="005D4688">
        <w:rPr>
          <w:rFonts w:ascii="Arial Black" w:hAnsi="Arial Black" w:cs="Arial Black"/>
        </w:rPr>
        <w:t>Vymezení veřejně prospěšných staveb, veřejně prospěšných opatření, staveb a opatření k zajišťování obrany a bezpečnosti státu a ploch pro asanaci</w:t>
      </w:r>
    </w:p>
    <w:p w14:paraId="0A8540BD" w14:textId="77777777" w:rsidR="0022083A" w:rsidRPr="00B869D1" w:rsidRDefault="0022083A" w:rsidP="00A2335D">
      <w:pPr>
        <w:autoSpaceDE w:val="0"/>
        <w:autoSpaceDN w:val="0"/>
        <w:adjustRightInd w:val="0"/>
        <w:rPr>
          <w:rFonts w:ascii="Arial" w:hAnsi="Arial" w:cs="Arial"/>
        </w:rPr>
      </w:pPr>
    </w:p>
    <w:p w14:paraId="35113F3E" w14:textId="77777777" w:rsidR="0022083A" w:rsidRPr="00DC7E73" w:rsidRDefault="0022083A" w:rsidP="00A2335D">
      <w:pPr>
        <w:pStyle w:val="Textpsmene"/>
        <w:numPr>
          <w:ilvl w:val="0"/>
          <w:numId w:val="0"/>
        </w:numPr>
        <w:ind w:firstLine="540"/>
        <w:rPr>
          <w:rFonts w:ascii="Arial" w:hAnsi="Arial" w:cs="Arial"/>
        </w:rPr>
      </w:pPr>
      <w:r w:rsidRPr="00DC7E73">
        <w:rPr>
          <w:rFonts w:ascii="Arial" w:hAnsi="Arial" w:cs="Arial"/>
        </w:rPr>
        <w:t>V samostatném výkrese č.</w:t>
      </w:r>
      <w:r>
        <w:rPr>
          <w:rFonts w:ascii="Arial" w:hAnsi="Arial" w:cs="Arial"/>
        </w:rPr>
        <w:t xml:space="preserve"> </w:t>
      </w:r>
      <w:r w:rsidRPr="00DC7E73">
        <w:rPr>
          <w:rFonts w:ascii="Arial" w:hAnsi="Arial" w:cs="Arial"/>
        </w:rPr>
        <w:t>3 ÚP Bechlín jsou vymezeny plochy pro veřejně prospěšné stavby a opatření, pro které lze práva k pozemkům a stavbám vyvlastnit, s jejich identifikačními indexy:</w:t>
      </w:r>
    </w:p>
    <w:p w14:paraId="71B40A48" w14:textId="77777777" w:rsidR="0022083A" w:rsidRPr="00DC7E73" w:rsidRDefault="0022083A" w:rsidP="00A2335D">
      <w:pPr>
        <w:autoSpaceDE w:val="0"/>
        <w:autoSpaceDN w:val="0"/>
        <w:adjustRightInd w:val="0"/>
        <w:ind w:firstLine="540"/>
        <w:jc w:val="both"/>
        <w:rPr>
          <w:rFonts w:ascii="Arial" w:hAnsi="Arial" w:cs="Arial"/>
        </w:rPr>
      </w:pPr>
      <w:r w:rsidRPr="00DC7E73">
        <w:rPr>
          <w:rFonts w:ascii="Arial" w:hAnsi="Arial" w:cs="Arial"/>
        </w:rPr>
        <w:t xml:space="preserve"> </w:t>
      </w:r>
    </w:p>
    <w:p w14:paraId="22FB676A" w14:textId="77777777" w:rsidR="0022083A" w:rsidRDefault="0022083A" w:rsidP="00A2335D">
      <w:pPr>
        <w:rPr>
          <w:rFonts w:ascii="Arial" w:hAnsi="Arial" w:cs="Arial"/>
          <w:b/>
        </w:rPr>
      </w:pPr>
      <w:r w:rsidRPr="00DC7E73">
        <w:rPr>
          <w:rFonts w:ascii="Arial" w:hAnsi="Arial" w:cs="Arial"/>
          <w:b/>
        </w:rPr>
        <w:t>Veřejně prospěšné stavby:</w:t>
      </w:r>
    </w:p>
    <w:p w14:paraId="21BB1FB5" w14:textId="77777777" w:rsidR="0022083A" w:rsidRPr="00A2335D" w:rsidRDefault="0022083A" w:rsidP="00A2335D">
      <w:pPr>
        <w:rPr>
          <w:rFonts w:ascii="Arial" w:hAnsi="Arial" w:cs="Arial"/>
          <w:sz w:val="12"/>
        </w:rPr>
      </w:pPr>
    </w:p>
    <w:p w14:paraId="22BC2032" w14:textId="77777777" w:rsidR="0022083A" w:rsidRPr="00A2335D" w:rsidRDefault="0022083A" w:rsidP="00A2335D">
      <w:pPr>
        <w:rPr>
          <w:rFonts w:ascii="Arial" w:hAnsi="Arial" w:cs="Arial"/>
        </w:rPr>
      </w:pPr>
      <w:proofErr w:type="gramStart"/>
      <w:r w:rsidRPr="00A2335D">
        <w:rPr>
          <w:rFonts w:ascii="Arial" w:hAnsi="Arial" w:cs="Arial"/>
        </w:rPr>
        <w:t>VT.V</w:t>
      </w:r>
      <w:proofErr w:type="gramEnd"/>
      <w:r w:rsidRPr="00A2335D">
        <w:rPr>
          <w:rFonts w:ascii="Arial" w:hAnsi="Arial" w:cs="Arial"/>
        </w:rPr>
        <w:t>1 – hlavní přivaděč do VDJ</w:t>
      </w:r>
    </w:p>
    <w:p w14:paraId="262BF5E8" w14:textId="73F85E49" w:rsidR="0022083A" w:rsidRPr="00A2335D" w:rsidRDefault="0022083A" w:rsidP="00A2335D">
      <w:pPr>
        <w:rPr>
          <w:rFonts w:ascii="Arial" w:hAnsi="Arial" w:cs="Arial"/>
        </w:rPr>
      </w:pPr>
      <w:proofErr w:type="gramStart"/>
      <w:r w:rsidRPr="00A2335D">
        <w:rPr>
          <w:rFonts w:ascii="Arial" w:hAnsi="Arial" w:cs="Arial"/>
        </w:rPr>
        <w:t>VT.V</w:t>
      </w:r>
      <w:proofErr w:type="gramEnd"/>
      <w:r w:rsidRPr="00A2335D">
        <w:rPr>
          <w:rFonts w:ascii="Arial" w:hAnsi="Arial" w:cs="Arial"/>
        </w:rPr>
        <w:t>2 – prodloužení zásobovacího řadu Bechlín do lokality Z</w:t>
      </w:r>
      <w:r w:rsidR="00A2335D" w:rsidRPr="00A2335D">
        <w:rPr>
          <w:rFonts w:ascii="Arial" w:hAnsi="Arial" w:cs="Arial"/>
        </w:rPr>
        <w:t>.</w:t>
      </w:r>
      <w:r w:rsidRPr="00A2335D">
        <w:rPr>
          <w:rFonts w:ascii="Arial" w:hAnsi="Arial" w:cs="Arial"/>
        </w:rPr>
        <w:t>24</w:t>
      </w:r>
    </w:p>
    <w:p w14:paraId="7F8593A7" w14:textId="68392127" w:rsidR="0022083A" w:rsidRPr="00A2335D" w:rsidRDefault="0022083A" w:rsidP="00A2335D">
      <w:pPr>
        <w:rPr>
          <w:rFonts w:ascii="Arial" w:hAnsi="Arial" w:cs="Arial"/>
        </w:rPr>
      </w:pPr>
      <w:proofErr w:type="gramStart"/>
      <w:r w:rsidRPr="00A2335D">
        <w:rPr>
          <w:rFonts w:ascii="Arial" w:hAnsi="Arial" w:cs="Arial"/>
        </w:rPr>
        <w:t>VT.V</w:t>
      </w:r>
      <w:proofErr w:type="gramEnd"/>
      <w:r w:rsidRPr="00A2335D">
        <w:rPr>
          <w:rFonts w:ascii="Arial" w:hAnsi="Arial" w:cs="Arial"/>
        </w:rPr>
        <w:t xml:space="preserve">3 – prodloužení zásobovacího řadu Bechlín do lokality </w:t>
      </w:r>
      <w:r w:rsidR="00A2335D" w:rsidRPr="00A2335D">
        <w:rPr>
          <w:rFonts w:ascii="Arial" w:hAnsi="Arial" w:cs="Arial"/>
        </w:rPr>
        <w:t>T.</w:t>
      </w:r>
      <w:r w:rsidRPr="00A2335D">
        <w:rPr>
          <w:rFonts w:ascii="Arial" w:hAnsi="Arial" w:cs="Arial"/>
        </w:rPr>
        <w:t>25</w:t>
      </w:r>
    </w:p>
    <w:p w14:paraId="427E6DB8" w14:textId="5B1FC359" w:rsidR="0022083A" w:rsidRPr="00A2335D" w:rsidRDefault="0022083A" w:rsidP="00A2335D">
      <w:pPr>
        <w:rPr>
          <w:rFonts w:ascii="Arial" w:hAnsi="Arial" w:cs="Arial"/>
        </w:rPr>
      </w:pPr>
      <w:proofErr w:type="gramStart"/>
      <w:r w:rsidRPr="00A2335D">
        <w:rPr>
          <w:rFonts w:ascii="Arial" w:hAnsi="Arial" w:cs="Arial"/>
        </w:rPr>
        <w:t>VT.V</w:t>
      </w:r>
      <w:proofErr w:type="gramEnd"/>
      <w:r w:rsidRPr="00A2335D">
        <w:rPr>
          <w:rFonts w:ascii="Arial" w:hAnsi="Arial" w:cs="Arial"/>
        </w:rPr>
        <w:t xml:space="preserve">4 – prodloužení zásobovacího řadu </w:t>
      </w:r>
      <w:proofErr w:type="spellStart"/>
      <w:r w:rsidRPr="00A2335D">
        <w:rPr>
          <w:rFonts w:ascii="Arial" w:hAnsi="Arial" w:cs="Arial"/>
        </w:rPr>
        <w:t>Předonín</w:t>
      </w:r>
      <w:proofErr w:type="spellEnd"/>
      <w:r w:rsidRPr="00A2335D">
        <w:rPr>
          <w:rFonts w:ascii="Arial" w:hAnsi="Arial" w:cs="Arial"/>
        </w:rPr>
        <w:t xml:space="preserve"> střed / lokality </w:t>
      </w:r>
      <w:r w:rsidR="00A2335D" w:rsidRPr="00A2335D">
        <w:rPr>
          <w:rFonts w:ascii="Arial" w:hAnsi="Arial" w:cs="Arial"/>
        </w:rPr>
        <w:t>T.</w:t>
      </w:r>
      <w:r w:rsidRPr="00A2335D">
        <w:rPr>
          <w:rFonts w:ascii="Arial" w:hAnsi="Arial" w:cs="Arial"/>
        </w:rPr>
        <w:t>6, 7 a 8</w:t>
      </w:r>
    </w:p>
    <w:p w14:paraId="07441605" w14:textId="187A57DC" w:rsidR="0022083A" w:rsidRPr="00A2335D" w:rsidRDefault="0022083A" w:rsidP="00A2335D">
      <w:pPr>
        <w:rPr>
          <w:rFonts w:ascii="Arial" w:hAnsi="Arial" w:cs="Arial"/>
        </w:rPr>
      </w:pPr>
      <w:proofErr w:type="gramStart"/>
      <w:r w:rsidRPr="00A2335D">
        <w:rPr>
          <w:rFonts w:ascii="Arial" w:hAnsi="Arial" w:cs="Arial"/>
        </w:rPr>
        <w:t>VT.V</w:t>
      </w:r>
      <w:proofErr w:type="gramEnd"/>
      <w:r w:rsidRPr="00A2335D">
        <w:rPr>
          <w:rFonts w:ascii="Arial" w:hAnsi="Arial" w:cs="Arial"/>
        </w:rPr>
        <w:t xml:space="preserve">5 – prodloužení zásobovacího řadu </w:t>
      </w:r>
      <w:proofErr w:type="spellStart"/>
      <w:r w:rsidRPr="00A2335D">
        <w:rPr>
          <w:rFonts w:ascii="Arial" w:hAnsi="Arial" w:cs="Arial"/>
        </w:rPr>
        <w:t>Benzinov</w:t>
      </w:r>
      <w:proofErr w:type="spellEnd"/>
      <w:r w:rsidRPr="00A2335D">
        <w:rPr>
          <w:rFonts w:ascii="Arial" w:hAnsi="Arial" w:cs="Arial"/>
        </w:rPr>
        <w:t xml:space="preserve"> / lokalita Z</w:t>
      </w:r>
      <w:r w:rsidR="00A2335D" w:rsidRPr="00A2335D">
        <w:rPr>
          <w:rFonts w:ascii="Arial" w:hAnsi="Arial" w:cs="Arial"/>
        </w:rPr>
        <w:t>.</w:t>
      </w:r>
      <w:r w:rsidRPr="00A2335D">
        <w:rPr>
          <w:rFonts w:ascii="Arial" w:hAnsi="Arial" w:cs="Arial"/>
        </w:rPr>
        <w:t>13</w:t>
      </w:r>
    </w:p>
    <w:p w14:paraId="5A0D800D" w14:textId="78319F1C" w:rsidR="0022083A" w:rsidRPr="00A2335D" w:rsidRDefault="0022083A" w:rsidP="00A2335D">
      <w:pPr>
        <w:rPr>
          <w:rFonts w:ascii="Arial" w:hAnsi="Arial" w:cs="Arial"/>
        </w:rPr>
      </w:pPr>
      <w:proofErr w:type="gramStart"/>
      <w:r w:rsidRPr="00A2335D">
        <w:rPr>
          <w:rFonts w:ascii="Arial" w:hAnsi="Arial" w:cs="Arial"/>
        </w:rPr>
        <w:t>VT.V</w:t>
      </w:r>
      <w:proofErr w:type="gramEnd"/>
      <w:r w:rsidRPr="00A2335D">
        <w:rPr>
          <w:rFonts w:ascii="Arial" w:hAnsi="Arial" w:cs="Arial"/>
        </w:rPr>
        <w:t xml:space="preserve">6 – prodloužení zásobovacího řadu </w:t>
      </w:r>
      <w:proofErr w:type="spellStart"/>
      <w:r w:rsidRPr="00A2335D">
        <w:rPr>
          <w:rFonts w:ascii="Arial" w:hAnsi="Arial" w:cs="Arial"/>
        </w:rPr>
        <w:t>Předonín</w:t>
      </w:r>
      <w:proofErr w:type="spellEnd"/>
      <w:r w:rsidRPr="00A2335D">
        <w:rPr>
          <w:rFonts w:ascii="Arial" w:hAnsi="Arial" w:cs="Arial"/>
        </w:rPr>
        <w:t xml:space="preserve"> sever /lokality </w:t>
      </w:r>
      <w:r w:rsidR="00A2335D" w:rsidRPr="00A2335D">
        <w:rPr>
          <w:rFonts w:ascii="Arial" w:hAnsi="Arial" w:cs="Arial"/>
        </w:rPr>
        <w:t>T.</w:t>
      </w:r>
      <w:r w:rsidRPr="00A2335D">
        <w:rPr>
          <w:rFonts w:ascii="Arial" w:hAnsi="Arial" w:cs="Arial"/>
        </w:rPr>
        <w:t>1-3 a Z</w:t>
      </w:r>
      <w:r w:rsidR="00A2335D" w:rsidRPr="00A2335D">
        <w:rPr>
          <w:rFonts w:ascii="Arial" w:hAnsi="Arial" w:cs="Arial"/>
        </w:rPr>
        <w:t>.</w:t>
      </w:r>
      <w:r w:rsidRPr="00A2335D">
        <w:rPr>
          <w:rFonts w:ascii="Arial" w:hAnsi="Arial" w:cs="Arial"/>
        </w:rPr>
        <w:t>1-5</w:t>
      </w:r>
    </w:p>
    <w:p w14:paraId="52F66271" w14:textId="22B1F7ED" w:rsidR="0022083A" w:rsidRPr="00A2335D" w:rsidRDefault="0022083A" w:rsidP="00A2335D">
      <w:pPr>
        <w:ind w:right="-709"/>
        <w:rPr>
          <w:rFonts w:ascii="Arial" w:hAnsi="Arial" w:cs="Arial"/>
        </w:rPr>
      </w:pPr>
      <w:proofErr w:type="gramStart"/>
      <w:r w:rsidRPr="00A2335D">
        <w:rPr>
          <w:rFonts w:ascii="Arial" w:hAnsi="Arial" w:cs="Arial"/>
        </w:rPr>
        <w:t>VT.K</w:t>
      </w:r>
      <w:proofErr w:type="gramEnd"/>
      <w:r w:rsidRPr="00A2335D">
        <w:rPr>
          <w:rFonts w:ascii="Arial" w:hAnsi="Arial" w:cs="Arial"/>
        </w:rPr>
        <w:t xml:space="preserve">1 – čerpací stanice a prodloužení kanalizačního sběrače do </w:t>
      </w:r>
      <w:proofErr w:type="spellStart"/>
      <w:r w:rsidRPr="00A2335D">
        <w:rPr>
          <w:rFonts w:ascii="Arial" w:hAnsi="Arial" w:cs="Arial"/>
        </w:rPr>
        <w:t>Benzinova</w:t>
      </w:r>
      <w:proofErr w:type="spellEnd"/>
      <w:r w:rsidRPr="00A2335D">
        <w:rPr>
          <w:rFonts w:ascii="Arial" w:hAnsi="Arial" w:cs="Arial"/>
        </w:rPr>
        <w:t xml:space="preserve"> k lokalitě Z</w:t>
      </w:r>
      <w:r w:rsidR="00A2335D" w:rsidRPr="00A2335D">
        <w:rPr>
          <w:rFonts w:ascii="Arial" w:hAnsi="Arial" w:cs="Arial"/>
        </w:rPr>
        <w:t>.</w:t>
      </w:r>
      <w:r w:rsidRPr="00A2335D">
        <w:rPr>
          <w:rFonts w:ascii="Arial" w:hAnsi="Arial" w:cs="Arial"/>
        </w:rPr>
        <w:t>13</w:t>
      </w:r>
    </w:p>
    <w:p w14:paraId="512B5C38" w14:textId="77777777" w:rsidR="0022083A" w:rsidRPr="00A2335D" w:rsidRDefault="0022083A" w:rsidP="00A2335D">
      <w:pPr>
        <w:rPr>
          <w:rFonts w:ascii="Arial" w:hAnsi="Arial" w:cs="Arial"/>
        </w:rPr>
      </w:pPr>
      <w:proofErr w:type="gramStart"/>
      <w:r w:rsidRPr="00A2335D">
        <w:rPr>
          <w:rFonts w:ascii="Arial" w:hAnsi="Arial" w:cs="Arial"/>
        </w:rPr>
        <w:t>VT.K2</w:t>
      </w:r>
      <w:proofErr w:type="gramEnd"/>
      <w:r w:rsidRPr="00A2335D">
        <w:rPr>
          <w:rFonts w:ascii="Arial" w:hAnsi="Arial" w:cs="Arial"/>
        </w:rPr>
        <w:t xml:space="preserve"> – čerpací stanice a prodloužení kanalizačního sběrače </w:t>
      </w:r>
      <w:proofErr w:type="spellStart"/>
      <w:r w:rsidRPr="00A2335D">
        <w:rPr>
          <w:rFonts w:ascii="Arial" w:hAnsi="Arial" w:cs="Arial"/>
        </w:rPr>
        <w:t>Předonín</w:t>
      </w:r>
      <w:proofErr w:type="spellEnd"/>
      <w:r w:rsidRPr="00A2335D">
        <w:rPr>
          <w:rFonts w:ascii="Arial" w:hAnsi="Arial" w:cs="Arial"/>
        </w:rPr>
        <w:t xml:space="preserve"> sever</w:t>
      </w:r>
    </w:p>
    <w:p w14:paraId="077DC204" w14:textId="77C45911" w:rsidR="0022083A" w:rsidRPr="00A2335D" w:rsidRDefault="0022083A" w:rsidP="00A2335D">
      <w:pPr>
        <w:rPr>
          <w:rFonts w:ascii="Arial" w:hAnsi="Arial" w:cs="Arial"/>
        </w:rPr>
      </w:pPr>
      <w:proofErr w:type="gramStart"/>
      <w:r w:rsidRPr="00A2335D">
        <w:rPr>
          <w:rFonts w:ascii="Arial" w:hAnsi="Arial" w:cs="Arial"/>
        </w:rPr>
        <w:t>VT.K</w:t>
      </w:r>
      <w:proofErr w:type="gramEnd"/>
      <w:r w:rsidRPr="00A2335D">
        <w:rPr>
          <w:rFonts w:ascii="Arial" w:hAnsi="Arial" w:cs="Arial"/>
        </w:rPr>
        <w:t>3 – prodloužení kanalizačního sběrače Bechlín do lokality Z</w:t>
      </w:r>
      <w:r w:rsidR="00A2335D" w:rsidRPr="00A2335D">
        <w:rPr>
          <w:rFonts w:ascii="Arial" w:hAnsi="Arial" w:cs="Arial"/>
        </w:rPr>
        <w:t>.</w:t>
      </w:r>
      <w:r w:rsidRPr="00A2335D">
        <w:rPr>
          <w:rFonts w:ascii="Arial" w:hAnsi="Arial" w:cs="Arial"/>
        </w:rPr>
        <w:t>24</w:t>
      </w:r>
    </w:p>
    <w:p w14:paraId="7E88B59E" w14:textId="5CC547D9" w:rsidR="0022083A" w:rsidRPr="00A2335D" w:rsidRDefault="0022083A" w:rsidP="00A2335D">
      <w:pPr>
        <w:rPr>
          <w:rFonts w:ascii="Arial" w:hAnsi="Arial" w:cs="Arial"/>
        </w:rPr>
      </w:pPr>
      <w:proofErr w:type="gramStart"/>
      <w:r w:rsidRPr="00A2335D">
        <w:rPr>
          <w:rFonts w:ascii="Arial" w:hAnsi="Arial" w:cs="Arial"/>
        </w:rPr>
        <w:t>VT.K</w:t>
      </w:r>
      <w:proofErr w:type="gramEnd"/>
      <w:r w:rsidRPr="00A2335D">
        <w:rPr>
          <w:rFonts w:ascii="Arial" w:hAnsi="Arial" w:cs="Arial"/>
        </w:rPr>
        <w:t xml:space="preserve">4 – prodloužení kanalizačního sběrače Bechlín k lokalitě </w:t>
      </w:r>
      <w:r w:rsidR="00A2335D" w:rsidRPr="00A2335D">
        <w:rPr>
          <w:rFonts w:ascii="Arial" w:hAnsi="Arial" w:cs="Arial"/>
        </w:rPr>
        <w:t>T.</w:t>
      </w:r>
      <w:r w:rsidRPr="00A2335D">
        <w:rPr>
          <w:rFonts w:ascii="Arial" w:hAnsi="Arial" w:cs="Arial"/>
        </w:rPr>
        <w:t>25</w:t>
      </w:r>
    </w:p>
    <w:p w14:paraId="5DAC6801" w14:textId="77777777" w:rsidR="0022083A" w:rsidRPr="00A2335D" w:rsidRDefault="0022083A" w:rsidP="00A2335D">
      <w:pPr>
        <w:rPr>
          <w:rFonts w:ascii="Arial" w:hAnsi="Arial" w:cs="Arial"/>
          <w:sz w:val="12"/>
        </w:rPr>
      </w:pPr>
    </w:p>
    <w:p w14:paraId="3A1EE713" w14:textId="2D38ADE6" w:rsidR="0022083A" w:rsidRPr="00A2335D" w:rsidRDefault="0022083A" w:rsidP="00A2335D">
      <w:pPr>
        <w:rPr>
          <w:rFonts w:ascii="Arial" w:hAnsi="Arial" w:cs="Arial"/>
        </w:rPr>
      </w:pPr>
      <w:proofErr w:type="gramStart"/>
      <w:r w:rsidRPr="00A2335D">
        <w:rPr>
          <w:rFonts w:ascii="Arial" w:hAnsi="Arial" w:cs="Arial"/>
        </w:rPr>
        <w:t>VT.E</w:t>
      </w:r>
      <w:proofErr w:type="gramEnd"/>
      <w:r w:rsidRPr="00A2335D">
        <w:rPr>
          <w:rFonts w:ascii="Arial" w:hAnsi="Arial" w:cs="Arial"/>
        </w:rPr>
        <w:t xml:space="preserve">1 –TSN1 s kabelovým </w:t>
      </w:r>
      <w:proofErr w:type="gramStart"/>
      <w:r w:rsidRPr="00A2335D">
        <w:rPr>
          <w:rFonts w:ascii="Arial" w:hAnsi="Arial" w:cs="Arial"/>
        </w:rPr>
        <w:t>přívodem - lokalita</w:t>
      </w:r>
      <w:proofErr w:type="gramEnd"/>
      <w:r w:rsidRPr="00A2335D">
        <w:rPr>
          <w:rFonts w:ascii="Arial" w:hAnsi="Arial" w:cs="Arial"/>
        </w:rPr>
        <w:t xml:space="preserve"> </w:t>
      </w:r>
      <w:proofErr w:type="spellStart"/>
      <w:r w:rsidRPr="00A2335D">
        <w:rPr>
          <w:rFonts w:ascii="Arial" w:hAnsi="Arial" w:cs="Arial"/>
        </w:rPr>
        <w:t>Předonín</w:t>
      </w:r>
      <w:proofErr w:type="spellEnd"/>
      <w:r w:rsidRPr="00A2335D">
        <w:rPr>
          <w:rFonts w:ascii="Arial" w:hAnsi="Arial" w:cs="Arial"/>
        </w:rPr>
        <w:t xml:space="preserve"> Z</w:t>
      </w:r>
      <w:r w:rsidR="00A2335D" w:rsidRPr="00A2335D">
        <w:rPr>
          <w:rFonts w:ascii="Arial" w:hAnsi="Arial" w:cs="Arial"/>
        </w:rPr>
        <w:t>.</w:t>
      </w:r>
      <w:r w:rsidRPr="00A2335D">
        <w:rPr>
          <w:rFonts w:ascii="Arial" w:hAnsi="Arial" w:cs="Arial"/>
        </w:rPr>
        <w:t>4, Z</w:t>
      </w:r>
      <w:r w:rsidR="00A2335D" w:rsidRPr="00A2335D">
        <w:rPr>
          <w:rFonts w:ascii="Arial" w:hAnsi="Arial" w:cs="Arial"/>
        </w:rPr>
        <w:t>.</w:t>
      </w:r>
      <w:r w:rsidRPr="00A2335D">
        <w:rPr>
          <w:rFonts w:ascii="Arial" w:hAnsi="Arial" w:cs="Arial"/>
        </w:rPr>
        <w:t>5</w:t>
      </w:r>
    </w:p>
    <w:p w14:paraId="4E938F48" w14:textId="77E76FF0" w:rsidR="0022083A" w:rsidRPr="00A2335D" w:rsidRDefault="0022083A" w:rsidP="00A2335D">
      <w:pPr>
        <w:rPr>
          <w:rFonts w:ascii="Arial" w:hAnsi="Arial" w:cs="Arial"/>
        </w:rPr>
      </w:pPr>
      <w:proofErr w:type="gramStart"/>
      <w:r w:rsidRPr="00A2335D">
        <w:rPr>
          <w:rFonts w:ascii="Arial" w:hAnsi="Arial" w:cs="Arial"/>
        </w:rPr>
        <w:t>VT.E</w:t>
      </w:r>
      <w:proofErr w:type="gramEnd"/>
      <w:r w:rsidRPr="00A2335D">
        <w:rPr>
          <w:rFonts w:ascii="Arial" w:hAnsi="Arial" w:cs="Arial"/>
        </w:rPr>
        <w:t xml:space="preserve">2 – TSN2 s přívodním </w:t>
      </w:r>
      <w:proofErr w:type="gramStart"/>
      <w:r w:rsidRPr="00A2335D">
        <w:rPr>
          <w:rFonts w:ascii="Arial" w:hAnsi="Arial" w:cs="Arial"/>
        </w:rPr>
        <w:t>vedením - lokalita</w:t>
      </w:r>
      <w:proofErr w:type="gramEnd"/>
      <w:r w:rsidRPr="00A2335D">
        <w:rPr>
          <w:rFonts w:ascii="Arial" w:hAnsi="Arial" w:cs="Arial"/>
        </w:rPr>
        <w:t xml:space="preserve"> </w:t>
      </w:r>
      <w:proofErr w:type="spellStart"/>
      <w:r w:rsidRPr="00A2335D">
        <w:rPr>
          <w:rFonts w:ascii="Arial" w:hAnsi="Arial" w:cs="Arial"/>
        </w:rPr>
        <w:t>Předonín</w:t>
      </w:r>
      <w:proofErr w:type="spellEnd"/>
      <w:r w:rsidRPr="00A2335D">
        <w:rPr>
          <w:rFonts w:ascii="Arial" w:hAnsi="Arial" w:cs="Arial"/>
        </w:rPr>
        <w:t xml:space="preserve"> </w:t>
      </w:r>
      <w:r w:rsidR="00A2335D" w:rsidRPr="00A2335D">
        <w:rPr>
          <w:rFonts w:ascii="Arial" w:hAnsi="Arial" w:cs="Arial"/>
        </w:rPr>
        <w:t>T.</w:t>
      </w:r>
      <w:r w:rsidRPr="00A2335D">
        <w:rPr>
          <w:rFonts w:ascii="Arial" w:hAnsi="Arial" w:cs="Arial"/>
        </w:rPr>
        <w:t>2, Z</w:t>
      </w:r>
      <w:r w:rsidR="00A2335D" w:rsidRPr="00A2335D">
        <w:rPr>
          <w:rFonts w:ascii="Arial" w:hAnsi="Arial" w:cs="Arial"/>
        </w:rPr>
        <w:t>.</w:t>
      </w:r>
      <w:r w:rsidRPr="00A2335D">
        <w:rPr>
          <w:rFonts w:ascii="Arial" w:hAnsi="Arial" w:cs="Arial"/>
        </w:rPr>
        <w:t>6</w:t>
      </w:r>
    </w:p>
    <w:p w14:paraId="0DEC8CA9" w14:textId="77777777" w:rsidR="0022083A" w:rsidRPr="00A2335D" w:rsidRDefault="0022083A" w:rsidP="00A2335D">
      <w:pPr>
        <w:rPr>
          <w:rFonts w:ascii="Arial" w:hAnsi="Arial" w:cs="Arial"/>
          <w:sz w:val="12"/>
        </w:rPr>
      </w:pPr>
    </w:p>
    <w:p w14:paraId="46DCD828" w14:textId="462A9DDE" w:rsidR="0022083A" w:rsidRPr="00A2335D" w:rsidRDefault="0022083A" w:rsidP="00A2335D">
      <w:pPr>
        <w:rPr>
          <w:rFonts w:ascii="Arial" w:hAnsi="Arial" w:cs="Arial"/>
        </w:rPr>
      </w:pPr>
      <w:proofErr w:type="gramStart"/>
      <w:r w:rsidRPr="00A2335D">
        <w:rPr>
          <w:rFonts w:ascii="Arial" w:hAnsi="Arial" w:cs="Arial"/>
        </w:rPr>
        <w:t>VT.P</w:t>
      </w:r>
      <w:proofErr w:type="gramEnd"/>
      <w:r w:rsidRPr="00A2335D">
        <w:rPr>
          <w:rFonts w:ascii="Arial" w:hAnsi="Arial" w:cs="Arial"/>
        </w:rPr>
        <w:t xml:space="preserve">1 – prodloužení plynovodu </w:t>
      </w:r>
      <w:proofErr w:type="spellStart"/>
      <w:r w:rsidRPr="00A2335D">
        <w:rPr>
          <w:rFonts w:ascii="Arial" w:hAnsi="Arial" w:cs="Arial"/>
        </w:rPr>
        <w:t>Předonín</w:t>
      </w:r>
      <w:proofErr w:type="spellEnd"/>
      <w:r w:rsidRPr="00A2335D">
        <w:rPr>
          <w:rFonts w:ascii="Arial" w:hAnsi="Arial" w:cs="Arial"/>
        </w:rPr>
        <w:t xml:space="preserve"> sever / lokality Z</w:t>
      </w:r>
      <w:r w:rsidR="00A2335D" w:rsidRPr="00A2335D">
        <w:rPr>
          <w:rFonts w:ascii="Arial" w:hAnsi="Arial" w:cs="Arial"/>
        </w:rPr>
        <w:t>.</w:t>
      </w:r>
      <w:r w:rsidRPr="00A2335D">
        <w:rPr>
          <w:rFonts w:ascii="Arial" w:hAnsi="Arial" w:cs="Arial"/>
        </w:rPr>
        <w:t xml:space="preserve">5, </w:t>
      </w:r>
      <w:r w:rsidR="00A2335D" w:rsidRPr="00A2335D">
        <w:rPr>
          <w:rFonts w:ascii="Arial" w:hAnsi="Arial" w:cs="Arial"/>
        </w:rPr>
        <w:t>T.</w:t>
      </w:r>
      <w:r w:rsidRPr="00A2335D">
        <w:rPr>
          <w:rFonts w:ascii="Arial" w:hAnsi="Arial" w:cs="Arial"/>
        </w:rPr>
        <w:t>1-3</w:t>
      </w:r>
    </w:p>
    <w:p w14:paraId="215D492E" w14:textId="687423CD" w:rsidR="0022083A" w:rsidRPr="00A2335D" w:rsidRDefault="0022083A" w:rsidP="00A2335D">
      <w:pPr>
        <w:rPr>
          <w:rFonts w:ascii="Arial" w:hAnsi="Arial" w:cs="Arial"/>
        </w:rPr>
      </w:pPr>
      <w:proofErr w:type="gramStart"/>
      <w:r w:rsidRPr="00A2335D">
        <w:rPr>
          <w:rFonts w:ascii="Arial" w:hAnsi="Arial" w:cs="Arial"/>
        </w:rPr>
        <w:t>VT.P</w:t>
      </w:r>
      <w:proofErr w:type="gramEnd"/>
      <w:r w:rsidRPr="00A2335D">
        <w:rPr>
          <w:rFonts w:ascii="Arial" w:hAnsi="Arial" w:cs="Arial"/>
        </w:rPr>
        <w:t xml:space="preserve">2 – prodloužení plynovodu </w:t>
      </w:r>
      <w:proofErr w:type="spellStart"/>
      <w:r w:rsidRPr="00A2335D">
        <w:rPr>
          <w:rFonts w:ascii="Arial" w:hAnsi="Arial" w:cs="Arial"/>
        </w:rPr>
        <w:t>Předonín</w:t>
      </w:r>
      <w:proofErr w:type="spellEnd"/>
      <w:r w:rsidRPr="00A2335D">
        <w:rPr>
          <w:rFonts w:ascii="Arial" w:hAnsi="Arial" w:cs="Arial"/>
        </w:rPr>
        <w:t xml:space="preserve"> střed / lokality </w:t>
      </w:r>
      <w:r w:rsidR="00A2335D" w:rsidRPr="00A2335D">
        <w:rPr>
          <w:rFonts w:ascii="Arial" w:hAnsi="Arial" w:cs="Arial"/>
        </w:rPr>
        <w:t>T.</w:t>
      </w:r>
      <w:r w:rsidRPr="00A2335D">
        <w:rPr>
          <w:rFonts w:ascii="Arial" w:hAnsi="Arial" w:cs="Arial"/>
        </w:rPr>
        <w:t>6, 7 a 8</w:t>
      </w:r>
    </w:p>
    <w:p w14:paraId="12CD2A9A" w14:textId="6255FDA5" w:rsidR="0022083A" w:rsidRPr="00A2335D" w:rsidRDefault="0022083A" w:rsidP="00A2335D">
      <w:pPr>
        <w:rPr>
          <w:rFonts w:ascii="Arial" w:hAnsi="Arial" w:cs="Arial"/>
        </w:rPr>
      </w:pPr>
      <w:proofErr w:type="gramStart"/>
      <w:r w:rsidRPr="00A2335D">
        <w:rPr>
          <w:rFonts w:ascii="Arial" w:hAnsi="Arial" w:cs="Arial"/>
        </w:rPr>
        <w:t>VT.P</w:t>
      </w:r>
      <w:proofErr w:type="gramEnd"/>
      <w:r w:rsidRPr="00A2335D">
        <w:rPr>
          <w:rFonts w:ascii="Arial" w:hAnsi="Arial" w:cs="Arial"/>
        </w:rPr>
        <w:t xml:space="preserve">3 – prodloužení plynovodu </w:t>
      </w:r>
      <w:proofErr w:type="spellStart"/>
      <w:r w:rsidRPr="00A2335D">
        <w:rPr>
          <w:rFonts w:ascii="Arial" w:hAnsi="Arial" w:cs="Arial"/>
        </w:rPr>
        <w:t>Předonín</w:t>
      </w:r>
      <w:proofErr w:type="spellEnd"/>
      <w:r w:rsidRPr="00A2335D">
        <w:rPr>
          <w:rFonts w:ascii="Arial" w:hAnsi="Arial" w:cs="Arial"/>
        </w:rPr>
        <w:t xml:space="preserve"> jih / lokalita Z</w:t>
      </w:r>
      <w:r w:rsidR="00A2335D" w:rsidRPr="00A2335D">
        <w:rPr>
          <w:rFonts w:ascii="Arial" w:hAnsi="Arial" w:cs="Arial"/>
        </w:rPr>
        <w:t>.</w:t>
      </w:r>
      <w:r w:rsidRPr="00A2335D">
        <w:rPr>
          <w:rFonts w:ascii="Arial" w:hAnsi="Arial" w:cs="Arial"/>
        </w:rPr>
        <w:t xml:space="preserve">11, </w:t>
      </w:r>
      <w:r w:rsidR="00A2335D" w:rsidRPr="00A2335D">
        <w:rPr>
          <w:rFonts w:ascii="Arial" w:hAnsi="Arial" w:cs="Arial"/>
        </w:rPr>
        <w:t>T.</w:t>
      </w:r>
      <w:r w:rsidRPr="00A2335D">
        <w:rPr>
          <w:rFonts w:ascii="Arial" w:hAnsi="Arial" w:cs="Arial"/>
        </w:rPr>
        <w:t>9</w:t>
      </w:r>
    </w:p>
    <w:p w14:paraId="63E814F5" w14:textId="033450B3" w:rsidR="0022083A" w:rsidRPr="00A2335D" w:rsidRDefault="0022083A" w:rsidP="00A2335D">
      <w:pPr>
        <w:rPr>
          <w:rFonts w:ascii="Arial" w:hAnsi="Arial" w:cs="Arial"/>
        </w:rPr>
      </w:pPr>
      <w:proofErr w:type="gramStart"/>
      <w:r w:rsidRPr="00A2335D">
        <w:rPr>
          <w:rFonts w:ascii="Arial" w:hAnsi="Arial" w:cs="Arial"/>
        </w:rPr>
        <w:t>VT.P</w:t>
      </w:r>
      <w:proofErr w:type="gramEnd"/>
      <w:r w:rsidRPr="00A2335D">
        <w:rPr>
          <w:rFonts w:ascii="Arial" w:hAnsi="Arial" w:cs="Arial"/>
        </w:rPr>
        <w:t>4 – prodloužení plynovodu k lokalitě Z</w:t>
      </w:r>
      <w:r w:rsidR="00A2335D" w:rsidRPr="00A2335D">
        <w:rPr>
          <w:rFonts w:ascii="Arial" w:hAnsi="Arial" w:cs="Arial"/>
        </w:rPr>
        <w:t>.</w:t>
      </w:r>
      <w:r w:rsidRPr="00A2335D">
        <w:rPr>
          <w:rFonts w:ascii="Arial" w:hAnsi="Arial" w:cs="Arial"/>
        </w:rPr>
        <w:t>13 v Benzinově</w:t>
      </w:r>
    </w:p>
    <w:p w14:paraId="5978F1FD" w14:textId="1A3BBB33" w:rsidR="0022083A" w:rsidRPr="00A2335D" w:rsidRDefault="0022083A" w:rsidP="00A2335D">
      <w:pPr>
        <w:rPr>
          <w:rFonts w:ascii="Arial" w:hAnsi="Arial" w:cs="Arial"/>
        </w:rPr>
      </w:pPr>
      <w:proofErr w:type="gramStart"/>
      <w:r w:rsidRPr="00A2335D">
        <w:rPr>
          <w:rFonts w:ascii="Arial" w:hAnsi="Arial" w:cs="Arial"/>
        </w:rPr>
        <w:t>VT.P</w:t>
      </w:r>
      <w:proofErr w:type="gramEnd"/>
      <w:r w:rsidRPr="00A2335D">
        <w:rPr>
          <w:rFonts w:ascii="Arial" w:hAnsi="Arial" w:cs="Arial"/>
        </w:rPr>
        <w:t>5 – prodloužení plynovodu k lokalitě Z</w:t>
      </w:r>
      <w:r w:rsidR="00A2335D" w:rsidRPr="00A2335D">
        <w:rPr>
          <w:rFonts w:ascii="Arial" w:hAnsi="Arial" w:cs="Arial"/>
        </w:rPr>
        <w:t>.</w:t>
      </w:r>
      <w:r w:rsidRPr="00A2335D">
        <w:rPr>
          <w:rFonts w:ascii="Arial" w:hAnsi="Arial" w:cs="Arial"/>
        </w:rPr>
        <w:t>24 v Bechlíně</w:t>
      </w:r>
    </w:p>
    <w:p w14:paraId="0FE861D6" w14:textId="77777777" w:rsidR="0022083A" w:rsidRPr="005826EF" w:rsidRDefault="0022083A" w:rsidP="00A2335D">
      <w:pPr>
        <w:rPr>
          <w:rFonts w:ascii="Arial" w:hAnsi="Arial" w:cs="Arial"/>
        </w:rPr>
      </w:pPr>
    </w:p>
    <w:p w14:paraId="60FE09EF" w14:textId="77777777" w:rsidR="0022083A" w:rsidRDefault="0022083A" w:rsidP="00A2335D">
      <w:pPr>
        <w:rPr>
          <w:rFonts w:ascii="Arial" w:hAnsi="Arial" w:cs="Arial"/>
          <w:b/>
        </w:rPr>
      </w:pPr>
      <w:r w:rsidRPr="005826EF">
        <w:rPr>
          <w:rFonts w:ascii="Arial" w:hAnsi="Arial" w:cs="Arial"/>
          <w:b/>
        </w:rPr>
        <w:t>Veřejně prospěšná opatření:</w:t>
      </w:r>
    </w:p>
    <w:p w14:paraId="0CD002B3" w14:textId="77777777" w:rsidR="0022083A" w:rsidRPr="00CC30E5" w:rsidRDefault="0022083A" w:rsidP="00A2335D">
      <w:pPr>
        <w:rPr>
          <w:rFonts w:ascii="Arial" w:hAnsi="Arial" w:cs="Arial"/>
          <w:b/>
          <w:sz w:val="12"/>
        </w:rPr>
      </w:pPr>
    </w:p>
    <w:p w14:paraId="23043D95" w14:textId="77777777" w:rsidR="0022083A" w:rsidRPr="00A2335D" w:rsidRDefault="0022083A" w:rsidP="00A2335D">
      <w:pPr>
        <w:rPr>
          <w:rFonts w:ascii="Arial" w:hAnsi="Arial" w:cs="Arial"/>
        </w:rPr>
      </w:pPr>
      <w:r w:rsidRPr="00A2335D">
        <w:rPr>
          <w:rFonts w:ascii="Arial" w:hAnsi="Arial" w:cs="Arial"/>
        </w:rPr>
        <w:t xml:space="preserve">VU.1 – lokální biocentrum na regionálním biokoridoru 623, </w:t>
      </w:r>
      <w:proofErr w:type="spellStart"/>
      <w:r w:rsidRPr="00A2335D">
        <w:rPr>
          <w:rFonts w:ascii="Arial" w:hAnsi="Arial" w:cs="Arial"/>
        </w:rPr>
        <w:t>k.ú</w:t>
      </w:r>
      <w:proofErr w:type="spellEnd"/>
      <w:r w:rsidRPr="00A2335D">
        <w:rPr>
          <w:rFonts w:ascii="Arial" w:hAnsi="Arial" w:cs="Arial"/>
        </w:rPr>
        <w:t>. Bechlín</w:t>
      </w:r>
    </w:p>
    <w:p w14:paraId="74BB4B93" w14:textId="77777777" w:rsidR="0022083A" w:rsidRPr="00A2335D" w:rsidRDefault="0022083A" w:rsidP="00A2335D">
      <w:pPr>
        <w:rPr>
          <w:rFonts w:ascii="Arial" w:hAnsi="Arial" w:cs="Arial"/>
        </w:rPr>
      </w:pPr>
      <w:r w:rsidRPr="00A2335D">
        <w:rPr>
          <w:rFonts w:ascii="Arial" w:hAnsi="Arial" w:cs="Arial"/>
        </w:rPr>
        <w:t xml:space="preserve">VU.2 – lokální biocentrum na regionálním biokoridoru 623, </w:t>
      </w:r>
      <w:proofErr w:type="spellStart"/>
      <w:r w:rsidRPr="00A2335D">
        <w:rPr>
          <w:rFonts w:ascii="Arial" w:hAnsi="Arial" w:cs="Arial"/>
        </w:rPr>
        <w:t>k.ú</w:t>
      </w:r>
      <w:proofErr w:type="spellEnd"/>
      <w:r w:rsidRPr="00A2335D">
        <w:rPr>
          <w:rFonts w:ascii="Arial" w:hAnsi="Arial" w:cs="Arial"/>
        </w:rPr>
        <w:t xml:space="preserve">. </w:t>
      </w:r>
      <w:proofErr w:type="spellStart"/>
      <w:r w:rsidRPr="00A2335D">
        <w:rPr>
          <w:rFonts w:ascii="Arial" w:hAnsi="Arial" w:cs="Arial"/>
        </w:rPr>
        <w:t>Předonín</w:t>
      </w:r>
      <w:proofErr w:type="spellEnd"/>
      <w:r w:rsidRPr="00A2335D">
        <w:rPr>
          <w:rFonts w:ascii="Arial" w:hAnsi="Arial" w:cs="Arial"/>
        </w:rPr>
        <w:t xml:space="preserve"> (západ)</w:t>
      </w:r>
    </w:p>
    <w:p w14:paraId="504F4D6C" w14:textId="77777777" w:rsidR="0022083A" w:rsidRPr="00A2335D" w:rsidRDefault="0022083A" w:rsidP="0022083A">
      <w:pPr>
        <w:ind w:right="-491"/>
        <w:rPr>
          <w:rFonts w:ascii="Arial" w:hAnsi="Arial" w:cs="Arial"/>
        </w:rPr>
      </w:pPr>
      <w:r w:rsidRPr="00A2335D">
        <w:rPr>
          <w:rFonts w:ascii="Arial" w:hAnsi="Arial" w:cs="Arial"/>
        </w:rPr>
        <w:lastRenderedPageBreak/>
        <w:t xml:space="preserve">VU.3 – lokální biocentrum na regionálním biokoridoru 625, </w:t>
      </w:r>
      <w:proofErr w:type="spellStart"/>
      <w:r w:rsidRPr="00A2335D">
        <w:rPr>
          <w:rFonts w:ascii="Arial" w:hAnsi="Arial" w:cs="Arial"/>
        </w:rPr>
        <w:t>k.ú</w:t>
      </w:r>
      <w:proofErr w:type="spellEnd"/>
      <w:r w:rsidRPr="00A2335D">
        <w:rPr>
          <w:rFonts w:ascii="Arial" w:hAnsi="Arial" w:cs="Arial"/>
        </w:rPr>
        <w:t xml:space="preserve">. </w:t>
      </w:r>
      <w:proofErr w:type="spellStart"/>
      <w:r w:rsidRPr="00A2335D">
        <w:rPr>
          <w:rFonts w:ascii="Arial" w:hAnsi="Arial" w:cs="Arial"/>
        </w:rPr>
        <w:t>Předonín</w:t>
      </w:r>
      <w:proofErr w:type="spellEnd"/>
      <w:r w:rsidRPr="00A2335D">
        <w:rPr>
          <w:rFonts w:ascii="Arial" w:hAnsi="Arial" w:cs="Arial"/>
        </w:rPr>
        <w:t xml:space="preserve">, část </w:t>
      </w:r>
      <w:proofErr w:type="spellStart"/>
      <w:r w:rsidRPr="00A2335D">
        <w:rPr>
          <w:rFonts w:ascii="Arial" w:hAnsi="Arial" w:cs="Arial"/>
        </w:rPr>
        <w:t>k.ú</w:t>
      </w:r>
      <w:proofErr w:type="spellEnd"/>
      <w:r w:rsidRPr="00A2335D">
        <w:rPr>
          <w:rFonts w:ascii="Arial" w:hAnsi="Arial" w:cs="Arial"/>
        </w:rPr>
        <w:t>. Bechlín</w:t>
      </w:r>
    </w:p>
    <w:p w14:paraId="0D5A0E5D" w14:textId="77777777" w:rsidR="0022083A" w:rsidRPr="00A2335D" w:rsidRDefault="0022083A" w:rsidP="0022083A">
      <w:pPr>
        <w:rPr>
          <w:rFonts w:ascii="Arial" w:hAnsi="Arial" w:cs="Arial"/>
        </w:rPr>
      </w:pPr>
      <w:r w:rsidRPr="00A2335D">
        <w:rPr>
          <w:rFonts w:ascii="Arial" w:hAnsi="Arial" w:cs="Arial"/>
        </w:rPr>
        <w:t xml:space="preserve">VU.4 – lokální biocentrum na regionálním biokoridoru 625, </w:t>
      </w:r>
      <w:proofErr w:type="spellStart"/>
      <w:r w:rsidRPr="00A2335D">
        <w:rPr>
          <w:rFonts w:ascii="Arial" w:hAnsi="Arial" w:cs="Arial"/>
        </w:rPr>
        <w:t>k.ú</w:t>
      </w:r>
      <w:proofErr w:type="spellEnd"/>
      <w:r w:rsidRPr="00A2335D">
        <w:rPr>
          <w:rFonts w:ascii="Arial" w:hAnsi="Arial" w:cs="Arial"/>
        </w:rPr>
        <w:t xml:space="preserve">. </w:t>
      </w:r>
      <w:proofErr w:type="spellStart"/>
      <w:r w:rsidRPr="00A2335D">
        <w:rPr>
          <w:rFonts w:ascii="Arial" w:hAnsi="Arial" w:cs="Arial"/>
        </w:rPr>
        <w:t>Předonín</w:t>
      </w:r>
      <w:proofErr w:type="spellEnd"/>
      <w:r w:rsidRPr="00A2335D">
        <w:rPr>
          <w:rFonts w:ascii="Arial" w:hAnsi="Arial" w:cs="Arial"/>
        </w:rPr>
        <w:t xml:space="preserve"> (obec)</w:t>
      </w:r>
    </w:p>
    <w:p w14:paraId="52E5CF5D" w14:textId="77777777" w:rsidR="0022083A" w:rsidRPr="00A2335D" w:rsidRDefault="0022083A" w:rsidP="0022083A">
      <w:pPr>
        <w:rPr>
          <w:rFonts w:ascii="Arial" w:hAnsi="Arial" w:cs="Arial"/>
        </w:rPr>
      </w:pPr>
      <w:r w:rsidRPr="00A2335D">
        <w:rPr>
          <w:rFonts w:ascii="Arial" w:hAnsi="Arial" w:cs="Arial"/>
        </w:rPr>
        <w:t xml:space="preserve">VU.5 – lokální biocentrum na regionálním biokoridoru 625, </w:t>
      </w:r>
      <w:proofErr w:type="spellStart"/>
      <w:r w:rsidRPr="00A2335D">
        <w:rPr>
          <w:rFonts w:ascii="Arial" w:hAnsi="Arial" w:cs="Arial"/>
        </w:rPr>
        <w:t>k.ú</w:t>
      </w:r>
      <w:proofErr w:type="spellEnd"/>
      <w:r w:rsidRPr="00A2335D">
        <w:rPr>
          <w:rFonts w:ascii="Arial" w:hAnsi="Arial" w:cs="Arial"/>
        </w:rPr>
        <w:t xml:space="preserve">. </w:t>
      </w:r>
      <w:proofErr w:type="spellStart"/>
      <w:r w:rsidRPr="00A2335D">
        <w:rPr>
          <w:rFonts w:ascii="Arial" w:hAnsi="Arial" w:cs="Arial"/>
        </w:rPr>
        <w:t>Předonín</w:t>
      </w:r>
      <w:proofErr w:type="spellEnd"/>
      <w:r w:rsidRPr="00A2335D">
        <w:rPr>
          <w:rFonts w:ascii="Arial" w:hAnsi="Arial" w:cs="Arial"/>
        </w:rPr>
        <w:t xml:space="preserve"> (východ)</w:t>
      </w:r>
    </w:p>
    <w:p w14:paraId="55510ADC" w14:textId="77777777" w:rsidR="0022083A" w:rsidRPr="00A2335D" w:rsidRDefault="0022083A" w:rsidP="0022083A">
      <w:pPr>
        <w:ind w:left="284" w:hanging="284"/>
        <w:rPr>
          <w:rFonts w:ascii="Arial" w:hAnsi="Arial" w:cs="Arial"/>
          <w:b/>
        </w:rPr>
      </w:pPr>
      <w:r w:rsidRPr="00A2335D">
        <w:rPr>
          <w:rFonts w:ascii="Arial" w:hAnsi="Arial" w:cs="Arial"/>
        </w:rPr>
        <w:t xml:space="preserve">VU.6 – propojovací lokální biokoridor LBK </w:t>
      </w:r>
      <w:proofErr w:type="gramStart"/>
      <w:r w:rsidRPr="00A2335D">
        <w:rPr>
          <w:rFonts w:ascii="Arial" w:hAnsi="Arial" w:cs="Arial"/>
        </w:rPr>
        <w:t>n ,</w:t>
      </w:r>
      <w:proofErr w:type="gramEnd"/>
      <w:r w:rsidRPr="00A2335D">
        <w:rPr>
          <w:rFonts w:ascii="Arial" w:hAnsi="Arial" w:cs="Arial"/>
        </w:rPr>
        <w:t xml:space="preserve"> </w:t>
      </w:r>
      <w:proofErr w:type="spellStart"/>
      <w:r w:rsidRPr="00A2335D">
        <w:rPr>
          <w:rFonts w:ascii="Arial" w:hAnsi="Arial" w:cs="Arial"/>
        </w:rPr>
        <w:t>k.ú</w:t>
      </w:r>
      <w:proofErr w:type="spellEnd"/>
      <w:r w:rsidRPr="00A2335D">
        <w:rPr>
          <w:rFonts w:ascii="Arial" w:hAnsi="Arial" w:cs="Arial"/>
        </w:rPr>
        <w:t xml:space="preserve">. </w:t>
      </w:r>
      <w:proofErr w:type="spellStart"/>
      <w:r w:rsidRPr="00A2335D">
        <w:rPr>
          <w:rFonts w:ascii="Arial" w:hAnsi="Arial" w:cs="Arial"/>
        </w:rPr>
        <w:t>Předonín</w:t>
      </w:r>
      <w:proofErr w:type="spellEnd"/>
      <w:r w:rsidRPr="00A2335D">
        <w:rPr>
          <w:rFonts w:ascii="Arial" w:hAnsi="Arial" w:cs="Arial"/>
        </w:rPr>
        <w:t>, severovýchodní část</w:t>
      </w:r>
      <w:r w:rsidRPr="00A2335D">
        <w:rPr>
          <w:rFonts w:ascii="Arial" w:hAnsi="Arial" w:cs="Arial"/>
          <w:b/>
        </w:rPr>
        <w:t xml:space="preserve"> </w:t>
      </w:r>
    </w:p>
    <w:p w14:paraId="211A7F3A" w14:textId="77777777" w:rsidR="0022083A" w:rsidRPr="00A2335D" w:rsidRDefault="0022083A" w:rsidP="0022083A">
      <w:pPr>
        <w:ind w:left="284" w:hanging="284"/>
        <w:rPr>
          <w:rFonts w:ascii="Arial" w:hAnsi="Arial" w:cs="Arial"/>
        </w:rPr>
      </w:pPr>
      <w:r w:rsidRPr="00A2335D">
        <w:rPr>
          <w:rFonts w:ascii="Arial" w:hAnsi="Arial" w:cs="Arial"/>
        </w:rPr>
        <w:t xml:space="preserve">VU.7 – propojovací lokální biokoridor, </w:t>
      </w:r>
      <w:proofErr w:type="spellStart"/>
      <w:r w:rsidRPr="00A2335D">
        <w:rPr>
          <w:rFonts w:ascii="Arial" w:hAnsi="Arial" w:cs="Arial"/>
        </w:rPr>
        <w:t>k.ú</w:t>
      </w:r>
      <w:proofErr w:type="spellEnd"/>
      <w:r w:rsidRPr="00A2335D">
        <w:rPr>
          <w:rFonts w:ascii="Arial" w:hAnsi="Arial" w:cs="Arial"/>
        </w:rPr>
        <w:t xml:space="preserve">. </w:t>
      </w:r>
      <w:proofErr w:type="spellStart"/>
      <w:r w:rsidRPr="00A2335D">
        <w:rPr>
          <w:rFonts w:ascii="Arial" w:hAnsi="Arial" w:cs="Arial"/>
        </w:rPr>
        <w:t>Předonín</w:t>
      </w:r>
      <w:proofErr w:type="spellEnd"/>
      <w:r w:rsidRPr="00A2335D">
        <w:rPr>
          <w:rFonts w:ascii="Arial" w:hAnsi="Arial" w:cs="Arial"/>
        </w:rPr>
        <w:t xml:space="preserve"> (sever)</w:t>
      </w:r>
    </w:p>
    <w:p w14:paraId="108F9DBA" w14:textId="77777777" w:rsidR="0022083A" w:rsidRPr="00A2335D" w:rsidRDefault="0022083A" w:rsidP="0022083A">
      <w:pPr>
        <w:rPr>
          <w:rFonts w:ascii="Arial" w:hAnsi="Arial" w:cs="Arial"/>
        </w:rPr>
      </w:pPr>
      <w:r w:rsidRPr="00A2335D">
        <w:rPr>
          <w:rFonts w:ascii="Arial" w:hAnsi="Arial" w:cs="Arial"/>
        </w:rPr>
        <w:t xml:space="preserve">VU.8 – lokální biocentrum na regionálním biokoridoru 625, </w:t>
      </w:r>
      <w:proofErr w:type="spellStart"/>
      <w:r w:rsidRPr="00A2335D">
        <w:rPr>
          <w:rFonts w:ascii="Arial" w:hAnsi="Arial" w:cs="Arial"/>
        </w:rPr>
        <w:t>k.ú</w:t>
      </w:r>
      <w:proofErr w:type="spellEnd"/>
      <w:r w:rsidRPr="00A2335D">
        <w:rPr>
          <w:rFonts w:ascii="Arial" w:hAnsi="Arial" w:cs="Arial"/>
        </w:rPr>
        <w:t>. Bechlín (sever)</w:t>
      </w:r>
    </w:p>
    <w:p w14:paraId="70A2B140" w14:textId="77777777" w:rsidR="0022083A" w:rsidRPr="00A2335D" w:rsidRDefault="0022083A" w:rsidP="0022083A">
      <w:pPr>
        <w:rPr>
          <w:rFonts w:ascii="Arial" w:hAnsi="Arial" w:cs="Arial"/>
        </w:rPr>
      </w:pPr>
      <w:r w:rsidRPr="00A2335D">
        <w:rPr>
          <w:rFonts w:ascii="Arial" w:hAnsi="Arial" w:cs="Arial"/>
        </w:rPr>
        <w:t xml:space="preserve">VU.9 – lokální biocentrum na regionálním biokoridoru 625, </w:t>
      </w:r>
      <w:proofErr w:type="spellStart"/>
      <w:r w:rsidRPr="00A2335D">
        <w:rPr>
          <w:rFonts w:ascii="Arial" w:hAnsi="Arial" w:cs="Arial"/>
        </w:rPr>
        <w:t>k.ú</w:t>
      </w:r>
      <w:proofErr w:type="spellEnd"/>
      <w:r w:rsidRPr="00A2335D">
        <w:rPr>
          <w:rFonts w:ascii="Arial" w:hAnsi="Arial" w:cs="Arial"/>
        </w:rPr>
        <w:t>. Bechlín (východ)</w:t>
      </w:r>
    </w:p>
    <w:p w14:paraId="2C76C56F" w14:textId="77777777" w:rsidR="0022083A" w:rsidRPr="00A2335D" w:rsidRDefault="0022083A" w:rsidP="0022083A">
      <w:pPr>
        <w:rPr>
          <w:rFonts w:ascii="Arial" w:hAnsi="Arial" w:cs="Arial"/>
        </w:rPr>
      </w:pPr>
      <w:r w:rsidRPr="00A2335D">
        <w:rPr>
          <w:rFonts w:ascii="Arial" w:hAnsi="Arial" w:cs="Arial"/>
        </w:rPr>
        <w:t xml:space="preserve">VU.10 – lokální biocentrum na regionálním biokoridoru 625, </w:t>
      </w:r>
      <w:proofErr w:type="spellStart"/>
      <w:r w:rsidRPr="00A2335D">
        <w:rPr>
          <w:rFonts w:ascii="Arial" w:hAnsi="Arial" w:cs="Arial"/>
        </w:rPr>
        <w:t>k.ú</w:t>
      </w:r>
      <w:proofErr w:type="spellEnd"/>
      <w:r w:rsidRPr="00A2335D">
        <w:rPr>
          <w:rFonts w:ascii="Arial" w:hAnsi="Arial" w:cs="Arial"/>
        </w:rPr>
        <w:t>. Bechlín (jihovýchod)</w:t>
      </w:r>
    </w:p>
    <w:p w14:paraId="6380FD6D" w14:textId="77777777" w:rsidR="0022083A" w:rsidRPr="00A2335D" w:rsidRDefault="0022083A" w:rsidP="0022083A">
      <w:pPr>
        <w:rPr>
          <w:rFonts w:ascii="Arial" w:hAnsi="Arial" w:cs="Arial"/>
        </w:rPr>
      </w:pPr>
      <w:r w:rsidRPr="00A2335D">
        <w:rPr>
          <w:rFonts w:ascii="Arial" w:hAnsi="Arial" w:cs="Arial"/>
        </w:rPr>
        <w:t xml:space="preserve">VU.11 – propojovací lokální biokoridor „k“, </w:t>
      </w:r>
      <w:proofErr w:type="spellStart"/>
      <w:r w:rsidRPr="00A2335D">
        <w:rPr>
          <w:rFonts w:ascii="Arial" w:hAnsi="Arial" w:cs="Arial"/>
        </w:rPr>
        <w:t>k.ú</w:t>
      </w:r>
      <w:proofErr w:type="spellEnd"/>
      <w:r w:rsidRPr="00A2335D">
        <w:rPr>
          <w:rFonts w:ascii="Arial" w:hAnsi="Arial" w:cs="Arial"/>
        </w:rPr>
        <w:t>. Bechlín (jih)</w:t>
      </w:r>
    </w:p>
    <w:p w14:paraId="66873116" w14:textId="77777777" w:rsidR="0022083A" w:rsidRPr="00A2335D" w:rsidRDefault="0022083A" w:rsidP="0022083A">
      <w:pPr>
        <w:rPr>
          <w:rFonts w:ascii="Arial" w:hAnsi="Arial" w:cs="Arial"/>
        </w:rPr>
      </w:pPr>
      <w:r w:rsidRPr="00A2335D">
        <w:rPr>
          <w:rFonts w:ascii="Arial" w:hAnsi="Arial" w:cs="Arial"/>
        </w:rPr>
        <w:t xml:space="preserve">VU.12 – lokální biocentrum na lokálním biokoridoru „k“, </w:t>
      </w:r>
      <w:proofErr w:type="spellStart"/>
      <w:r w:rsidRPr="00A2335D">
        <w:rPr>
          <w:rFonts w:ascii="Arial" w:hAnsi="Arial" w:cs="Arial"/>
        </w:rPr>
        <w:t>k.ú</w:t>
      </w:r>
      <w:proofErr w:type="spellEnd"/>
      <w:r w:rsidRPr="00A2335D">
        <w:rPr>
          <w:rFonts w:ascii="Arial" w:hAnsi="Arial" w:cs="Arial"/>
        </w:rPr>
        <w:t>. Bechlín (jihovýchod)</w:t>
      </w:r>
    </w:p>
    <w:p w14:paraId="6B7307CF" w14:textId="77777777" w:rsidR="0022083A" w:rsidRPr="00A2335D" w:rsidRDefault="0022083A" w:rsidP="0022083A">
      <w:pPr>
        <w:rPr>
          <w:rFonts w:ascii="Arial" w:hAnsi="Arial" w:cs="Arial"/>
        </w:rPr>
      </w:pPr>
      <w:r w:rsidRPr="00A2335D">
        <w:rPr>
          <w:rFonts w:ascii="Arial" w:hAnsi="Arial" w:cs="Arial"/>
        </w:rPr>
        <w:t xml:space="preserve">VU.13 – lokální biocentrum, </w:t>
      </w:r>
      <w:proofErr w:type="spellStart"/>
      <w:r w:rsidRPr="00A2335D">
        <w:rPr>
          <w:rFonts w:ascii="Arial" w:hAnsi="Arial" w:cs="Arial"/>
        </w:rPr>
        <w:t>k.ú</w:t>
      </w:r>
      <w:proofErr w:type="spellEnd"/>
      <w:r w:rsidRPr="00A2335D">
        <w:rPr>
          <w:rFonts w:ascii="Arial" w:hAnsi="Arial" w:cs="Arial"/>
        </w:rPr>
        <w:t>. Bechlín (Čepro)</w:t>
      </w:r>
    </w:p>
    <w:p w14:paraId="36FF82D7" w14:textId="77777777" w:rsidR="0022083A" w:rsidRPr="00A2335D" w:rsidRDefault="0022083A" w:rsidP="0022083A">
      <w:pPr>
        <w:rPr>
          <w:rFonts w:ascii="Arial" w:hAnsi="Arial" w:cs="Arial"/>
        </w:rPr>
      </w:pPr>
      <w:r w:rsidRPr="00A2335D">
        <w:rPr>
          <w:rFonts w:ascii="Arial" w:hAnsi="Arial" w:cs="Arial"/>
        </w:rPr>
        <w:t xml:space="preserve">VU.14 – propojovací lokální biokoridor „k“, </w:t>
      </w:r>
      <w:proofErr w:type="spellStart"/>
      <w:r w:rsidRPr="00A2335D">
        <w:rPr>
          <w:rFonts w:ascii="Arial" w:hAnsi="Arial" w:cs="Arial"/>
        </w:rPr>
        <w:t>k.ú</w:t>
      </w:r>
      <w:proofErr w:type="spellEnd"/>
      <w:r w:rsidRPr="00A2335D">
        <w:rPr>
          <w:rFonts w:ascii="Arial" w:hAnsi="Arial" w:cs="Arial"/>
        </w:rPr>
        <w:t xml:space="preserve">. Bechlín (jih) </w:t>
      </w:r>
    </w:p>
    <w:p w14:paraId="034B48A7" w14:textId="77777777" w:rsidR="0022083A" w:rsidRPr="00A2335D" w:rsidRDefault="0022083A" w:rsidP="0022083A">
      <w:pPr>
        <w:rPr>
          <w:rFonts w:ascii="Arial" w:hAnsi="Arial" w:cs="Arial"/>
        </w:rPr>
      </w:pPr>
      <w:r w:rsidRPr="00A2335D">
        <w:rPr>
          <w:rFonts w:ascii="Arial" w:hAnsi="Arial" w:cs="Arial"/>
        </w:rPr>
        <w:t xml:space="preserve">VU.16 – lokální biocentrum na lokálním biokoridoru „k“, </w:t>
      </w:r>
      <w:proofErr w:type="spellStart"/>
      <w:r w:rsidRPr="00A2335D">
        <w:rPr>
          <w:rFonts w:ascii="Arial" w:hAnsi="Arial" w:cs="Arial"/>
        </w:rPr>
        <w:t>k.ú</w:t>
      </w:r>
      <w:proofErr w:type="spellEnd"/>
      <w:r w:rsidRPr="00A2335D">
        <w:rPr>
          <w:rFonts w:ascii="Arial" w:hAnsi="Arial" w:cs="Arial"/>
        </w:rPr>
        <w:t>. Bechlín (jihovýchod)</w:t>
      </w:r>
    </w:p>
    <w:p w14:paraId="7A2EDA46" w14:textId="77777777" w:rsidR="0022083A" w:rsidRPr="00A2335D" w:rsidRDefault="0022083A" w:rsidP="0022083A">
      <w:pPr>
        <w:rPr>
          <w:rFonts w:ascii="Arial" w:hAnsi="Arial" w:cs="Arial"/>
        </w:rPr>
      </w:pPr>
      <w:r w:rsidRPr="00A2335D">
        <w:rPr>
          <w:rFonts w:ascii="Arial" w:hAnsi="Arial" w:cs="Arial"/>
        </w:rPr>
        <w:t xml:space="preserve">VU.17 – propojovací lokální biokoridor „k“, </w:t>
      </w:r>
      <w:proofErr w:type="spellStart"/>
      <w:r w:rsidRPr="00A2335D">
        <w:rPr>
          <w:rFonts w:ascii="Arial" w:hAnsi="Arial" w:cs="Arial"/>
        </w:rPr>
        <w:t>k.ú</w:t>
      </w:r>
      <w:proofErr w:type="spellEnd"/>
      <w:r w:rsidRPr="00A2335D">
        <w:rPr>
          <w:rFonts w:ascii="Arial" w:hAnsi="Arial" w:cs="Arial"/>
        </w:rPr>
        <w:t>. Bechlín (obec jih)</w:t>
      </w:r>
    </w:p>
    <w:p w14:paraId="7278A4B1" w14:textId="77777777" w:rsidR="0022083A" w:rsidRPr="00A2335D" w:rsidRDefault="0022083A" w:rsidP="0022083A">
      <w:pPr>
        <w:rPr>
          <w:rFonts w:ascii="Arial" w:hAnsi="Arial" w:cs="Arial"/>
        </w:rPr>
      </w:pPr>
      <w:r w:rsidRPr="00A2335D">
        <w:rPr>
          <w:rFonts w:ascii="Arial" w:hAnsi="Arial" w:cs="Arial"/>
        </w:rPr>
        <w:t xml:space="preserve">VU.18 – lokální biocentrum na lokálním biokoridoru „k“, </w:t>
      </w:r>
      <w:proofErr w:type="spellStart"/>
      <w:r w:rsidRPr="00A2335D">
        <w:rPr>
          <w:rFonts w:ascii="Arial" w:hAnsi="Arial" w:cs="Arial"/>
        </w:rPr>
        <w:t>k.ú</w:t>
      </w:r>
      <w:proofErr w:type="spellEnd"/>
      <w:r w:rsidRPr="00A2335D">
        <w:rPr>
          <w:rFonts w:ascii="Arial" w:hAnsi="Arial" w:cs="Arial"/>
        </w:rPr>
        <w:t>. Bechlín (obec jihozápad)</w:t>
      </w:r>
    </w:p>
    <w:p w14:paraId="19531569" w14:textId="77777777" w:rsidR="0022083A" w:rsidRPr="00A2335D" w:rsidRDefault="0022083A" w:rsidP="0022083A">
      <w:pPr>
        <w:rPr>
          <w:rFonts w:ascii="Arial" w:hAnsi="Arial" w:cs="Arial"/>
        </w:rPr>
      </w:pPr>
      <w:r w:rsidRPr="00A2335D">
        <w:rPr>
          <w:rFonts w:ascii="Arial" w:hAnsi="Arial" w:cs="Arial"/>
        </w:rPr>
        <w:t xml:space="preserve">VU.20 – propojovací lokální biokoridor „k“, </w:t>
      </w:r>
      <w:proofErr w:type="spellStart"/>
      <w:r w:rsidRPr="00A2335D">
        <w:rPr>
          <w:rFonts w:ascii="Arial" w:hAnsi="Arial" w:cs="Arial"/>
        </w:rPr>
        <w:t>k.ú</w:t>
      </w:r>
      <w:proofErr w:type="spellEnd"/>
      <w:r w:rsidRPr="00A2335D">
        <w:rPr>
          <w:rFonts w:ascii="Arial" w:hAnsi="Arial" w:cs="Arial"/>
        </w:rPr>
        <w:t>. Bechlín (jihozápad) – vedení dle SPÚ</w:t>
      </w:r>
    </w:p>
    <w:p w14:paraId="23692168" w14:textId="77777777" w:rsidR="0022083A" w:rsidRPr="00A2335D" w:rsidRDefault="0022083A" w:rsidP="0022083A">
      <w:pPr>
        <w:ind w:right="-176"/>
        <w:rPr>
          <w:rFonts w:ascii="Arial" w:hAnsi="Arial" w:cs="Arial"/>
        </w:rPr>
      </w:pPr>
      <w:r w:rsidRPr="00A2335D">
        <w:rPr>
          <w:rFonts w:ascii="Arial" w:hAnsi="Arial" w:cs="Arial"/>
        </w:rPr>
        <w:t xml:space="preserve">VU.22 – propojovací lokální biokoridor „k“, </w:t>
      </w:r>
      <w:proofErr w:type="spellStart"/>
      <w:r w:rsidRPr="00A2335D">
        <w:rPr>
          <w:rFonts w:ascii="Arial" w:hAnsi="Arial" w:cs="Arial"/>
        </w:rPr>
        <w:t>k.ú</w:t>
      </w:r>
      <w:proofErr w:type="spellEnd"/>
      <w:r w:rsidRPr="00A2335D">
        <w:rPr>
          <w:rFonts w:ascii="Arial" w:hAnsi="Arial" w:cs="Arial"/>
        </w:rPr>
        <w:t>. Bechlín (severozápad)–vedení dle SPÚ</w:t>
      </w:r>
    </w:p>
    <w:p w14:paraId="13335878" w14:textId="77777777" w:rsidR="0022083A" w:rsidRPr="00A2335D" w:rsidRDefault="0022083A" w:rsidP="0022083A">
      <w:pPr>
        <w:rPr>
          <w:rFonts w:ascii="Arial" w:hAnsi="Arial" w:cs="Arial"/>
        </w:rPr>
      </w:pPr>
      <w:r w:rsidRPr="00A2335D">
        <w:rPr>
          <w:rFonts w:ascii="Arial" w:hAnsi="Arial" w:cs="Arial"/>
        </w:rPr>
        <w:t xml:space="preserve">VU.23 – lokální biocentrum na lokálním biokoridoru „k“, </w:t>
      </w:r>
      <w:proofErr w:type="spellStart"/>
      <w:r w:rsidRPr="00A2335D">
        <w:rPr>
          <w:rFonts w:ascii="Arial" w:hAnsi="Arial" w:cs="Arial"/>
        </w:rPr>
        <w:t>k.ú</w:t>
      </w:r>
      <w:proofErr w:type="spellEnd"/>
      <w:r w:rsidRPr="00A2335D">
        <w:rPr>
          <w:rFonts w:ascii="Arial" w:hAnsi="Arial" w:cs="Arial"/>
        </w:rPr>
        <w:t>. Bechlín (západ)</w:t>
      </w:r>
    </w:p>
    <w:p w14:paraId="33D5A439" w14:textId="77777777" w:rsidR="0022083A" w:rsidRPr="00A2335D" w:rsidRDefault="0022083A" w:rsidP="0022083A">
      <w:pPr>
        <w:rPr>
          <w:rFonts w:ascii="Arial" w:hAnsi="Arial" w:cs="Arial"/>
        </w:rPr>
      </w:pPr>
      <w:r w:rsidRPr="00A2335D">
        <w:rPr>
          <w:rFonts w:ascii="Arial" w:hAnsi="Arial" w:cs="Arial"/>
        </w:rPr>
        <w:t xml:space="preserve">VU.24 – propojovací lokální biokoridor „k“, </w:t>
      </w:r>
      <w:proofErr w:type="spellStart"/>
      <w:r w:rsidRPr="00A2335D">
        <w:rPr>
          <w:rFonts w:ascii="Arial" w:hAnsi="Arial" w:cs="Arial"/>
        </w:rPr>
        <w:t>k.ú</w:t>
      </w:r>
      <w:proofErr w:type="spellEnd"/>
      <w:r w:rsidRPr="00A2335D">
        <w:rPr>
          <w:rFonts w:ascii="Arial" w:hAnsi="Arial" w:cs="Arial"/>
        </w:rPr>
        <w:t xml:space="preserve">. Bechlín (sever) </w:t>
      </w:r>
    </w:p>
    <w:p w14:paraId="2609F421" w14:textId="77777777" w:rsidR="0022083A" w:rsidRDefault="0022083A" w:rsidP="0022083A">
      <w:pPr>
        <w:rPr>
          <w:rFonts w:ascii="Arial" w:hAnsi="Arial" w:cs="Arial"/>
        </w:rPr>
      </w:pPr>
    </w:p>
    <w:p w14:paraId="4FB1C4CE" w14:textId="77777777" w:rsidR="0022083A" w:rsidRPr="00A2335D" w:rsidRDefault="0022083A" w:rsidP="0022083A">
      <w:pPr>
        <w:pStyle w:val="Odstavecseseznamem"/>
        <w:ind w:left="0" w:firstLine="567"/>
        <w:jc w:val="both"/>
        <w:rPr>
          <w:rFonts w:ascii="Arial" w:hAnsi="Arial" w:cs="Arial"/>
          <w:strike/>
        </w:rPr>
      </w:pPr>
    </w:p>
    <w:p w14:paraId="71D7EA6D" w14:textId="6823E6A5" w:rsidR="0022083A" w:rsidRPr="00A2335D" w:rsidRDefault="0022083A" w:rsidP="0022083A">
      <w:pPr>
        <w:pStyle w:val="Odstavecseseznamem"/>
        <w:numPr>
          <w:ilvl w:val="1"/>
          <w:numId w:val="3"/>
        </w:numPr>
        <w:tabs>
          <w:tab w:val="clear" w:pos="425"/>
          <w:tab w:val="num" w:pos="567"/>
        </w:tabs>
        <w:ind w:left="567" w:hanging="567"/>
        <w:rPr>
          <w:rFonts w:ascii="Arial Black" w:hAnsi="Arial Black" w:cs="Arial Black"/>
        </w:rPr>
      </w:pPr>
      <w:r w:rsidRPr="00A2335D">
        <w:rPr>
          <w:rFonts w:ascii="Arial Black" w:hAnsi="Arial Black" w:cs="Arial Black"/>
        </w:rPr>
        <w:t>Kompenzační opatření</w:t>
      </w:r>
      <w:r w:rsidRPr="00A2335D">
        <w:t xml:space="preserve"> </w:t>
      </w:r>
      <w:r w:rsidRPr="00A2335D">
        <w:rPr>
          <w:rFonts w:ascii="Arial Black" w:hAnsi="Arial Black" w:cs="Arial Black"/>
        </w:rPr>
        <w:t>dle zákona o ochraně přírody a krajiny, byla-li stanovena</w:t>
      </w:r>
    </w:p>
    <w:p w14:paraId="03493E67" w14:textId="77777777" w:rsidR="0022083A" w:rsidRPr="00A2335D" w:rsidRDefault="0022083A" w:rsidP="0022083A">
      <w:pPr>
        <w:tabs>
          <w:tab w:val="num" w:pos="567"/>
        </w:tabs>
        <w:ind w:left="567" w:hanging="567"/>
        <w:jc w:val="both"/>
        <w:outlineLvl w:val="7"/>
        <w:rPr>
          <w:rFonts w:ascii="Arial" w:hAnsi="Arial" w:cs="Arial"/>
        </w:rPr>
      </w:pPr>
    </w:p>
    <w:p w14:paraId="2BEBB0FD" w14:textId="77777777" w:rsidR="0022083A" w:rsidRPr="00A2335D" w:rsidRDefault="0022083A" w:rsidP="0022083A">
      <w:pPr>
        <w:pStyle w:val="Odstavecseseznamem"/>
        <w:ind w:left="567"/>
        <w:jc w:val="both"/>
        <w:outlineLvl w:val="7"/>
        <w:rPr>
          <w:rFonts w:ascii="Arial" w:hAnsi="Arial" w:cs="Arial"/>
        </w:rPr>
      </w:pPr>
      <w:r w:rsidRPr="00A2335D">
        <w:rPr>
          <w:rFonts w:ascii="Arial" w:hAnsi="Arial" w:cs="Arial"/>
        </w:rPr>
        <w:t>Ve Změně č.3 ÚP Bechlín nejsou stanovena žádná kompenzační opatření.</w:t>
      </w:r>
    </w:p>
    <w:p w14:paraId="0BF19CE7" w14:textId="77777777" w:rsidR="0022083A" w:rsidRPr="00A2335D" w:rsidRDefault="0022083A" w:rsidP="0022083A">
      <w:pPr>
        <w:jc w:val="both"/>
        <w:outlineLvl w:val="7"/>
        <w:rPr>
          <w:rFonts w:ascii="Arial" w:hAnsi="Arial" w:cs="Arial"/>
        </w:rPr>
      </w:pPr>
    </w:p>
    <w:p w14:paraId="4F1CFCDE" w14:textId="77777777" w:rsidR="0022083A" w:rsidRPr="00A2335D" w:rsidRDefault="0022083A" w:rsidP="0022083A">
      <w:pPr>
        <w:jc w:val="both"/>
        <w:outlineLvl w:val="7"/>
        <w:rPr>
          <w:rFonts w:ascii="Arial" w:hAnsi="Arial" w:cs="Arial"/>
        </w:rPr>
      </w:pPr>
    </w:p>
    <w:p w14:paraId="06DDE528" w14:textId="48D0C6D0" w:rsidR="0022083A" w:rsidRPr="00A2335D" w:rsidRDefault="0022083A" w:rsidP="00A2335D">
      <w:pPr>
        <w:numPr>
          <w:ilvl w:val="1"/>
          <w:numId w:val="3"/>
        </w:numPr>
        <w:tabs>
          <w:tab w:val="num" w:pos="540"/>
        </w:tabs>
        <w:jc w:val="both"/>
        <w:outlineLvl w:val="7"/>
        <w:rPr>
          <w:rFonts w:ascii="Arial" w:hAnsi="Arial" w:cs="Arial"/>
        </w:rPr>
      </w:pPr>
      <w:r w:rsidRPr="00A2335D">
        <w:rPr>
          <w:rFonts w:ascii="Arial Black" w:hAnsi="Arial Black" w:cs="Arial Black"/>
        </w:rPr>
        <w:t xml:space="preserve">Vymezení ploch a koridorů územních rezerv </w:t>
      </w:r>
    </w:p>
    <w:p w14:paraId="3A7C1555" w14:textId="77777777" w:rsidR="00A2335D" w:rsidRPr="00A2335D" w:rsidRDefault="00A2335D" w:rsidP="0022083A">
      <w:pPr>
        <w:pStyle w:val="Textpsmene"/>
        <w:numPr>
          <w:ilvl w:val="0"/>
          <w:numId w:val="0"/>
        </w:numPr>
        <w:ind w:firstLine="567"/>
        <w:rPr>
          <w:rFonts w:ascii="Arial" w:hAnsi="Arial" w:cs="Arial"/>
        </w:rPr>
      </w:pPr>
    </w:p>
    <w:p w14:paraId="09ACED93" w14:textId="073C9711" w:rsidR="0022083A" w:rsidRPr="00A2335D" w:rsidRDefault="0022083A" w:rsidP="0022083A">
      <w:pPr>
        <w:pStyle w:val="Textpsmene"/>
        <w:numPr>
          <w:ilvl w:val="0"/>
          <w:numId w:val="0"/>
        </w:numPr>
        <w:ind w:firstLine="567"/>
        <w:rPr>
          <w:rFonts w:ascii="Arial" w:hAnsi="Arial" w:cs="Arial"/>
        </w:rPr>
      </w:pPr>
      <w:r w:rsidRPr="00A2335D">
        <w:rPr>
          <w:rFonts w:ascii="Arial" w:hAnsi="Arial" w:cs="Arial"/>
        </w:rPr>
        <w:t xml:space="preserve">V ÚP Bechlín jsou vymezeny 2 plochy územní rezervy pro bydlení (2x12 RD) na severním okraji zastavěného území po obou stranách silnice na </w:t>
      </w:r>
      <w:proofErr w:type="spellStart"/>
      <w:r w:rsidRPr="00A2335D">
        <w:rPr>
          <w:rFonts w:ascii="Arial" w:hAnsi="Arial" w:cs="Arial"/>
        </w:rPr>
        <w:t>Předonín</w:t>
      </w:r>
      <w:proofErr w:type="spellEnd"/>
      <w:r w:rsidRPr="00A2335D">
        <w:rPr>
          <w:rFonts w:ascii="Arial" w:hAnsi="Arial" w:cs="Arial"/>
        </w:rPr>
        <w:t>. S ohledem na jejich exponovanou polohu je využití těchto ploch podmíněno zpravováním územní studie, která stanoví celkovou urbanistickou koncepci tak, aby nedošlo k ohrožení krajinného rázu a podmínek ochrany NKP Říp.</w:t>
      </w:r>
    </w:p>
    <w:p w14:paraId="4A22E32A" w14:textId="09467FA4" w:rsidR="0022083A" w:rsidRPr="00A2335D" w:rsidRDefault="0022083A" w:rsidP="0022083A">
      <w:pPr>
        <w:pStyle w:val="Textpsmene"/>
        <w:numPr>
          <w:ilvl w:val="0"/>
          <w:numId w:val="0"/>
        </w:numPr>
        <w:ind w:firstLine="567"/>
        <w:rPr>
          <w:rFonts w:ascii="Arial" w:hAnsi="Arial" w:cs="Arial"/>
        </w:rPr>
      </w:pPr>
      <w:r w:rsidRPr="00A2335D">
        <w:rPr>
          <w:rFonts w:ascii="Arial" w:hAnsi="Arial" w:cs="Arial"/>
        </w:rPr>
        <w:t>V </w:t>
      </w:r>
      <w:proofErr w:type="spellStart"/>
      <w:r w:rsidRPr="00A2335D">
        <w:rPr>
          <w:rFonts w:ascii="Arial" w:hAnsi="Arial" w:cs="Arial"/>
        </w:rPr>
        <w:t>k.ú.Předonín</w:t>
      </w:r>
      <w:proofErr w:type="spellEnd"/>
      <w:r w:rsidRPr="00A2335D">
        <w:rPr>
          <w:rFonts w:ascii="Arial" w:hAnsi="Arial" w:cs="Arial"/>
        </w:rPr>
        <w:t xml:space="preserve"> je pak stávající plocha FVE vymezena jako územní rezerva pro rekreaci na plochách přírodních (</w:t>
      </w:r>
      <w:proofErr w:type="spellStart"/>
      <w:proofErr w:type="gramStart"/>
      <w:r w:rsidR="00A2335D">
        <w:rPr>
          <w:rFonts w:ascii="Arial" w:hAnsi="Arial" w:cs="Arial"/>
        </w:rPr>
        <w:t>MU.r</w:t>
      </w:r>
      <w:proofErr w:type="spellEnd"/>
      <w:proofErr w:type="gramEnd"/>
      <w:r w:rsidRPr="00A2335D">
        <w:rPr>
          <w:rFonts w:ascii="Arial" w:hAnsi="Arial" w:cs="Arial"/>
        </w:rPr>
        <w:t>) v návaznosti na sousední plochy (Z</w:t>
      </w:r>
      <w:r w:rsidR="00A2335D" w:rsidRPr="00A2335D">
        <w:rPr>
          <w:rFonts w:ascii="Arial" w:hAnsi="Arial" w:cs="Arial"/>
        </w:rPr>
        <w:t>.</w:t>
      </w:r>
      <w:r w:rsidRPr="00A2335D">
        <w:rPr>
          <w:rFonts w:ascii="Arial" w:hAnsi="Arial" w:cs="Arial"/>
        </w:rPr>
        <w:t>1) a územní rezerva pro přeložku silnice III/24049, včetně doprovodných ploch zeleně.</w:t>
      </w:r>
    </w:p>
    <w:p w14:paraId="37719607" w14:textId="77777777" w:rsidR="0022083A" w:rsidRDefault="0022083A" w:rsidP="0022083A">
      <w:pPr>
        <w:ind w:firstLine="540"/>
        <w:jc w:val="both"/>
        <w:outlineLvl w:val="7"/>
        <w:rPr>
          <w:rFonts w:ascii="Arial" w:hAnsi="Arial" w:cs="Arial"/>
        </w:rPr>
      </w:pPr>
    </w:p>
    <w:p w14:paraId="1B95673B" w14:textId="77777777" w:rsidR="0022083A" w:rsidRDefault="0022083A" w:rsidP="0022083A">
      <w:pPr>
        <w:ind w:firstLine="540"/>
        <w:jc w:val="both"/>
        <w:outlineLvl w:val="7"/>
        <w:rPr>
          <w:rFonts w:ascii="Arial" w:hAnsi="Arial" w:cs="Arial"/>
        </w:rPr>
      </w:pPr>
    </w:p>
    <w:p w14:paraId="4DA6105C" w14:textId="21F237DE" w:rsidR="0022083A" w:rsidRPr="0052099B" w:rsidRDefault="0022083A" w:rsidP="0022083A">
      <w:pPr>
        <w:numPr>
          <w:ilvl w:val="1"/>
          <w:numId w:val="3"/>
        </w:numPr>
        <w:tabs>
          <w:tab w:val="num" w:pos="567"/>
        </w:tabs>
        <w:jc w:val="both"/>
        <w:outlineLvl w:val="7"/>
        <w:rPr>
          <w:rFonts w:ascii="Arial Black" w:hAnsi="Arial Black" w:cs="Arial Black"/>
          <w:strike/>
          <w:color w:val="FF0000"/>
        </w:rPr>
      </w:pPr>
      <w:r w:rsidRPr="009D0F5E">
        <w:rPr>
          <w:rFonts w:ascii="Arial Black" w:hAnsi="Arial Black" w:cs="Arial Black"/>
        </w:rPr>
        <w:t>Vymezení ploch a koridorů, ve kterých je rozhodování o změnách v území podmíněno zpracováním územní studie</w:t>
      </w:r>
    </w:p>
    <w:p w14:paraId="76CE6FA9" w14:textId="77777777" w:rsidR="0022083A" w:rsidRDefault="0022083A" w:rsidP="0022083A">
      <w:pPr>
        <w:ind w:firstLine="540"/>
        <w:jc w:val="both"/>
        <w:outlineLvl w:val="7"/>
        <w:rPr>
          <w:rFonts w:ascii="Arial" w:hAnsi="Arial" w:cs="Arial"/>
        </w:rPr>
      </w:pPr>
    </w:p>
    <w:p w14:paraId="689EA938" w14:textId="1BF4150A" w:rsidR="0022083A" w:rsidRDefault="0022083A" w:rsidP="0022083A">
      <w:pPr>
        <w:pStyle w:val="Textpsmene"/>
        <w:numPr>
          <w:ilvl w:val="0"/>
          <w:numId w:val="0"/>
        </w:numPr>
        <w:ind w:firstLine="567"/>
        <w:rPr>
          <w:rFonts w:ascii="Arial" w:hAnsi="Arial" w:cs="Arial"/>
        </w:rPr>
      </w:pPr>
      <w:r w:rsidRPr="005826EF">
        <w:rPr>
          <w:rFonts w:ascii="Arial" w:hAnsi="Arial" w:cs="Arial"/>
        </w:rPr>
        <w:t>Ve výkrese základního členění území č.1 jsou vymezeny rozvojové plochy Z</w:t>
      </w:r>
      <w:r w:rsidR="00260394">
        <w:rPr>
          <w:rFonts w:ascii="Arial" w:hAnsi="Arial" w:cs="Arial"/>
        </w:rPr>
        <w:t>.</w:t>
      </w:r>
      <w:r w:rsidRPr="005826EF">
        <w:rPr>
          <w:rFonts w:ascii="Arial" w:hAnsi="Arial" w:cs="Arial"/>
        </w:rPr>
        <w:t>1, Z</w:t>
      </w:r>
      <w:r w:rsidR="00260394">
        <w:rPr>
          <w:rFonts w:ascii="Arial" w:hAnsi="Arial" w:cs="Arial"/>
        </w:rPr>
        <w:t>.</w:t>
      </w:r>
      <w:r w:rsidRPr="005826EF">
        <w:rPr>
          <w:rFonts w:ascii="Arial" w:hAnsi="Arial" w:cs="Arial"/>
        </w:rPr>
        <w:t>2, Z</w:t>
      </w:r>
      <w:r w:rsidR="00260394">
        <w:rPr>
          <w:rFonts w:ascii="Arial" w:hAnsi="Arial" w:cs="Arial"/>
        </w:rPr>
        <w:t>.</w:t>
      </w:r>
      <w:r w:rsidRPr="005826EF">
        <w:rPr>
          <w:rFonts w:ascii="Arial" w:hAnsi="Arial" w:cs="Arial"/>
        </w:rPr>
        <w:t>4, Z</w:t>
      </w:r>
      <w:r w:rsidR="00260394">
        <w:rPr>
          <w:rFonts w:ascii="Arial" w:hAnsi="Arial" w:cs="Arial"/>
        </w:rPr>
        <w:t>.</w:t>
      </w:r>
      <w:r w:rsidRPr="005826EF">
        <w:rPr>
          <w:rFonts w:ascii="Arial" w:hAnsi="Arial" w:cs="Arial"/>
        </w:rPr>
        <w:t>5+</w:t>
      </w:r>
      <w:r w:rsidR="00260394">
        <w:rPr>
          <w:rFonts w:ascii="Arial" w:hAnsi="Arial" w:cs="Arial"/>
        </w:rPr>
        <w:t>T.</w:t>
      </w:r>
      <w:r w:rsidRPr="005826EF">
        <w:rPr>
          <w:rFonts w:ascii="Arial" w:hAnsi="Arial" w:cs="Arial"/>
        </w:rPr>
        <w:t>4, Z</w:t>
      </w:r>
      <w:r w:rsidR="00260394">
        <w:rPr>
          <w:rFonts w:ascii="Arial" w:hAnsi="Arial" w:cs="Arial"/>
        </w:rPr>
        <w:t>.</w:t>
      </w:r>
      <w:r w:rsidRPr="005826EF">
        <w:rPr>
          <w:rFonts w:ascii="Arial" w:hAnsi="Arial" w:cs="Arial"/>
        </w:rPr>
        <w:t>6+</w:t>
      </w:r>
      <w:r w:rsidR="00260394">
        <w:rPr>
          <w:rFonts w:ascii="Arial" w:hAnsi="Arial" w:cs="Arial"/>
        </w:rPr>
        <w:t>T.</w:t>
      </w:r>
      <w:r w:rsidRPr="005826EF">
        <w:rPr>
          <w:rFonts w:ascii="Arial" w:hAnsi="Arial" w:cs="Arial"/>
        </w:rPr>
        <w:t>2, Z</w:t>
      </w:r>
      <w:r w:rsidR="00260394">
        <w:rPr>
          <w:rFonts w:ascii="Arial" w:hAnsi="Arial" w:cs="Arial"/>
        </w:rPr>
        <w:t>.</w:t>
      </w:r>
      <w:r w:rsidRPr="005826EF">
        <w:rPr>
          <w:rFonts w:ascii="Arial" w:hAnsi="Arial" w:cs="Arial"/>
        </w:rPr>
        <w:t>9+Z</w:t>
      </w:r>
      <w:r w:rsidR="00260394">
        <w:rPr>
          <w:rFonts w:ascii="Arial" w:hAnsi="Arial" w:cs="Arial"/>
        </w:rPr>
        <w:t>.</w:t>
      </w:r>
      <w:r w:rsidRPr="005826EF">
        <w:rPr>
          <w:rFonts w:ascii="Arial" w:hAnsi="Arial" w:cs="Arial"/>
        </w:rPr>
        <w:t>12+</w:t>
      </w:r>
      <w:r w:rsidR="00260394">
        <w:rPr>
          <w:rFonts w:ascii="Arial" w:hAnsi="Arial" w:cs="Arial"/>
        </w:rPr>
        <w:t>T.</w:t>
      </w:r>
      <w:r w:rsidRPr="005826EF">
        <w:rPr>
          <w:rFonts w:ascii="Arial" w:hAnsi="Arial" w:cs="Arial"/>
        </w:rPr>
        <w:t>8 v </w:t>
      </w:r>
      <w:proofErr w:type="spellStart"/>
      <w:r w:rsidRPr="005826EF">
        <w:rPr>
          <w:rFonts w:ascii="Arial" w:hAnsi="Arial" w:cs="Arial"/>
        </w:rPr>
        <w:t>Předoníně</w:t>
      </w:r>
      <w:proofErr w:type="spellEnd"/>
      <w:r w:rsidRPr="005826EF">
        <w:rPr>
          <w:rFonts w:ascii="Arial" w:hAnsi="Arial" w:cs="Arial"/>
        </w:rPr>
        <w:t xml:space="preserve"> a plochy, Z</w:t>
      </w:r>
      <w:r w:rsidR="00260394">
        <w:rPr>
          <w:rFonts w:ascii="Arial" w:hAnsi="Arial" w:cs="Arial"/>
        </w:rPr>
        <w:t>.</w:t>
      </w:r>
      <w:r w:rsidRPr="005826EF">
        <w:rPr>
          <w:rFonts w:ascii="Arial" w:hAnsi="Arial" w:cs="Arial"/>
        </w:rPr>
        <w:t>23+</w:t>
      </w:r>
      <w:r w:rsidR="00260394">
        <w:rPr>
          <w:rFonts w:ascii="Arial" w:hAnsi="Arial" w:cs="Arial"/>
        </w:rPr>
        <w:t>T.</w:t>
      </w:r>
      <w:r w:rsidRPr="005826EF">
        <w:rPr>
          <w:rFonts w:ascii="Arial" w:hAnsi="Arial" w:cs="Arial"/>
        </w:rPr>
        <w:t>26, Z</w:t>
      </w:r>
      <w:r w:rsidR="00260394">
        <w:rPr>
          <w:rFonts w:ascii="Arial" w:hAnsi="Arial" w:cs="Arial"/>
        </w:rPr>
        <w:t>.</w:t>
      </w:r>
      <w:r w:rsidRPr="005826EF">
        <w:rPr>
          <w:rFonts w:ascii="Arial" w:hAnsi="Arial" w:cs="Arial"/>
        </w:rPr>
        <w:t xml:space="preserve">24, </w:t>
      </w:r>
      <w:r w:rsidR="00260394">
        <w:rPr>
          <w:rFonts w:ascii="Arial" w:hAnsi="Arial" w:cs="Arial"/>
        </w:rPr>
        <w:t>T.</w:t>
      </w:r>
      <w:r w:rsidRPr="005826EF">
        <w:rPr>
          <w:rFonts w:ascii="Arial" w:hAnsi="Arial" w:cs="Arial"/>
        </w:rPr>
        <w:t xml:space="preserve">22, </w:t>
      </w:r>
      <w:r w:rsidR="00260394">
        <w:rPr>
          <w:rFonts w:ascii="Arial" w:hAnsi="Arial" w:cs="Arial"/>
        </w:rPr>
        <w:t>T.</w:t>
      </w:r>
      <w:r w:rsidRPr="005826EF">
        <w:rPr>
          <w:rFonts w:ascii="Arial" w:hAnsi="Arial" w:cs="Arial"/>
        </w:rPr>
        <w:t xml:space="preserve">23 a </w:t>
      </w:r>
      <w:r w:rsidR="00260394">
        <w:rPr>
          <w:rFonts w:ascii="Arial" w:hAnsi="Arial" w:cs="Arial"/>
        </w:rPr>
        <w:t>T.</w:t>
      </w:r>
      <w:r w:rsidRPr="005826EF">
        <w:rPr>
          <w:rFonts w:ascii="Arial" w:hAnsi="Arial" w:cs="Arial"/>
        </w:rPr>
        <w:t>25+</w:t>
      </w:r>
      <w:r w:rsidR="00260394">
        <w:rPr>
          <w:rFonts w:ascii="Arial" w:hAnsi="Arial" w:cs="Arial"/>
        </w:rPr>
        <w:t>T.</w:t>
      </w:r>
      <w:r w:rsidRPr="005826EF">
        <w:rPr>
          <w:rFonts w:ascii="Arial" w:hAnsi="Arial" w:cs="Arial"/>
        </w:rPr>
        <w:t xml:space="preserve">27 v Bechlíně, jejichž využití bude podmíněno zpracováním územních studií pro celé tyto lokality s cílem prověření </w:t>
      </w:r>
      <w:proofErr w:type="spellStart"/>
      <w:r w:rsidRPr="005826EF">
        <w:rPr>
          <w:rFonts w:ascii="Arial" w:hAnsi="Arial" w:cs="Arial"/>
        </w:rPr>
        <w:t>urbanisticko</w:t>
      </w:r>
      <w:proofErr w:type="spellEnd"/>
      <w:r w:rsidRPr="005826EF">
        <w:rPr>
          <w:rFonts w:ascii="Arial" w:hAnsi="Arial" w:cs="Arial"/>
        </w:rPr>
        <w:t xml:space="preserve"> architektonické koncepce řešení včetně řešení dopravní a technické infrastruktury předmětných území. Jedná se o lokality, které jsou z hlediska celkové urbanistické koncepce rozhodujícími plochami zástavby a jsou pohledově exponované nebo lokality, kde je nutné v podrobnosti prověřit umístění stavebních pozemků ve vazbě na vymezení veřejných prostranství zejména pro dopravní a technickou infrastrukturu.</w:t>
      </w:r>
    </w:p>
    <w:p w14:paraId="29CEA8E1" w14:textId="6455F778" w:rsidR="0022083A" w:rsidRPr="00A2335D" w:rsidRDefault="0022083A" w:rsidP="00A2335D">
      <w:pPr>
        <w:pStyle w:val="Textpsmene"/>
        <w:numPr>
          <w:ilvl w:val="0"/>
          <w:numId w:val="0"/>
        </w:numPr>
        <w:ind w:firstLine="567"/>
        <w:rPr>
          <w:rFonts w:ascii="Arial" w:hAnsi="Arial" w:cs="Arial"/>
        </w:rPr>
      </w:pPr>
      <w:r w:rsidRPr="005826EF">
        <w:rPr>
          <w:rFonts w:ascii="Arial" w:hAnsi="Arial" w:cs="Arial"/>
        </w:rPr>
        <w:lastRenderedPageBreak/>
        <w:t xml:space="preserve">Pro </w:t>
      </w:r>
      <w:r w:rsidRPr="00A2335D">
        <w:rPr>
          <w:rFonts w:ascii="Arial" w:hAnsi="Arial" w:cs="Arial"/>
        </w:rPr>
        <w:t>takto vymezené plochy budou nejpozději do 10 let od doby nabytí účinnosti tohoto územního plánu zpracovány územní studie, které budou projednány a schváleny pořizovatelem včetně vložení dat o těchto studiích do evidence územně plánovací činnost</w:t>
      </w:r>
      <w:r w:rsidR="00A2335D" w:rsidRPr="00A2335D">
        <w:rPr>
          <w:rFonts w:ascii="Arial" w:hAnsi="Arial" w:cs="Arial"/>
        </w:rPr>
        <w:t>,</w:t>
      </w:r>
      <w:r w:rsidRPr="00A2335D">
        <w:rPr>
          <w:rFonts w:ascii="Arial" w:hAnsi="Arial" w:cs="Arial"/>
        </w:rPr>
        <w:t xml:space="preserve"> a to před zahájením jakékoli projektové přípravy nebo vlastní investiční činnosti ve vymezeném území. </w:t>
      </w:r>
    </w:p>
    <w:p w14:paraId="783189EA" w14:textId="77777777" w:rsidR="0022083A" w:rsidRPr="00A2335D" w:rsidRDefault="0022083A" w:rsidP="00A2335D">
      <w:pPr>
        <w:pStyle w:val="Textpsmene"/>
        <w:numPr>
          <w:ilvl w:val="0"/>
          <w:numId w:val="0"/>
        </w:numPr>
        <w:ind w:firstLine="567"/>
        <w:rPr>
          <w:rFonts w:ascii="Arial" w:hAnsi="Arial" w:cs="Arial"/>
        </w:rPr>
      </w:pPr>
    </w:p>
    <w:p w14:paraId="1F84CF78" w14:textId="77777777" w:rsidR="0022083A" w:rsidRPr="00A2335D" w:rsidRDefault="0022083A" w:rsidP="00A2335D">
      <w:pPr>
        <w:ind w:left="540"/>
        <w:jc w:val="both"/>
        <w:outlineLvl w:val="7"/>
        <w:rPr>
          <w:rFonts w:ascii="Arial" w:hAnsi="Arial" w:cs="Arial"/>
        </w:rPr>
      </w:pPr>
    </w:p>
    <w:p w14:paraId="4517F301" w14:textId="77777777" w:rsidR="0022083A" w:rsidRPr="00A2335D" w:rsidRDefault="0022083A" w:rsidP="00A2335D">
      <w:pPr>
        <w:pStyle w:val="Odstavecseseznamem"/>
        <w:numPr>
          <w:ilvl w:val="1"/>
          <w:numId w:val="3"/>
        </w:numPr>
        <w:tabs>
          <w:tab w:val="clear" w:pos="425"/>
          <w:tab w:val="num" w:pos="567"/>
        </w:tabs>
        <w:ind w:left="567" w:hanging="567"/>
        <w:jc w:val="both"/>
        <w:outlineLvl w:val="7"/>
        <w:rPr>
          <w:rFonts w:ascii="Arial Black" w:hAnsi="Arial Black" w:cs="Arial"/>
        </w:rPr>
      </w:pPr>
      <w:r w:rsidRPr="00A2335D">
        <w:rPr>
          <w:rFonts w:ascii="Arial Black" w:hAnsi="Arial Black" w:cs="Arial"/>
        </w:rPr>
        <w:t>Vymezení definic pojmů, které nejsou definovány v zákoně</w:t>
      </w:r>
      <w:r w:rsidRPr="00A2335D">
        <w:t xml:space="preserve"> </w:t>
      </w:r>
      <w:r w:rsidRPr="00A2335D">
        <w:rPr>
          <w:rFonts w:ascii="Arial Black" w:hAnsi="Arial Black" w:cs="Arial"/>
        </w:rPr>
        <w:t xml:space="preserve">nebo </w:t>
      </w:r>
    </w:p>
    <w:p w14:paraId="42D240FC" w14:textId="77777777" w:rsidR="0022083A" w:rsidRPr="00A2335D" w:rsidRDefault="0022083A" w:rsidP="00A2335D">
      <w:pPr>
        <w:pStyle w:val="Odstavecseseznamem"/>
        <w:ind w:left="425" w:firstLine="142"/>
        <w:jc w:val="both"/>
        <w:outlineLvl w:val="7"/>
        <w:rPr>
          <w:rFonts w:ascii="Arial Black" w:hAnsi="Arial Black" w:cs="Arial"/>
        </w:rPr>
      </w:pPr>
      <w:r w:rsidRPr="00A2335D">
        <w:rPr>
          <w:rFonts w:ascii="Arial Black" w:hAnsi="Arial Black" w:cs="Arial"/>
        </w:rPr>
        <w:t>v jiných právních předpisech</w:t>
      </w:r>
    </w:p>
    <w:p w14:paraId="1713D24D" w14:textId="77777777" w:rsidR="0022083A" w:rsidRPr="00A2335D" w:rsidRDefault="0022083A" w:rsidP="00A2335D">
      <w:pPr>
        <w:ind w:left="540"/>
        <w:jc w:val="both"/>
        <w:outlineLvl w:val="7"/>
        <w:rPr>
          <w:rFonts w:ascii="Arial" w:hAnsi="Arial" w:cs="Arial"/>
          <w:i/>
        </w:rPr>
      </w:pPr>
    </w:p>
    <w:p w14:paraId="6E7783C6" w14:textId="77777777" w:rsidR="0022083A" w:rsidRPr="00A2335D" w:rsidRDefault="0022083A" w:rsidP="00A2335D">
      <w:pPr>
        <w:ind w:left="540"/>
        <w:jc w:val="both"/>
        <w:outlineLvl w:val="7"/>
        <w:rPr>
          <w:rFonts w:ascii="Arial" w:hAnsi="Arial" w:cs="Arial"/>
          <w:i/>
        </w:rPr>
        <w:sectPr w:rsidR="0022083A" w:rsidRPr="00A2335D" w:rsidSect="0022083A">
          <w:type w:val="continuous"/>
          <w:pgSz w:w="11906" w:h="16838"/>
          <w:pgMar w:top="1134" w:right="1274" w:bottom="1276" w:left="1418" w:header="708" w:footer="708" w:gutter="0"/>
          <w:cols w:space="708"/>
          <w:titlePg/>
          <w:docGrid w:linePitch="360"/>
        </w:sectPr>
      </w:pPr>
    </w:p>
    <w:p w14:paraId="7A073EC8" w14:textId="77777777" w:rsidR="0022083A" w:rsidRPr="00A2335D" w:rsidRDefault="0022083A" w:rsidP="00A2335D">
      <w:pPr>
        <w:ind w:left="851" w:hanging="851"/>
        <w:jc w:val="both"/>
        <w:rPr>
          <w:rFonts w:ascii="Arial" w:hAnsi="Arial" w:cs="Arial"/>
        </w:rPr>
      </w:pPr>
      <w:r w:rsidRPr="00A2335D">
        <w:rPr>
          <w:rFonts w:ascii="Arial" w:hAnsi="Arial" w:cs="Arial"/>
          <w:b/>
          <w:bCs/>
        </w:rPr>
        <w:t>1,5 NP</w:t>
      </w:r>
      <w:r w:rsidRPr="00A2335D">
        <w:rPr>
          <w:rFonts w:ascii="Arial" w:hAnsi="Arial" w:cs="Arial"/>
        </w:rPr>
        <w:t xml:space="preserve"> přízemní objekt s využitelným podkrovím nebo ustupujícím patrem, jehož užitná plocha nepřesáhne 75% plochy přízemí </w:t>
      </w:r>
    </w:p>
    <w:p w14:paraId="0300889A" w14:textId="77777777" w:rsidR="0022083A" w:rsidRPr="00A2335D" w:rsidRDefault="0022083A" w:rsidP="00A2335D">
      <w:pPr>
        <w:ind w:left="851" w:hanging="851"/>
        <w:jc w:val="both"/>
        <w:rPr>
          <w:rFonts w:ascii="Arial" w:hAnsi="Arial" w:cs="Arial"/>
        </w:rPr>
      </w:pPr>
      <w:proofErr w:type="gramStart"/>
      <w:r w:rsidRPr="00A2335D">
        <w:rPr>
          <w:rFonts w:ascii="Arial" w:hAnsi="Arial" w:cs="Arial"/>
          <w:b/>
        </w:rPr>
        <w:t xml:space="preserve">podkroví </w:t>
      </w:r>
      <w:r w:rsidRPr="00A2335D">
        <w:rPr>
          <w:rFonts w:ascii="Arial" w:hAnsi="Arial" w:cs="Arial"/>
        </w:rPr>
        <w:t>− podkroví</w:t>
      </w:r>
      <w:proofErr w:type="gramEnd"/>
      <w:r w:rsidRPr="00A2335D">
        <w:rPr>
          <w:rFonts w:ascii="Arial" w:hAnsi="Arial" w:cs="Arial"/>
        </w:rPr>
        <w:t xml:space="preserve"> je prostor pod krovem určený k účelovému využití případně k bydlení, svislá nadezdívka v interiéru od úrovně podlahy může být max. 1,3 m vysoká</w:t>
      </w:r>
    </w:p>
    <w:p w14:paraId="46853EDB" w14:textId="77777777" w:rsidR="0022083A" w:rsidRPr="00A2335D" w:rsidRDefault="0022083A" w:rsidP="00A2335D">
      <w:pPr>
        <w:ind w:left="851" w:hanging="851"/>
        <w:jc w:val="both"/>
        <w:rPr>
          <w:rFonts w:ascii="Arial" w:hAnsi="Arial" w:cs="Arial"/>
        </w:rPr>
      </w:pPr>
      <w:r w:rsidRPr="00A2335D">
        <w:rPr>
          <w:rFonts w:ascii="Arial" w:hAnsi="Arial" w:cs="Arial"/>
          <w:b/>
          <w:bCs/>
        </w:rPr>
        <w:t>zastavitelná plocha</w:t>
      </w:r>
      <w:r w:rsidRPr="00A2335D">
        <w:rPr>
          <w:rFonts w:ascii="Arial" w:hAnsi="Arial" w:cs="Arial"/>
        </w:rPr>
        <w:t xml:space="preserve"> – poměr zastavěné a nezastavěné části předmětného pozemku, přičemž do zastavěné části se započítávají veškeré zpevněné plochy, přístřešky, terasy zastřešené i nezastřešené, bazény, zahradní domky a podobné stavby</w:t>
      </w:r>
    </w:p>
    <w:p w14:paraId="00C93946" w14:textId="77777777" w:rsidR="0022083A" w:rsidRPr="00A2335D" w:rsidRDefault="0022083A" w:rsidP="00A2335D">
      <w:pPr>
        <w:ind w:left="851" w:hanging="851"/>
        <w:jc w:val="both"/>
        <w:rPr>
          <w:rFonts w:ascii="Arial" w:hAnsi="Arial" w:cs="Arial"/>
        </w:rPr>
      </w:pPr>
      <w:r w:rsidRPr="00A2335D">
        <w:rPr>
          <w:rFonts w:ascii="Arial" w:hAnsi="Arial" w:cs="Arial"/>
          <w:b/>
        </w:rPr>
        <w:t xml:space="preserve">zpevněná </w:t>
      </w:r>
      <w:proofErr w:type="gramStart"/>
      <w:r w:rsidRPr="00A2335D">
        <w:rPr>
          <w:rFonts w:ascii="Arial" w:hAnsi="Arial" w:cs="Arial"/>
          <w:b/>
        </w:rPr>
        <w:t xml:space="preserve">plocha </w:t>
      </w:r>
      <w:r w:rsidRPr="00A2335D">
        <w:rPr>
          <w:rFonts w:ascii="Arial" w:hAnsi="Arial" w:cs="Arial"/>
        </w:rPr>
        <w:t>- veškeré</w:t>
      </w:r>
      <w:proofErr w:type="gramEnd"/>
      <w:r w:rsidRPr="00A2335D">
        <w:rPr>
          <w:rFonts w:ascii="Arial" w:hAnsi="Arial" w:cs="Arial"/>
        </w:rPr>
        <w:t xml:space="preserve"> zastavěné plochy včetně chodníků, cest, zpevněných parkovacích stání, teras, pergol apod., za zpevněnou plochu je považována i plocha, u které nedochází k přirozenému zasakování povrchových vod např. cesta zpevněná zatravňovací dlaždicí</w:t>
      </w:r>
    </w:p>
    <w:p w14:paraId="42A6D127" w14:textId="77777777" w:rsidR="0022083A" w:rsidRPr="00A2335D" w:rsidRDefault="0022083A" w:rsidP="00A2335D">
      <w:pPr>
        <w:ind w:left="851" w:hanging="851"/>
        <w:jc w:val="both"/>
        <w:rPr>
          <w:rFonts w:ascii="Arial" w:hAnsi="Arial" w:cs="Arial"/>
        </w:rPr>
      </w:pPr>
      <w:r w:rsidRPr="00A2335D">
        <w:rPr>
          <w:rFonts w:ascii="Arial" w:hAnsi="Arial" w:cs="Arial"/>
          <w:b/>
          <w:bCs/>
        </w:rPr>
        <w:t xml:space="preserve">nerušící provozy služeb a drobné </w:t>
      </w:r>
      <w:proofErr w:type="gramStart"/>
      <w:r w:rsidRPr="00A2335D">
        <w:rPr>
          <w:rFonts w:ascii="Arial" w:hAnsi="Arial" w:cs="Arial"/>
          <w:b/>
          <w:bCs/>
        </w:rPr>
        <w:t>výroby</w:t>
      </w:r>
      <w:r w:rsidRPr="00A2335D">
        <w:t xml:space="preserve"> - </w:t>
      </w:r>
      <w:r w:rsidRPr="00A2335D">
        <w:rPr>
          <w:rFonts w:ascii="Arial" w:hAnsi="Arial" w:cs="Arial"/>
        </w:rPr>
        <w:t>takové</w:t>
      </w:r>
      <w:proofErr w:type="gramEnd"/>
      <w:r w:rsidRPr="00A2335D">
        <w:rPr>
          <w:rFonts w:ascii="Arial" w:hAnsi="Arial" w:cs="Arial"/>
        </w:rPr>
        <w:t xml:space="preserve"> doplňkové funkce k vymezenému převažujícímu účelu využití, které svou činností či vyvolaným provozem nenaruší pohodu okolního prostředí nad míru stanovenou příslušným předpisem</w:t>
      </w:r>
    </w:p>
    <w:p w14:paraId="14B28AC8" w14:textId="77777777" w:rsidR="0022083A" w:rsidRPr="00A2335D" w:rsidRDefault="0022083A" w:rsidP="00A2335D">
      <w:pPr>
        <w:ind w:left="851" w:hanging="851"/>
        <w:jc w:val="both"/>
        <w:rPr>
          <w:rFonts w:ascii="Arial" w:hAnsi="Arial" w:cs="Arial"/>
        </w:rPr>
      </w:pPr>
      <w:r w:rsidRPr="00A2335D">
        <w:rPr>
          <w:rFonts w:ascii="Arial" w:hAnsi="Arial" w:cs="Arial"/>
          <w:b/>
          <w:bCs/>
        </w:rPr>
        <w:t>plocha (funkce, činnost apod.) nadmístního významu je plocha</w:t>
      </w:r>
      <w:r w:rsidRPr="00A2335D">
        <w:rPr>
          <w:rFonts w:ascii="Arial" w:hAnsi="Arial" w:cs="Arial"/>
        </w:rPr>
        <w:t xml:space="preserve"> (funkce, činnost apod.), která svým významem, rozsahem nebo využitím ovlivní území více obcí nebo více městských částí</w:t>
      </w:r>
    </w:p>
    <w:p w14:paraId="2082CFC8" w14:textId="77777777" w:rsidR="0022083A" w:rsidRPr="00A2335D" w:rsidRDefault="0022083A" w:rsidP="00A2335D">
      <w:pPr>
        <w:ind w:left="851" w:hanging="851"/>
        <w:jc w:val="both"/>
        <w:rPr>
          <w:rFonts w:ascii="Arial" w:hAnsi="Arial" w:cs="Arial"/>
        </w:rPr>
      </w:pPr>
      <w:r w:rsidRPr="00A2335D">
        <w:rPr>
          <w:rFonts w:ascii="Arial" w:hAnsi="Arial" w:cs="Arial"/>
          <w:b/>
          <w:bCs/>
        </w:rPr>
        <w:t>plocha (funkce, činnost apod.) místního významu je plocha</w:t>
      </w:r>
      <w:r w:rsidRPr="00A2335D">
        <w:rPr>
          <w:rFonts w:ascii="Arial" w:hAnsi="Arial" w:cs="Arial"/>
        </w:rPr>
        <w:t xml:space="preserve"> (funkce, činnost apod.), která má pouze lokální dopad a svým významem, rozsahem nebo využitím neovlivní území více obcí nebo více městských částí</w:t>
      </w:r>
    </w:p>
    <w:p w14:paraId="5569FD2D" w14:textId="77777777" w:rsidR="0022083A" w:rsidRPr="00A2335D" w:rsidRDefault="0022083A" w:rsidP="00A2335D">
      <w:pPr>
        <w:ind w:left="851" w:hanging="851"/>
        <w:jc w:val="both"/>
        <w:rPr>
          <w:rFonts w:ascii="Arial" w:hAnsi="Arial" w:cs="Arial"/>
        </w:rPr>
      </w:pPr>
      <w:r w:rsidRPr="00A2335D">
        <w:rPr>
          <w:rFonts w:ascii="Arial" w:hAnsi="Arial" w:cs="Arial"/>
          <w:b/>
          <w:bCs/>
        </w:rPr>
        <w:t>sloužící pro obsluhu (potřeby) území</w:t>
      </w:r>
      <w:r w:rsidRPr="00A2335D">
        <w:rPr>
          <w:rFonts w:ascii="Arial" w:hAnsi="Arial" w:cs="Arial"/>
        </w:rPr>
        <w:t xml:space="preserve"> = funkce, činnost apod., která má pouze lokální dopad a svým významem, rozsahem nebo využitím neovlivní úze-mí více obcí nebo více městských částí</w:t>
      </w:r>
    </w:p>
    <w:p w14:paraId="5E22992A" w14:textId="77777777" w:rsidR="0022083A" w:rsidRPr="00A2335D" w:rsidRDefault="0022083A" w:rsidP="00A2335D">
      <w:pPr>
        <w:ind w:left="851" w:hanging="851"/>
        <w:jc w:val="both"/>
        <w:rPr>
          <w:rFonts w:ascii="Arial" w:hAnsi="Arial" w:cs="Arial"/>
        </w:rPr>
      </w:pPr>
      <w:r w:rsidRPr="00A2335D">
        <w:rPr>
          <w:rFonts w:ascii="Arial" w:hAnsi="Arial" w:cs="Arial"/>
          <w:b/>
          <w:bCs/>
        </w:rPr>
        <w:t>areály</w:t>
      </w:r>
      <w:r w:rsidRPr="00A2335D">
        <w:rPr>
          <w:rFonts w:ascii="Arial" w:hAnsi="Arial" w:cs="Arial"/>
        </w:rPr>
        <w:t xml:space="preserve"> = souhrn staveb a venkovních ploch, většinou pod společným oplocením, sloužících pro činnost jednoho subjektu či více subjektů společně</w:t>
      </w:r>
    </w:p>
    <w:p w14:paraId="705AB6B9" w14:textId="77777777" w:rsidR="0022083A" w:rsidRPr="00A2335D" w:rsidRDefault="0022083A" w:rsidP="00A2335D">
      <w:pPr>
        <w:ind w:left="851" w:hanging="851"/>
        <w:jc w:val="both"/>
        <w:rPr>
          <w:rFonts w:ascii="Arial" w:hAnsi="Arial" w:cs="Arial"/>
        </w:rPr>
      </w:pPr>
      <w:r w:rsidRPr="00A2335D">
        <w:rPr>
          <w:rFonts w:ascii="Arial" w:hAnsi="Arial" w:cs="Arial"/>
          <w:b/>
          <w:bCs/>
        </w:rPr>
        <w:t>nerušící bydlení, ostatní funkce</w:t>
      </w:r>
      <w:r w:rsidRPr="00A2335D">
        <w:rPr>
          <w:rFonts w:ascii="Arial" w:hAnsi="Arial" w:cs="Arial"/>
        </w:rPr>
        <w:t xml:space="preserve"> = takové doplňkové funkce (jedná se o obslužné funkce, např. řemeslnické provozy, provozy služeb a drobné výroby) k vymezenému převažujícímu účelu využití, které svou činností či vyvolaným provozem nenaruší pohodu okolního prostředí nad míru stanovenou příslušným předpisem</w:t>
      </w:r>
    </w:p>
    <w:p w14:paraId="6320C892" w14:textId="77777777" w:rsidR="0022083A" w:rsidRPr="00A2335D" w:rsidRDefault="0022083A" w:rsidP="00A2335D">
      <w:pPr>
        <w:ind w:left="851" w:hanging="851"/>
        <w:jc w:val="both"/>
        <w:rPr>
          <w:rFonts w:ascii="Arial" w:hAnsi="Arial" w:cs="Arial"/>
        </w:rPr>
      </w:pPr>
      <w:r w:rsidRPr="00A2335D">
        <w:rPr>
          <w:rFonts w:ascii="Arial" w:hAnsi="Arial" w:cs="Arial"/>
          <w:b/>
          <w:bCs/>
        </w:rPr>
        <w:t>zařízení veřejné (komunální) správy</w:t>
      </w:r>
      <w:r w:rsidRPr="00A2335D">
        <w:rPr>
          <w:rFonts w:ascii="Arial" w:hAnsi="Arial" w:cs="Arial"/>
        </w:rPr>
        <w:t xml:space="preserve"> = nekomerční zařízení převážně administrativního charakteru, spojené zejména se správou území</w:t>
      </w:r>
    </w:p>
    <w:p w14:paraId="7BBB827F" w14:textId="77777777" w:rsidR="0022083A" w:rsidRPr="00A2335D" w:rsidRDefault="0022083A" w:rsidP="00A2335D">
      <w:pPr>
        <w:ind w:left="851" w:hanging="851"/>
        <w:jc w:val="both"/>
        <w:rPr>
          <w:rFonts w:ascii="Arial" w:hAnsi="Arial" w:cs="Arial"/>
        </w:rPr>
      </w:pPr>
      <w:r w:rsidRPr="00A2335D">
        <w:rPr>
          <w:rFonts w:ascii="Arial" w:hAnsi="Arial" w:cs="Arial"/>
          <w:b/>
          <w:bCs/>
        </w:rPr>
        <w:t>školská zařízení</w:t>
      </w:r>
      <w:r w:rsidRPr="00A2335D">
        <w:rPr>
          <w:rFonts w:ascii="Arial" w:hAnsi="Arial" w:cs="Arial"/>
        </w:rPr>
        <w:t xml:space="preserve"> = jednotlivé stupně zařízení nekomerčního občanského vybavení veřejné infrastruktury sloužící ke vzdělávání </w:t>
      </w:r>
    </w:p>
    <w:p w14:paraId="638A2CD5" w14:textId="77777777" w:rsidR="0022083A" w:rsidRPr="00A2335D" w:rsidRDefault="0022083A" w:rsidP="00A2335D">
      <w:pPr>
        <w:ind w:left="851" w:hanging="851"/>
        <w:jc w:val="both"/>
        <w:rPr>
          <w:rFonts w:ascii="Arial" w:hAnsi="Arial" w:cs="Arial"/>
        </w:rPr>
      </w:pPr>
      <w:r w:rsidRPr="00A2335D">
        <w:rPr>
          <w:rFonts w:ascii="Arial" w:hAnsi="Arial" w:cs="Arial"/>
          <w:b/>
          <w:bCs/>
        </w:rPr>
        <w:t>kulturní, zdravotnická, sociální zařízení</w:t>
      </w:r>
      <w:r w:rsidRPr="00A2335D">
        <w:rPr>
          <w:rFonts w:ascii="Arial" w:hAnsi="Arial" w:cs="Arial"/>
        </w:rPr>
        <w:t xml:space="preserve"> = zařízení nekomerčního občanského vybavení veřejné infrastruktury </w:t>
      </w:r>
    </w:p>
    <w:p w14:paraId="46E6DA65" w14:textId="77777777" w:rsidR="0022083A" w:rsidRPr="00A2335D" w:rsidRDefault="0022083A" w:rsidP="00A2335D">
      <w:pPr>
        <w:ind w:left="851" w:hanging="851"/>
        <w:jc w:val="both"/>
        <w:rPr>
          <w:rFonts w:ascii="Arial" w:hAnsi="Arial" w:cs="Arial"/>
        </w:rPr>
      </w:pPr>
      <w:r w:rsidRPr="00A2335D">
        <w:rPr>
          <w:rFonts w:ascii="Arial" w:hAnsi="Arial" w:cs="Arial"/>
          <w:b/>
          <w:bCs/>
        </w:rPr>
        <w:t>obchodní, administrativní a správní budovy</w:t>
      </w:r>
      <w:r w:rsidRPr="00A2335D">
        <w:rPr>
          <w:rFonts w:ascii="Arial" w:hAnsi="Arial" w:cs="Arial"/>
        </w:rPr>
        <w:t xml:space="preserve"> = stavby a zařízení komerčního občanského vybavení sloužící pro administrativně obchodní činnosti</w:t>
      </w:r>
    </w:p>
    <w:p w14:paraId="21552790" w14:textId="77777777" w:rsidR="0022083A" w:rsidRPr="00A2335D" w:rsidRDefault="0022083A" w:rsidP="00A2335D">
      <w:pPr>
        <w:ind w:left="851" w:hanging="851"/>
        <w:jc w:val="both"/>
        <w:rPr>
          <w:rFonts w:ascii="Arial" w:hAnsi="Arial" w:cs="Arial"/>
        </w:rPr>
      </w:pPr>
      <w:r w:rsidRPr="00A2335D">
        <w:rPr>
          <w:rFonts w:ascii="Arial" w:hAnsi="Arial" w:cs="Arial"/>
          <w:b/>
          <w:bCs/>
        </w:rPr>
        <w:lastRenderedPageBreak/>
        <w:t>maloobchod</w:t>
      </w:r>
      <w:r w:rsidRPr="00A2335D">
        <w:rPr>
          <w:rFonts w:ascii="Arial" w:hAnsi="Arial" w:cs="Arial"/>
        </w:rPr>
        <w:t xml:space="preserve"> = stavby a zařízení komerčního občanského vybavení sloužící pro prodej zboží koncovým uživatelům</w:t>
      </w:r>
    </w:p>
    <w:p w14:paraId="5ADB951B" w14:textId="77777777" w:rsidR="0022083A" w:rsidRPr="00A2335D" w:rsidRDefault="0022083A" w:rsidP="00A2335D">
      <w:pPr>
        <w:ind w:left="851" w:hanging="851"/>
        <w:jc w:val="both"/>
        <w:rPr>
          <w:rFonts w:ascii="Arial" w:hAnsi="Arial" w:cs="Arial"/>
        </w:rPr>
      </w:pPr>
      <w:r w:rsidRPr="00A2335D">
        <w:rPr>
          <w:rFonts w:ascii="Arial" w:hAnsi="Arial" w:cs="Arial"/>
          <w:b/>
          <w:bCs/>
        </w:rPr>
        <w:t>veřejné stravování a ubytování</w:t>
      </w:r>
      <w:r w:rsidRPr="00A2335D">
        <w:rPr>
          <w:rFonts w:ascii="Arial" w:hAnsi="Arial" w:cs="Arial"/>
        </w:rPr>
        <w:t xml:space="preserve"> = stavby a zařízení komerčního občanského vybavení poskytující ubytovací a gastronomické služby veřejnosti, např. hotely, motely, příp. penziony</w:t>
      </w:r>
    </w:p>
    <w:p w14:paraId="34F405D3" w14:textId="77777777" w:rsidR="0022083A" w:rsidRPr="00A2335D" w:rsidRDefault="0022083A" w:rsidP="00A2335D">
      <w:pPr>
        <w:ind w:left="851" w:hanging="851"/>
        <w:jc w:val="both"/>
        <w:rPr>
          <w:rFonts w:ascii="Arial" w:hAnsi="Arial" w:cs="Arial"/>
        </w:rPr>
      </w:pPr>
      <w:r w:rsidRPr="00A2335D">
        <w:rPr>
          <w:rFonts w:ascii="Arial" w:hAnsi="Arial" w:cs="Arial"/>
          <w:b/>
          <w:bCs/>
        </w:rPr>
        <w:t>zařízení drobné řemeslnické výroby, výrobních a nevýrobních služeb</w:t>
      </w:r>
      <w:r w:rsidRPr="00A2335D">
        <w:rPr>
          <w:rFonts w:ascii="Arial" w:hAnsi="Arial" w:cs="Arial"/>
        </w:rPr>
        <w:t xml:space="preserve"> = areály výrob a služeb, které nemají průmyslový charakter a zejména svojí činností a vyvolaným provozem negativně nad míru přípustnou příslušnými předpisy neovlivňují sousední plochy a stavby</w:t>
      </w:r>
    </w:p>
    <w:p w14:paraId="10904167" w14:textId="77777777" w:rsidR="0022083A" w:rsidRPr="00A2335D" w:rsidRDefault="0022083A" w:rsidP="00A2335D">
      <w:pPr>
        <w:ind w:left="851" w:hanging="851"/>
        <w:jc w:val="both"/>
        <w:rPr>
          <w:rFonts w:ascii="Arial" w:hAnsi="Arial" w:cs="Arial"/>
        </w:rPr>
      </w:pPr>
      <w:r w:rsidRPr="00A2335D">
        <w:rPr>
          <w:rFonts w:ascii="Arial" w:hAnsi="Arial" w:cs="Arial"/>
          <w:b/>
          <w:bCs/>
        </w:rPr>
        <w:t>zařízení na zpracování a výkup individuální zemědělské produkce</w:t>
      </w:r>
      <w:r w:rsidRPr="00A2335D">
        <w:rPr>
          <w:rFonts w:ascii="Arial" w:hAnsi="Arial" w:cs="Arial"/>
        </w:rPr>
        <w:t xml:space="preserve"> jsou takové stavby a zařízení, která umožní skladování, zpracování a prodej vlastní, tj. individuální zemědělské rostlinné i živočišné produkce</w:t>
      </w:r>
    </w:p>
    <w:p w14:paraId="0929C66B" w14:textId="77777777" w:rsidR="0022083A" w:rsidRPr="00A2335D" w:rsidRDefault="0022083A" w:rsidP="00A2335D">
      <w:pPr>
        <w:ind w:left="851" w:hanging="851"/>
        <w:jc w:val="both"/>
        <w:rPr>
          <w:rFonts w:ascii="Arial" w:hAnsi="Arial" w:cs="Arial"/>
        </w:rPr>
      </w:pPr>
      <w:r w:rsidRPr="00A2335D">
        <w:rPr>
          <w:rFonts w:ascii="Arial" w:hAnsi="Arial" w:cs="Arial"/>
          <w:b/>
        </w:rPr>
        <w:t xml:space="preserve">stavby a zařízení lesního </w:t>
      </w:r>
      <w:proofErr w:type="gramStart"/>
      <w:r w:rsidRPr="00A2335D">
        <w:rPr>
          <w:rFonts w:ascii="Arial" w:hAnsi="Arial" w:cs="Arial"/>
          <w:b/>
        </w:rPr>
        <w:t xml:space="preserve">hospodářství </w:t>
      </w:r>
      <w:r w:rsidRPr="00A2335D">
        <w:rPr>
          <w:rFonts w:ascii="Arial" w:hAnsi="Arial" w:cs="Arial"/>
        </w:rPr>
        <w:t>− stavby</w:t>
      </w:r>
      <w:proofErr w:type="gramEnd"/>
      <w:r w:rsidRPr="00A2335D">
        <w:rPr>
          <w:rFonts w:ascii="Arial" w:hAnsi="Arial" w:cs="Arial"/>
        </w:rPr>
        <w:t xml:space="preserve"> související s lesním hospodařením a myslivostí (např. krmelce, </w:t>
      </w:r>
      <w:proofErr w:type="gramStart"/>
      <w:r w:rsidRPr="00A2335D">
        <w:rPr>
          <w:rFonts w:ascii="Arial" w:hAnsi="Arial" w:cs="Arial"/>
        </w:rPr>
        <w:t>posedy,</w:t>
      </w:r>
      <w:proofErr w:type="gramEnd"/>
      <w:r w:rsidRPr="00A2335D">
        <w:rPr>
          <w:rFonts w:ascii="Arial" w:hAnsi="Arial" w:cs="Arial"/>
        </w:rPr>
        <w:t xml:space="preserve"> apod.) nesmí zahrnovat stavby pro rekreaci nebo bydlení, a to ani v doplňkové funkci</w:t>
      </w:r>
    </w:p>
    <w:p w14:paraId="22AD9A9D" w14:textId="77777777" w:rsidR="0022083A" w:rsidRPr="00A2335D" w:rsidRDefault="0022083A" w:rsidP="00A2335D">
      <w:pPr>
        <w:ind w:left="851" w:hanging="851"/>
        <w:jc w:val="both"/>
        <w:rPr>
          <w:rFonts w:ascii="Arial" w:hAnsi="Arial" w:cs="Arial"/>
        </w:rPr>
      </w:pPr>
    </w:p>
    <w:p w14:paraId="79114529" w14:textId="77777777" w:rsidR="0022083A" w:rsidRPr="00A2335D" w:rsidRDefault="0022083A" w:rsidP="00A2335D">
      <w:pPr>
        <w:jc w:val="both"/>
        <w:rPr>
          <w:rFonts w:ascii="Arial" w:hAnsi="Arial" w:cs="Arial"/>
        </w:rPr>
      </w:pPr>
      <w:r w:rsidRPr="00A2335D">
        <w:rPr>
          <w:rFonts w:ascii="Arial" w:hAnsi="Arial" w:cs="Arial"/>
          <w:b/>
        </w:rPr>
        <w:t>ČOV</w:t>
      </w:r>
      <w:r w:rsidRPr="00A2335D">
        <w:rPr>
          <w:rFonts w:ascii="Arial" w:hAnsi="Arial" w:cs="Arial"/>
        </w:rPr>
        <w:tab/>
      </w:r>
      <w:r w:rsidRPr="00A2335D">
        <w:rPr>
          <w:rFonts w:ascii="Arial" w:hAnsi="Arial" w:cs="Arial"/>
        </w:rPr>
        <w:tab/>
        <w:t>čistírna odpadních vod</w:t>
      </w:r>
      <w:r w:rsidRPr="00A2335D">
        <w:rPr>
          <w:rFonts w:ascii="Arial" w:hAnsi="Arial" w:cs="Arial"/>
        </w:rPr>
        <w:tab/>
      </w:r>
    </w:p>
    <w:p w14:paraId="269724B7" w14:textId="77777777" w:rsidR="0022083A" w:rsidRPr="00A2335D" w:rsidRDefault="0022083A" w:rsidP="00A2335D">
      <w:pPr>
        <w:jc w:val="both"/>
        <w:rPr>
          <w:rFonts w:ascii="Arial" w:hAnsi="Arial" w:cs="Arial"/>
        </w:rPr>
      </w:pPr>
      <w:r w:rsidRPr="00A2335D">
        <w:rPr>
          <w:rFonts w:ascii="Arial" w:hAnsi="Arial" w:cs="Arial"/>
          <w:b/>
        </w:rPr>
        <w:t>ČSN</w:t>
      </w:r>
      <w:r w:rsidRPr="00A2335D">
        <w:rPr>
          <w:rFonts w:ascii="Arial" w:hAnsi="Arial" w:cs="Arial"/>
        </w:rPr>
        <w:tab/>
      </w:r>
      <w:r w:rsidRPr="00A2335D">
        <w:rPr>
          <w:rFonts w:ascii="Arial" w:hAnsi="Arial" w:cs="Arial"/>
        </w:rPr>
        <w:tab/>
        <w:t>česká státní norma</w:t>
      </w:r>
    </w:p>
    <w:p w14:paraId="0F684CD6" w14:textId="77777777" w:rsidR="0022083A" w:rsidRPr="00A2335D" w:rsidRDefault="0022083A" w:rsidP="00A2335D">
      <w:pPr>
        <w:jc w:val="both"/>
        <w:rPr>
          <w:rFonts w:ascii="Arial" w:hAnsi="Arial" w:cs="Arial"/>
        </w:rPr>
      </w:pPr>
      <w:r w:rsidRPr="00A2335D">
        <w:rPr>
          <w:rFonts w:ascii="Arial" w:hAnsi="Arial" w:cs="Arial"/>
          <w:b/>
        </w:rPr>
        <w:t>DN</w:t>
      </w:r>
      <w:r w:rsidRPr="00A2335D">
        <w:rPr>
          <w:rFonts w:ascii="Arial" w:hAnsi="Arial" w:cs="Arial"/>
        </w:rPr>
        <w:tab/>
      </w:r>
      <w:r w:rsidRPr="00A2335D">
        <w:rPr>
          <w:rFonts w:ascii="Arial" w:hAnsi="Arial" w:cs="Arial"/>
        </w:rPr>
        <w:tab/>
        <w:t>vnitřní průměr potrubí</w:t>
      </w:r>
    </w:p>
    <w:p w14:paraId="2F5864BE" w14:textId="77777777" w:rsidR="0022083A" w:rsidRPr="00A2335D" w:rsidRDefault="0022083A" w:rsidP="00A2335D">
      <w:pPr>
        <w:jc w:val="both"/>
        <w:rPr>
          <w:rFonts w:ascii="Arial" w:hAnsi="Arial" w:cs="Arial"/>
        </w:rPr>
      </w:pPr>
      <w:r w:rsidRPr="00A2335D">
        <w:rPr>
          <w:rFonts w:ascii="Arial" w:hAnsi="Arial" w:cs="Arial"/>
          <w:b/>
        </w:rPr>
        <w:t>KN</w:t>
      </w:r>
      <w:r w:rsidRPr="00A2335D">
        <w:rPr>
          <w:rFonts w:ascii="Arial" w:hAnsi="Arial" w:cs="Arial"/>
        </w:rPr>
        <w:tab/>
      </w:r>
      <w:r w:rsidRPr="00A2335D">
        <w:rPr>
          <w:rFonts w:ascii="Arial" w:hAnsi="Arial" w:cs="Arial"/>
        </w:rPr>
        <w:tab/>
        <w:t>katastr nemovitostí</w:t>
      </w:r>
    </w:p>
    <w:p w14:paraId="6D1D8CEF" w14:textId="77777777" w:rsidR="0022083A" w:rsidRPr="00A2335D" w:rsidRDefault="0022083A" w:rsidP="00A2335D">
      <w:pPr>
        <w:jc w:val="both"/>
        <w:rPr>
          <w:rFonts w:ascii="Arial" w:hAnsi="Arial" w:cs="Arial"/>
        </w:rPr>
      </w:pPr>
      <w:r w:rsidRPr="00A2335D">
        <w:rPr>
          <w:rFonts w:ascii="Arial" w:hAnsi="Arial" w:cs="Arial"/>
          <w:b/>
        </w:rPr>
        <w:t>LBK</w:t>
      </w:r>
      <w:r w:rsidRPr="00A2335D">
        <w:rPr>
          <w:rFonts w:ascii="Arial" w:hAnsi="Arial" w:cs="Arial"/>
        </w:rPr>
        <w:tab/>
      </w:r>
      <w:r w:rsidRPr="00A2335D">
        <w:rPr>
          <w:rFonts w:ascii="Arial" w:hAnsi="Arial" w:cs="Arial"/>
        </w:rPr>
        <w:tab/>
        <w:t>lokální biokoridor ÚSES</w:t>
      </w:r>
    </w:p>
    <w:p w14:paraId="21B4AAB5" w14:textId="77777777" w:rsidR="0022083A" w:rsidRPr="00A2335D" w:rsidRDefault="0022083A" w:rsidP="00A2335D">
      <w:pPr>
        <w:jc w:val="both"/>
        <w:rPr>
          <w:rFonts w:ascii="Arial" w:hAnsi="Arial" w:cs="Arial"/>
        </w:rPr>
      </w:pPr>
      <w:r w:rsidRPr="00A2335D">
        <w:rPr>
          <w:rFonts w:ascii="Arial" w:hAnsi="Arial" w:cs="Arial"/>
          <w:b/>
        </w:rPr>
        <w:t>PUPFL</w:t>
      </w:r>
      <w:r w:rsidRPr="00A2335D">
        <w:rPr>
          <w:rFonts w:ascii="Arial" w:hAnsi="Arial" w:cs="Arial"/>
        </w:rPr>
        <w:tab/>
        <w:t>pozemky určené k plnění funkce lesa</w:t>
      </w:r>
    </w:p>
    <w:p w14:paraId="2B059B3A" w14:textId="77777777" w:rsidR="0022083A" w:rsidRPr="00A2335D" w:rsidRDefault="0022083A" w:rsidP="00A2335D">
      <w:pPr>
        <w:jc w:val="both"/>
        <w:rPr>
          <w:rFonts w:ascii="Arial" w:hAnsi="Arial" w:cs="Arial"/>
        </w:rPr>
      </w:pPr>
      <w:r w:rsidRPr="00A2335D">
        <w:rPr>
          <w:rFonts w:ascii="Arial" w:hAnsi="Arial" w:cs="Arial"/>
          <w:b/>
        </w:rPr>
        <w:t>RBK</w:t>
      </w:r>
      <w:r w:rsidRPr="00A2335D">
        <w:rPr>
          <w:rFonts w:ascii="Arial" w:hAnsi="Arial" w:cs="Arial"/>
        </w:rPr>
        <w:tab/>
      </w:r>
      <w:r w:rsidRPr="00A2335D">
        <w:rPr>
          <w:rFonts w:ascii="Arial" w:hAnsi="Arial" w:cs="Arial"/>
        </w:rPr>
        <w:tab/>
        <w:t xml:space="preserve">regionální biokoridor </w:t>
      </w:r>
    </w:p>
    <w:p w14:paraId="1120BFC3" w14:textId="77777777" w:rsidR="0022083A" w:rsidRPr="00A2335D" w:rsidRDefault="0022083A" w:rsidP="00A2335D">
      <w:pPr>
        <w:jc w:val="both"/>
        <w:rPr>
          <w:rFonts w:ascii="Arial" w:hAnsi="Arial" w:cs="Arial"/>
        </w:rPr>
      </w:pPr>
      <w:r w:rsidRPr="00A2335D">
        <w:rPr>
          <w:rFonts w:ascii="Arial" w:hAnsi="Arial" w:cs="Arial"/>
          <w:b/>
        </w:rPr>
        <w:t>RD</w:t>
      </w:r>
      <w:r w:rsidRPr="00A2335D">
        <w:rPr>
          <w:rFonts w:ascii="Arial" w:hAnsi="Arial" w:cs="Arial"/>
        </w:rPr>
        <w:tab/>
      </w:r>
      <w:r w:rsidRPr="00A2335D">
        <w:rPr>
          <w:rFonts w:ascii="Arial" w:hAnsi="Arial" w:cs="Arial"/>
        </w:rPr>
        <w:tab/>
        <w:t>rodinný dům / rodinné domy</w:t>
      </w:r>
    </w:p>
    <w:p w14:paraId="30695E74" w14:textId="77777777" w:rsidR="0022083A" w:rsidRPr="00A2335D" w:rsidRDefault="0022083A" w:rsidP="00A2335D">
      <w:pPr>
        <w:jc w:val="both"/>
        <w:rPr>
          <w:rFonts w:ascii="Arial" w:hAnsi="Arial" w:cs="Arial"/>
        </w:rPr>
      </w:pPr>
      <w:r w:rsidRPr="00A2335D">
        <w:rPr>
          <w:rFonts w:ascii="Arial" w:hAnsi="Arial" w:cs="Arial"/>
          <w:b/>
        </w:rPr>
        <w:t>STL</w:t>
      </w:r>
      <w:r w:rsidRPr="00A2335D">
        <w:rPr>
          <w:rFonts w:ascii="Arial" w:hAnsi="Arial" w:cs="Arial"/>
        </w:rPr>
        <w:tab/>
      </w:r>
      <w:r w:rsidRPr="00A2335D">
        <w:rPr>
          <w:rFonts w:ascii="Arial" w:hAnsi="Arial" w:cs="Arial"/>
        </w:rPr>
        <w:tab/>
        <w:t>středotlaký plynovod</w:t>
      </w:r>
    </w:p>
    <w:p w14:paraId="55594DF9" w14:textId="77777777" w:rsidR="0022083A" w:rsidRPr="00A2335D" w:rsidRDefault="0022083A" w:rsidP="00A2335D">
      <w:pPr>
        <w:jc w:val="both"/>
        <w:rPr>
          <w:rFonts w:ascii="Arial" w:hAnsi="Arial" w:cs="Arial"/>
        </w:rPr>
      </w:pPr>
      <w:r w:rsidRPr="00A2335D">
        <w:rPr>
          <w:rFonts w:ascii="Arial" w:hAnsi="Arial" w:cs="Arial"/>
          <w:b/>
        </w:rPr>
        <w:t>TI</w:t>
      </w:r>
      <w:r w:rsidRPr="00A2335D">
        <w:rPr>
          <w:rFonts w:ascii="Arial" w:hAnsi="Arial" w:cs="Arial"/>
        </w:rPr>
        <w:tab/>
      </w:r>
      <w:r w:rsidRPr="00A2335D">
        <w:rPr>
          <w:rFonts w:ascii="Arial" w:hAnsi="Arial" w:cs="Arial"/>
        </w:rPr>
        <w:tab/>
        <w:t>technická infrastruktura</w:t>
      </w:r>
    </w:p>
    <w:p w14:paraId="5E112E62" w14:textId="77777777" w:rsidR="0022083A" w:rsidRPr="00A2335D" w:rsidRDefault="0022083A" w:rsidP="00A2335D">
      <w:pPr>
        <w:jc w:val="both"/>
        <w:rPr>
          <w:rFonts w:ascii="Arial" w:hAnsi="Arial" w:cs="Arial"/>
        </w:rPr>
      </w:pPr>
      <w:r w:rsidRPr="00A2335D">
        <w:rPr>
          <w:rFonts w:ascii="Arial" w:hAnsi="Arial" w:cs="Arial"/>
          <w:b/>
        </w:rPr>
        <w:t>TS</w:t>
      </w:r>
      <w:r w:rsidRPr="00A2335D">
        <w:rPr>
          <w:rFonts w:ascii="Arial" w:hAnsi="Arial" w:cs="Arial"/>
        </w:rPr>
        <w:tab/>
      </w:r>
      <w:r w:rsidRPr="00A2335D">
        <w:rPr>
          <w:rFonts w:ascii="Arial" w:hAnsi="Arial" w:cs="Arial"/>
        </w:rPr>
        <w:tab/>
        <w:t>transformační stanice</w:t>
      </w:r>
    </w:p>
    <w:p w14:paraId="542D5924" w14:textId="77777777" w:rsidR="0022083A" w:rsidRPr="00A2335D" w:rsidRDefault="0022083A" w:rsidP="00A2335D">
      <w:pPr>
        <w:jc w:val="both"/>
        <w:rPr>
          <w:rFonts w:ascii="Arial" w:hAnsi="Arial" w:cs="Arial"/>
        </w:rPr>
      </w:pPr>
      <w:r w:rsidRPr="00A2335D">
        <w:rPr>
          <w:rFonts w:ascii="Arial" w:hAnsi="Arial" w:cs="Arial"/>
          <w:b/>
        </w:rPr>
        <w:t>ÚP</w:t>
      </w:r>
      <w:r w:rsidRPr="00A2335D">
        <w:rPr>
          <w:rFonts w:ascii="Arial" w:hAnsi="Arial" w:cs="Arial"/>
        </w:rPr>
        <w:tab/>
      </w:r>
      <w:r w:rsidRPr="00A2335D">
        <w:rPr>
          <w:rFonts w:ascii="Arial" w:hAnsi="Arial" w:cs="Arial"/>
        </w:rPr>
        <w:tab/>
        <w:t>územní plán</w:t>
      </w:r>
    </w:p>
    <w:p w14:paraId="6AC1975D" w14:textId="77777777" w:rsidR="0022083A" w:rsidRPr="00A2335D" w:rsidRDefault="0022083A" w:rsidP="00A2335D">
      <w:pPr>
        <w:jc w:val="both"/>
        <w:rPr>
          <w:rFonts w:ascii="Arial" w:hAnsi="Arial" w:cs="Arial"/>
        </w:rPr>
      </w:pPr>
      <w:r w:rsidRPr="00A2335D">
        <w:rPr>
          <w:rFonts w:ascii="Arial" w:hAnsi="Arial" w:cs="Arial"/>
          <w:b/>
        </w:rPr>
        <w:t>ÚPD</w:t>
      </w:r>
      <w:r w:rsidRPr="00A2335D">
        <w:rPr>
          <w:rFonts w:ascii="Arial" w:hAnsi="Arial" w:cs="Arial"/>
        </w:rPr>
        <w:tab/>
      </w:r>
      <w:r w:rsidRPr="00A2335D">
        <w:rPr>
          <w:rFonts w:ascii="Arial" w:hAnsi="Arial" w:cs="Arial"/>
        </w:rPr>
        <w:tab/>
        <w:t>územně plánovací dokumentace</w:t>
      </w:r>
    </w:p>
    <w:p w14:paraId="1FD8AA19" w14:textId="77777777" w:rsidR="0022083A" w:rsidRPr="00A2335D" w:rsidRDefault="0022083A" w:rsidP="00A2335D">
      <w:pPr>
        <w:jc w:val="both"/>
        <w:rPr>
          <w:rFonts w:ascii="Arial" w:hAnsi="Arial" w:cs="Arial"/>
        </w:rPr>
      </w:pPr>
      <w:r w:rsidRPr="00A2335D">
        <w:rPr>
          <w:rFonts w:ascii="Arial" w:hAnsi="Arial" w:cs="Arial"/>
          <w:b/>
        </w:rPr>
        <w:t>ÚSES</w:t>
      </w:r>
      <w:proofErr w:type="gramStart"/>
      <w:r w:rsidRPr="00A2335D">
        <w:rPr>
          <w:rFonts w:ascii="Arial" w:hAnsi="Arial" w:cs="Arial"/>
        </w:rPr>
        <w:tab/>
        <w:t xml:space="preserve">  </w:t>
      </w:r>
      <w:r w:rsidRPr="00A2335D">
        <w:rPr>
          <w:rFonts w:ascii="Arial" w:hAnsi="Arial" w:cs="Arial"/>
        </w:rPr>
        <w:tab/>
      </w:r>
      <w:proofErr w:type="gramEnd"/>
      <w:r w:rsidRPr="00A2335D">
        <w:rPr>
          <w:rFonts w:ascii="Arial" w:hAnsi="Arial" w:cs="Arial"/>
        </w:rPr>
        <w:t>územní systém ekologické stability</w:t>
      </w:r>
    </w:p>
    <w:p w14:paraId="5602365B" w14:textId="77777777" w:rsidR="0022083A" w:rsidRPr="00A2335D" w:rsidRDefault="0022083A" w:rsidP="00A2335D">
      <w:pPr>
        <w:jc w:val="both"/>
        <w:rPr>
          <w:rFonts w:ascii="Arial" w:hAnsi="Arial" w:cs="Arial"/>
        </w:rPr>
      </w:pPr>
      <w:r w:rsidRPr="00A2335D">
        <w:rPr>
          <w:rFonts w:ascii="Arial" w:hAnsi="Arial" w:cs="Arial"/>
          <w:b/>
        </w:rPr>
        <w:t>ZPF</w:t>
      </w:r>
      <w:r w:rsidRPr="00A2335D">
        <w:rPr>
          <w:rFonts w:ascii="Arial" w:hAnsi="Arial" w:cs="Arial"/>
        </w:rPr>
        <w:tab/>
      </w:r>
      <w:r w:rsidRPr="00A2335D">
        <w:rPr>
          <w:rFonts w:ascii="Arial" w:hAnsi="Arial" w:cs="Arial"/>
        </w:rPr>
        <w:tab/>
        <w:t>zemědělský půdní fond“</w:t>
      </w:r>
    </w:p>
    <w:p w14:paraId="2DEC2085" w14:textId="77777777" w:rsidR="0022083A" w:rsidRPr="002B33D3" w:rsidRDefault="0022083A" w:rsidP="00A2335D">
      <w:pPr>
        <w:jc w:val="both"/>
        <w:rPr>
          <w:rFonts w:ascii="Arial" w:hAnsi="Arial" w:cs="Arial"/>
          <w:color w:val="FF0000"/>
        </w:rPr>
      </w:pPr>
    </w:p>
    <w:p w14:paraId="56A85187" w14:textId="77777777" w:rsidR="0022083A" w:rsidRDefault="0022083A" w:rsidP="00A2335D">
      <w:pPr>
        <w:ind w:firstLine="539"/>
        <w:jc w:val="both"/>
        <w:outlineLvl w:val="7"/>
        <w:rPr>
          <w:rFonts w:ascii="Arial" w:hAnsi="Arial" w:cs="Arial"/>
        </w:rPr>
      </w:pPr>
    </w:p>
    <w:p w14:paraId="124C7F43" w14:textId="77777777" w:rsidR="0022083A" w:rsidRPr="007A2BEF" w:rsidRDefault="0022083A" w:rsidP="00A2335D">
      <w:pPr>
        <w:pStyle w:val="Textpsmene"/>
        <w:numPr>
          <w:ilvl w:val="1"/>
          <w:numId w:val="3"/>
        </w:numPr>
        <w:rPr>
          <w:rFonts w:ascii="Arial Black" w:hAnsi="Arial Black" w:cs="Arial"/>
        </w:rPr>
      </w:pPr>
      <w:r w:rsidRPr="007A2BEF">
        <w:rPr>
          <w:rFonts w:ascii="Arial Black" w:hAnsi="Arial Black" w:cs="Arial"/>
        </w:rPr>
        <w:t>Údaje o počtu listů územního plánu a počtu výkresů k němu připojené grafické části</w:t>
      </w:r>
    </w:p>
    <w:p w14:paraId="1BBAF14D" w14:textId="77777777" w:rsidR="0022083A" w:rsidRPr="007A2BEF" w:rsidRDefault="0022083A" w:rsidP="00A2335D">
      <w:pPr>
        <w:pStyle w:val="Textodstavce"/>
        <w:tabs>
          <w:tab w:val="clear" w:pos="720"/>
        </w:tabs>
        <w:spacing w:before="0" w:after="0"/>
        <w:ind w:left="-245" w:firstLine="245"/>
        <w:rPr>
          <w:rFonts w:ascii="Arial" w:hAnsi="Arial" w:cs="Arial"/>
        </w:rPr>
      </w:pPr>
    </w:p>
    <w:p w14:paraId="6DC7E725" w14:textId="77777777" w:rsidR="0022083A" w:rsidRPr="007A2BEF" w:rsidRDefault="0022083A" w:rsidP="00A2335D">
      <w:pPr>
        <w:pStyle w:val="Textodstavce"/>
        <w:tabs>
          <w:tab w:val="clear" w:pos="720"/>
        </w:tabs>
        <w:spacing w:before="0" w:after="0"/>
        <w:ind w:left="0" w:right="49" w:firstLine="540"/>
        <w:rPr>
          <w:rFonts w:ascii="Arial" w:hAnsi="Arial" w:cs="Arial"/>
        </w:rPr>
      </w:pPr>
      <w:r w:rsidRPr="007A2BEF">
        <w:rPr>
          <w:rFonts w:ascii="Arial" w:hAnsi="Arial" w:cs="Arial"/>
        </w:rPr>
        <w:t xml:space="preserve">Územní plán Bechlín obsahuje celkem </w:t>
      </w:r>
      <w:r>
        <w:rPr>
          <w:rFonts w:ascii="Arial" w:hAnsi="Arial" w:cs="Arial"/>
        </w:rPr>
        <w:t>21</w:t>
      </w:r>
      <w:r w:rsidRPr="007A2BEF">
        <w:rPr>
          <w:rFonts w:ascii="Arial" w:hAnsi="Arial" w:cs="Arial"/>
        </w:rPr>
        <w:t xml:space="preserve"> stran textové části, grafická část ÚP obsahuje tyto </w:t>
      </w:r>
      <w:r>
        <w:rPr>
          <w:rFonts w:ascii="Arial" w:hAnsi="Arial" w:cs="Arial"/>
        </w:rPr>
        <w:t>4</w:t>
      </w:r>
      <w:r w:rsidRPr="007A2BEF">
        <w:rPr>
          <w:rFonts w:ascii="Arial" w:hAnsi="Arial" w:cs="Arial"/>
        </w:rPr>
        <w:t xml:space="preserve"> výkresy:</w:t>
      </w:r>
    </w:p>
    <w:p w14:paraId="28FB5DEB" w14:textId="2B6D4EB5" w:rsidR="0022083A" w:rsidRPr="007A2BEF" w:rsidRDefault="0022083A" w:rsidP="00A2335D">
      <w:pPr>
        <w:pStyle w:val="Textpsmene"/>
        <w:numPr>
          <w:ilvl w:val="0"/>
          <w:numId w:val="0"/>
        </w:numPr>
        <w:ind w:right="51" w:firstLine="540"/>
        <w:rPr>
          <w:rFonts w:ascii="Arial" w:hAnsi="Arial" w:cs="Arial"/>
        </w:rPr>
      </w:pPr>
      <w:r w:rsidRPr="007A2BEF">
        <w:rPr>
          <w:rFonts w:ascii="Arial" w:hAnsi="Arial" w:cs="Arial"/>
        </w:rPr>
        <w:t>1) Výkres základního členění území……………………………………</w:t>
      </w:r>
      <w:proofErr w:type="gramStart"/>
      <w:r>
        <w:rPr>
          <w:rFonts w:ascii="Arial" w:hAnsi="Arial" w:cs="Arial"/>
        </w:rPr>
        <w:t>…….</w:t>
      </w:r>
      <w:r w:rsidRPr="007A2BEF">
        <w:rPr>
          <w:rFonts w:ascii="Arial" w:hAnsi="Arial" w:cs="Arial"/>
        </w:rPr>
        <w:t>1 :</w:t>
      </w:r>
      <w:proofErr w:type="gramEnd"/>
      <w:r w:rsidRPr="007A2BEF">
        <w:rPr>
          <w:rFonts w:ascii="Arial" w:hAnsi="Arial" w:cs="Arial"/>
        </w:rPr>
        <w:t xml:space="preserve"> 5.000 </w:t>
      </w:r>
    </w:p>
    <w:p w14:paraId="4E4ED45D" w14:textId="63DC5957" w:rsidR="0022083A" w:rsidRPr="007A2BEF" w:rsidRDefault="0022083A" w:rsidP="00A2335D">
      <w:pPr>
        <w:pStyle w:val="Textpsmene"/>
        <w:numPr>
          <w:ilvl w:val="0"/>
          <w:numId w:val="0"/>
        </w:numPr>
        <w:ind w:right="51" w:firstLine="540"/>
        <w:rPr>
          <w:rFonts w:ascii="Arial" w:hAnsi="Arial" w:cs="Arial"/>
          <w:i/>
        </w:rPr>
      </w:pPr>
      <w:r w:rsidRPr="007A2BEF">
        <w:rPr>
          <w:rFonts w:ascii="Arial" w:hAnsi="Arial" w:cs="Arial"/>
        </w:rPr>
        <w:t>2) H</w:t>
      </w:r>
      <w:r>
        <w:rPr>
          <w:rFonts w:ascii="Arial" w:hAnsi="Arial" w:cs="Arial"/>
        </w:rPr>
        <w:t>lavní výkres………………………………………………………………...</w:t>
      </w:r>
      <w:proofErr w:type="gramStart"/>
      <w:r w:rsidRPr="007A2BEF">
        <w:rPr>
          <w:rFonts w:ascii="Arial" w:hAnsi="Arial" w:cs="Arial"/>
        </w:rPr>
        <w:t>1 :</w:t>
      </w:r>
      <w:proofErr w:type="gramEnd"/>
      <w:r w:rsidRPr="007A2BEF">
        <w:rPr>
          <w:rFonts w:ascii="Arial" w:hAnsi="Arial" w:cs="Arial"/>
        </w:rPr>
        <w:t xml:space="preserve"> 5.000</w:t>
      </w:r>
    </w:p>
    <w:p w14:paraId="4135E560" w14:textId="64193E2C" w:rsidR="0022083A" w:rsidRDefault="0022083A" w:rsidP="00A2335D">
      <w:pPr>
        <w:pStyle w:val="Textpsmene"/>
        <w:numPr>
          <w:ilvl w:val="0"/>
          <w:numId w:val="0"/>
        </w:numPr>
        <w:ind w:left="540" w:right="51"/>
        <w:rPr>
          <w:rFonts w:ascii="Arial" w:hAnsi="Arial" w:cs="Arial"/>
        </w:rPr>
      </w:pPr>
      <w:r w:rsidRPr="007A2BEF">
        <w:rPr>
          <w:rFonts w:ascii="Arial" w:hAnsi="Arial" w:cs="Arial"/>
        </w:rPr>
        <w:t>3) Výkres veřejně prospěšných staveb, opatření a asanací…….........</w:t>
      </w:r>
      <w:r>
        <w:rPr>
          <w:rFonts w:ascii="Arial" w:hAnsi="Arial" w:cs="Arial"/>
        </w:rPr>
        <w:t>........</w:t>
      </w:r>
      <w:proofErr w:type="gramStart"/>
      <w:r w:rsidRPr="007A2BEF">
        <w:rPr>
          <w:rFonts w:ascii="Arial" w:hAnsi="Arial" w:cs="Arial"/>
        </w:rPr>
        <w:t>1 :</w:t>
      </w:r>
      <w:proofErr w:type="gramEnd"/>
      <w:r w:rsidRPr="007A2BEF">
        <w:rPr>
          <w:rFonts w:ascii="Arial" w:hAnsi="Arial" w:cs="Arial"/>
        </w:rPr>
        <w:t xml:space="preserve"> 5.000 </w:t>
      </w:r>
    </w:p>
    <w:p w14:paraId="4BAD7BCD" w14:textId="561D8BD3" w:rsidR="0022083A" w:rsidRDefault="0022083A" w:rsidP="00A2335D">
      <w:pPr>
        <w:pStyle w:val="Textpsmene"/>
        <w:numPr>
          <w:ilvl w:val="0"/>
          <w:numId w:val="0"/>
        </w:numPr>
        <w:ind w:left="540" w:right="51"/>
        <w:rPr>
          <w:rFonts w:ascii="Arial" w:hAnsi="Arial" w:cs="Arial"/>
        </w:rPr>
      </w:pPr>
      <w:r>
        <w:rPr>
          <w:rFonts w:ascii="Arial" w:hAnsi="Arial" w:cs="Arial"/>
        </w:rPr>
        <w:t>4) Koordinační výkres……………………………………………………</w:t>
      </w:r>
      <w:proofErr w:type="gramStart"/>
      <w:r>
        <w:rPr>
          <w:rFonts w:ascii="Arial" w:hAnsi="Arial" w:cs="Arial"/>
        </w:rPr>
        <w:t>…….1 :</w:t>
      </w:r>
      <w:proofErr w:type="gramEnd"/>
      <w:r>
        <w:rPr>
          <w:rFonts w:ascii="Arial" w:hAnsi="Arial" w:cs="Arial"/>
        </w:rPr>
        <w:t xml:space="preserve"> 5.000</w:t>
      </w:r>
    </w:p>
    <w:p w14:paraId="68390618" w14:textId="77777777" w:rsidR="0022083A" w:rsidRDefault="0022083A" w:rsidP="0091164D">
      <w:pPr>
        <w:spacing w:line="360" w:lineRule="auto"/>
        <w:ind w:left="357" w:hanging="357"/>
        <w:jc w:val="both"/>
        <w:outlineLvl w:val="7"/>
        <w:rPr>
          <w:rFonts w:ascii="Arial" w:hAnsi="Arial" w:cs="Arial"/>
        </w:rPr>
      </w:pPr>
    </w:p>
    <w:p w14:paraId="4E46058E" w14:textId="77777777" w:rsidR="0022083A" w:rsidRDefault="0022083A" w:rsidP="0091164D">
      <w:pPr>
        <w:spacing w:line="360" w:lineRule="auto"/>
        <w:ind w:left="357" w:hanging="357"/>
        <w:jc w:val="both"/>
        <w:outlineLvl w:val="7"/>
        <w:rPr>
          <w:rFonts w:ascii="Arial" w:hAnsi="Arial" w:cs="Arial"/>
        </w:rPr>
      </w:pPr>
    </w:p>
    <w:p w14:paraId="619A8FEF" w14:textId="77777777" w:rsidR="0091164D" w:rsidRDefault="0091164D" w:rsidP="0091164D">
      <w:pPr>
        <w:spacing w:line="360" w:lineRule="auto"/>
        <w:ind w:left="357" w:hanging="357"/>
        <w:jc w:val="both"/>
        <w:outlineLvl w:val="7"/>
        <w:rPr>
          <w:rFonts w:ascii="Arial" w:hAnsi="Arial" w:cs="Arial"/>
        </w:rPr>
      </w:pPr>
    </w:p>
    <w:sectPr w:rsidR="0091164D" w:rsidSect="0022083A">
      <w:type w:val="continuous"/>
      <w:pgSz w:w="11906" w:h="16838"/>
      <w:pgMar w:top="1134" w:right="1274" w:bottom="1276"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3F34F" w14:textId="77777777" w:rsidR="00CA2D11" w:rsidRDefault="00CA2D11">
      <w:r>
        <w:separator/>
      </w:r>
    </w:p>
  </w:endnote>
  <w:endnote w:type="continuationSeparator" w:id="0">
    <w:p w14:paraId="4A1BC07F" w14:textId="77777777" w:rsidR="00CA2D11" w:rsidRDefault="00CA2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Evo Pro Regular">
    <w:altName w:val="Arial"/>
    <w:panose1 w:val="00000000000000000000"/>
    <w:charset w:val="00"/>
    <w:family w:val="modern"/>
    <w:notTrueType/>
    <w:pitch w:val="variable"/>
    <w:sig w:usb0="00000003" w:usb1="00000000" w:usb2="00000000" w:usb3="00000000" w:csb0="00000001" w:csb1="00000000"/>
  </w:font>
  <w:font w:name="Evo Pro Bold">
    <w:altName w:val="Arial"/>
    <w:panose1 w:val="00000000000000000000"/>
    <w:charset w:val="00"/>
    <w:family w:val="modern"/>
    <w:notTrueType/>
    <w:pitch w:val="variable"/>
    <w:sig w:usb0="00000003" w:usb1="00000000" w:usb2="00000000" w:usb3="00000000" w:csb0="00000001" w:csb1="00000000"/>
  </w:font>
  <w:font w:name="Evo Pro Medium">
    <w:altName w:val="Arial"/>
    <w:panose1 w:val="00000000000000000000"/>
    <w:charset w:val="00"/>
    <w:family w:val="modern"/>
    <w:notTrueType/>
    <w:pitch w:val="variable"/>
    <w:sig w:usb0="00000003" w:usb1="00000000" w:usb2="00000000" w:usb3="00000000" w:csb0="00000001" w:csb1="00000000"/>
  </w:font>
  <w:font w:name="Formata CE Regular">
    <w:altName w:val="Times New Roman"/>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EE"/>
    <w:family w:val="swiss"/>
    <w:notTrueType/>
    <w:pitch w:val="default"/>
    <w:sig w:usb0="00000005" w:usb1="00000000" w:usb2="00000000" w:usb3="00000000" w:csb0="00000002" w:csb1="00000000"/>
  </w:font>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BFBD3" w14:textId="77777777" w:rsidR="00226D03" w:rsidRDefault="00226D03">
    <w:pPr>
      <w:pStyle w:val="Zpat"/>
      <w:jc w:val="center"/>
    </w:pPr>
    <w:r>
      <w:rPr>
        <w:noProof/>
      </w:rPr>
      <w:fldChar w:fldCharType="begin"/>
    </w:r>
    <w:r>
      <w:rPr>
        <w:noProof/>
      </w:rPr>
      <w:instrText>PAGE   \* MERGEFORMAT</w:instrText>
    </w:r>
    <w:r>
      <w:rPr>
        <w:noProof/>
      </w:rPr>
      <w:fldChar w:fldCharType="separate"/>
    </w:r>
    <w:r w:rsidR="004F70BC">
      <w:rPr>
        <w:noProof/>
      </w:rPr>
      <w:t>22</w:t>
    </w:r>
    <w:r>
      <w:rPr>
        <w:noProof/>
      </w:rPr>
      <w:fldChar w:fldCharType="end"/>
    </w:r>
  </w:p>
  <w:p w14:paraId="3A48BBDF" w14:textId="77777777" w:rsidR="00226D03" w:rsidRDefault="00226D0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F47B9" w14:textId="77777777" w:rsidR="00CA2D11" w:rsidRDefault="00CA2D11">
      <w:r>
        <w:separator/>
      </w:r>
    </w:p>
  </w:footnote>
  <w:footnote w:type="continuationSeparator" w:id="0">
    <w:p w14:paraId="432614BB" w14:textId="77777777" w:rsidR="00CA2D11" w:rsidRDefault="00CA2D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0580A48"/>
    <w:lvl w:ilvl="0">
      <w:start w:val="1"/>
      <w:numFmt w:val="decimal"/>
      <w:pStyle w:val="Textpsmene"/>
      <w:lvlText w:val="%1."/>
      <w:lvlJc w:val="left"/>
      <w:pPr>
        <w:tabs>
          <w:tab w:val="num" w:pos="4395"/>
        </w:tabs>
        <w:ind w:left="4395" w:hanging="360"/>
      </w:pPr>
      <w:rPr>
        <w:rFonts w:cs="Times New Roman"/>
      </w:rPr>
    </w:lvl>
  </w:abstractNum>
  <w:abstractNum w:abstractNumId="1" w15:restartNumberingAfterBreak="0">
    <w:nsid w:val="FFFFFF89"/>
    <w:multiLevelType w:val="singleLevel"/>
    <w:tmpl w:val="8022248E"/>
    <w:lvl w:ilvl="0">
      <w:start w:val="1"/>
      <w:numFmt w:val="bullet"/>
      <w:pStyle w:val="Textbodu"/>
      <w:lvlText w:val=""/>
      <w:lvlJc w:val="left"/>
      <w:pPr>
        <w:tabs>
          <w:tab w:val="num" w:pos="360"/>
        </w:tabs>
        <w:ind w:left="360" w:hanging="360"/>
      </w:pPr>
      <w:rPr>
        <w:rFonts w:ascii="Symbol" w:hAnsi="Symbol" w:hint="default"/>
      </w:rPr>
    </w:lvl>
  </w:abstractNum>
  <w:abstractNum w:abstractNumId="2" w15:restartNumberingAfterBreak="0">
    <w:nsid w:val="00000001"/>
    <w:multiLevelType w:val="singleLevel"/>
    <w:tmpl w:val="00000001"/>
    <w:name w:val="WW8Num6"/>
    <w:lvl w:ilvl="0">
      <w:start w:val="1"/>
      <w:numFmt w:val="decimal"/>
      <w:lvlText w:val="%1)"/>
      <w:lvlJc w:val="left"/>
      <w:pPr>
        <w:tabs>
          <w:tab w:val="num" w:pos="0"/>
        </w:tabs>
        <w:ind w:left="720" w:hanging="360"/>
      </w:pPr>
      <w:rPr>
        <w:rFonts w:cs="Times New Roman"/>
      </w:rPr>
    </w:lvl>
  </w:abstractNum>
  <w:abstractNum w:abstractNumId="3" w15:restartNumberingAfterBreak="0">
    <w:nsid w:val="00000002"/>
    <w:multiLevelType w:val="singleLevel"/>
    <w:tmpl w:val="00000002"/>
    <w:name w:val="WW8Num10"/>
    <w:lvl w:ilvl="0">
      <w:start w:val="16"/>
      <w:numFmt w:val="bullet"/>
      <w:lvlText w:val="-"/>
      <w:lvlJc w:val="left"/>
      <w:pPr>
        <w:tabs>
          <w:tab w:val="num" w:pos="0"/>
        </w:tabs>
        <w:ind w:left="720" w:hanging="360"/>
      </w:pPr>
      <w:rPr>
        <w:rFonts w:ascii="Times New Roman" w:hAnsi="Times New Roman"/>
      </w:rPr>
    </w:lvl>
  </w:abstractNum>
  <w:abstractNum w:abstractNumId="4" w15:restartNumberingAfterBreak="0">
    <w:nsid w:val="00000003"/>
    <w:multiLevelType w:val="singleLevel"/>
    <w:tmpl w:val="00000003"/>
    <w:name w:val="WW8Num31"/>
    <w:lvl w:ilvl="0">
      <w:start w:val="1"/>
      <w:numFmt w:val="bullet"/>
      <w:lvlText w:val=""/>
      <w:lvlJc w:val="left"/>
      <w:pPr>
        <w:tabs>
          <w:tab w:val="num" w:pos="0"/>
        </w:tabs>
        <w:ind w:left="720" w:hanging="360"/>
      </w:pPr>
      <w:rPr>
        <w:rFonts w:ascii="Symbol" w:hAnsi="Symbol"/>
      </w:rPr>
    </w:lvl>
  </w:abstractNum>
  <w:abstractNum w:abstractNumId="5" w15:restartNumberingAfterBreak="0">
    <w:nsid w:val="00000005"/>
    <w:multiLevelType w:val="singleLevel"/>
    <w:tmpl w:val="00000005"/>
    <w:name w:val="WW8Num46"/>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E"/>
    <w:multiLevelType w:val="multilevel"/>
    <w:tmpl w:val="3F46E29C"/>
    <w:name w:val="WW8Num14"/>
    <w:lvl w:ilvl="0">
      <w:start w:val="1"/>
      <w:numFmt w:val="lowerLetter"/>
      <w:lvlText w:val="%1)"/>
      <w:lvlJc w:val="left"/>
      <w:pPr>
        <w:tabs>
          <w:tab w:val="num" w:pos="0"/>
        </w:tabs>
        <w:ind w:left="6390" w:hanging="360"/>
      </w:pPr>
      <w:rPr>
        <w:rFonts w:ascii="Arial" w:hAnsi="Arial" w:cs="Arial"/>
        <w:sz w:val="24"/>
        <w:szCs w:val="24"/>
      </w:rPr>
    </w:lvl>
    <w:lvl w:ilvl="1">
      <w:start w:val="1"/>
      <w:numFmt w:val="lowerLetter"/>
      <w:lvlText w:val="%2."/>
      <w:lvlJc w:val="left"/>
      <w:pPr>
        <w:tabs>
          <w:tab w:val="num" w:pos="0"/>
        </w:tabs>
        <w:ind w:left="7110" w:hanging="360"/>
      </w:pPr>
      <w:rPr>
        <w:rFonts w:ascii="Courier New" w:hAnsi="Courier New" w:cs="Courier New"/>
      </w:rPr>
    </w:lvl>
    <w:lvl w:ilvl="2">
      <w:start w:val="1"/>
      <w:numFmt w:val="lowerRoman"/>
      <w:lvlText w:val="%2.%3."/>
      <w:lvlJc w:val="right"/>
      <w:pPr>
        <w:tabs>
          <w:tab w:val="num" w:pos="0"/>
        </w:tabs>
        <w:ind w:left="7830" w:hanging="180"/>
      </w:pPr>
      <w:rPr>
        <w:rFonts w:ascii="Wingdings" w:hAnsi="Wingdings" w:cs="Wingdings"/>
      </w:rPr>
    </w:lvl>
    <w:lvl w:ilvl="3">
      <w:start w:val="1"/>
      <w:numFmt w:val="decimal"/>
      <w:lvlText w:val="%2.%3.%4."/>
      <w:lvlJc w:val="left"/>
      <w:pPr>
        <w:tabs>
          <w:tab w:val="num" w:pos="0"/>
        </w:tabs>
        <w:ind w:left="8550" w:hanging="360"/>
      </w:pPr>
      <w:rPr>
        <w:rFonts w:ascii="Symbol" w:hAnsi="Symbol" w:cs="Symbol"/>
      </w:rPr>
    </w:lvl>
    <w:lvl w:ilvl="4">
      <w:start w:val="1"/>
      <w:numFmt w:val="lowerLetter"/>
      <w:lvlText w:val="%2.%3.%4.%5."/>
      <w:lvlJc w:val="left"/>
      <w:pPr>
        <w:tabs>
          <w:tab w:val="num" w:pos="0"/>
        </w:tabs>
        <w:ind w:left="9270" w:hanging="360"/>
      </w:pPr>
    </w:lvl>
    <w:lvl w:ilvl="5">
      <w:start w:val="1"/>
      <w:numFmt w:val="lowerRoman"/>
      <w:lvlText w:val="%2.%3.%4.%5.%6."/>
      <w:lvlJc w:val="right"/>
      <w:pPr>
        <w:tabs>
          <w:tab w:val="num" w:pos="0"/>
        </w:tabs>
        <w:ind w:left="9990" w:hanging="180"/>
      </w:pPr>
    </w:lvl>
    <w:lvl w:ilvl="6">
      <w:start w:val="1"/>
      <w:numFmt w:val="decimal"/>
      <w:lvlText w:val="%2.%3.%4.%5.%6.%7."/>
      <w:lvlJc w:val="left"/>
      <w:pPr>
        <w:tabs>
          <w:tab w:val="num" w:pos="0"/>
        </w:tabs>
        <w:ind w:left="10710" w:hanging="360"/>
      </w:pPr>
    </w:lvl>
    <w:lvl w:ilvl="7">
      <w:start w:val="1"/>
      <w:numFmt w:val="lowerLetter"/>
      <w:lvlText w:val="%2.%3.%4.%5.%6.%7.%8."/>
      <w:lvlJc w:val="left"/>
      <w:pPr>
        <w:tabs>
          <w:tab w:val="num" w:pos="0"/>
        </w:tabs>
        <w:ind w:left="11430" w:hanging="360"/>
      </w:pPr>
    </w:lvl>
    <w:lvl w:ilvl="8">
      <w:start w:val="1"/>
      <w:numFmt w:val="lowerRoman"/>
      <w:lvlText w:val="%2.%3.%4.%5.%6.%7.%8.%9."/>
      <w:lvlJc w:val="right"/>
      <w:pPr>
        <w:tabs>
          <w:tab w:val="num" w:pos="0"/>
        </w:tabs>
        <w:ind w:left="12150" w:hanging="180"/>
      </w:pPr>
    </w:lvl>
  </w:abstractNum>
  <w:abstractNum w:abstractNumId="7" w15:restartNumberingAfterBreak="0">
    <w:nsid w:val="0000000F"/>
    <w:multiLevelType w:val="multilevel"/>
    <w:tmpl w:val="0000000F"/>
    <w:name w:val="WW8Num15"/>
    <w:lvl w:ilvl="0">
      <w:start w:val="1"/>
      <w:numFmt w:val="bullet"/>
      <w:lvlText w:val="-"/>
      <w:lvlJc w:val="left"/>
      <w:pPr>
        <w:tabs>
          <w:tab w:val="num" w:pos="0"/>
        </w:tabs>
        <w:ind w:left="720" w:hanging="360"/>
      </w:pPr>
      <w:rPr>
        <w:rFonts w:ascii="Arial" w:hAnsi="Aria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10"/>
    <w:multiLevelType w:val="multilevel"/>
    <w:tmpl w:val="00000010"/>
    <w:name w:val="WW8Num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9" w15:restartNumberingAfterBreak="0">
    <w:nsid w:val="021B72AB"/>
    <w:multiLevelType w:val="hybridMultilevel"/>
    <w:tmpl w:val="55947F4C"/>
    <w:lvl w:ilvl="0" w:tplc="FC82C216">
      <w:start w:val="1"/>
      <w:numFmt w:val="upperRoman"/>
      <w:lvlText w:val="%1."/>
      <w:lvlJc w:val="left"/>
      <w:pPr>
        <w:ind w:left="1080" w:hanging="72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0" w15:restartNumberingAfterBreak="0">
    <w:nsid w:val="07ED4B80"/>
    <w:multiLevelType w:val="hybridMultilevel"/>
    <w:tmpl w:val="561E1C50"/>
    <w:lvl w:ilvl="0" w:tplc="3D0A2756">
      <w:numFmt w:val="bullet"/>
      <w:lvlText w:val="-"/>
      <w:lvlJc w:val="left"/>
      <w:pPr>
        <w:ind w:left="644" w:hanging="360"/>
      </w:pPr>
      <w:rPr>
        <w:rFonts w:ascii="Arial" w:eastAsia="Times New Roman" w:hAnsi="Arial" w:cs="Aria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1" w15:restartNumberingAfterBreak="0">
    <w:nsid w:val="0BA6141A"/>
    <w:multiLevelType w:val="hybridMultilevel"/>
    <w:tmpl w:val="3E68876C"/>
    <w:lvl w:ilvl="0" w:tplc="92265C66">
      <w:numFmt w:val="bullet"/>
      <w:lvlText w:val="-"/>
      <w:lvlJc w:val="left"/>
      <w:pPr>
        <w:tabs>
          <w:tab w:val="num" w:pos="900"/>
        </w:tabs>
        <w:ind w:left="900" w:hanging="360"/>
      </w:pPr>
      <w:rPr>
        <w:rFonts w:ascii="Times New Roman" w:eastAsia="Times New Roman" w:hAnsi="Times New Roman"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F70220"/>
    <w:multiLevelType w:val="hybridMultilevel"/>
    <w:tmpl w:val="80C46856"/>
    <w:lvl w:ilvl="0" w:tplc="A6C8F53C">
      <w:numFmt w:val="bullet"/>
      <w:lvlText w:val="-"/>
      <w:lvlJc w:val="left"/>
      <w:pPr>
        <w:tabs>
          <w:tab w:val="num" w:pos="1245"/>
        </w:tabs>
        <w:ind w:left="1245" w:hanging="705"/>
      </w:pPr>
      <w:rPr>
        <w:rFonts w:ascii="Arial" w:eastAsia="Times New Roman" w:hAnsi="Arial" w:cs="Arial" w:hint="default"/>
      </w:rPr>
    </w:lvl>
    <w:lvl w:ilvl="1" w:tplc="04050003" w:tentative="1">
      <w:start w:val="1"/>
      <w:numFmt w:val="bullet"/>
      <w:lvlText w:val="o"/>
      <w:lvlJc w:val="left"/>
      <w:pPr>
        <w:tabs>
          <w:tab w:val="num" w:pos="1620"/>
        </w:tabs>
        <w:ind w:left="1620" w:hanging="360"/>
      </w:pPr>
      <w:rPr>
        <w:rFonts w:ascii="Courier New" w:hAnsi="Courier New" w:cs="Courier New" w:hint="default"/>
      </w:rPr>
    </w:lvl>
    <w:lvl w:ilvl="2" w:tplc="04050005" w:tentative="1">
      <w:start w:val="1"/>
      <w:numFmt w:val="bullet"/>
      <w:lvlText w:val=""/>
      <w:lvlJc w:val="left"/>
      <w:pPr>
        <w:tabs>
          <w:tab w:val="num" w:pos="2340"/>
        </w:tabs>
        <w:ind w:left="2340" w:hanging="360"/>
      </w:pPr>
      <w:rPr>
        <w:rFonts w:ascii="Wingdings" w:hAnsi="Wingdings" w:hint="default"/>
      </w:rPr>
    </w:lvl>
    <w:lvl w:ilvl="3" w:tplc="04050001" w:tentative="1">
      <w:start w:val="1"/>
      <w:numFmt w:val="bullet"/>
      <w:lvlText w:val=""/>
      <w:lvlJc w:val="left"/>
      <w:pPr>
        <w:tabs>
          <w:tab w:val="num" w:pos="3060"/>
        </w:tabs>
        <w:ind w:left="3060" w:hanging="360"/>
      </w:pPr>
      <w:rPr>
        <w:rFonts w:ascii="Symbol" w:hAnsi="Symbol" w:hint="default"/>
      </w:rPr>
    </w:lvl>
    <w:lvl w:ilvl="4" w:tplc="04050003" w:tentative="1">
      <w:start w:val="1"/>
      <w:numFmt w:val="bullet"/>
      <w:lvlText w:val="o"/>
      <w:lvlJc w:val="left"/>
      <w:pPr>
        <w:tabs>
          <w:tab w:val="num" w:pos="3780"/>
        </w:tabs>
        <w:ind w:left="3780" w:hanging="360"/>
      </w:pPr>
      <w:rPr>
        <w:rFonts w:ascii="Courier New" w:hAnsi="Courier New" w:cs="Courier New" w:hint="default"/>
      </w:rPr>
    </w:lvl>
    <w:lvl w:ilvl="5" w:tplc="04050005" w:tentative="1">
      <w:start w:val="1"/>
      <w:numFmt w:val="bullet"/>
      <w:lvlText w:val=""/>
      <w:lvlJc w:val="left"/>
      <w:pPr>
        <w:tabs>
          <w:tab w:val="num" w:pos="4500"/>
        </w:tabs>
        <w:ind w:left="4500" w:hanging="360"/>
      </w:pPr>
      <w:rPr>
        <w:rFonts w:ascii="Wingdings" w:hAnsi="Wingdings" w:hint="default"/>
      </w:rPr>
    </w:lvl>
    <w:lvl w:ilvl="6" w:tplc="04050001" w:tentative="1">
      <w:start w:val="1"/>
      <w:numFmt w:val="bullet"/>
      <w:lvlText w:val=""/>
      <w:lvlJc w:val="left"/>
      <w:pPr>
        <w:tabs>
          <w:tab w:val="num" w:pos="5220"/>
        </w:tabs>
        <w:ind w:left="5220" w:hanging="360"/>
      </w:pPr>
      <w:rPr>
        <w:rFonts w:ascii="Symbol" w:hAnsi="Symbol" w:hint="default"/>
      </w:rPr>
    </w:lvl>
    <w:lvl w:ilvl="7" w:tplc="04050003" w:tentative="1">
      <w:start w:val="1"/>
      <w:numFmt w:val="bullet"/>
      <w:lvlText w:val="o"/>
      <w:lvlJc w:val="left"/>
      <w:pPr>
        <w:tabs>
          <w:tab w:val="num" w:pos="5940"/>
        </w:tabs>
        <w:ind w:left="5940" w:hanging="360"/>
      </w:pPr>
      <w:rPr>
        <w:rFonts w:ascii="Courier New" w:hAnsi="Courier New" w:cs="Courier New" w:hint="default"/>
      </w:rPr>
    </w:lvl>
    <w:lvl w:ilvl="8" w:tplc="04050005" w:tentative="1">
      <w:start w:val="1"/>
      <w:numFmt w:val="bullet"/>
      <w:lvlText w:val=""/>
      <w:lvlJc w:val="left"/>
      <w:pPr>
        <w:tabs>
          <w:tab w:val="num" w:pos="6660"/>
        </w:tabs>
        <w:ind w:left="6660" w:hanging="360"/>
      </w:pPr>
      <w:rPr>
        <w:rFonts w:ascii="Wingdings" w:hAnsi="Wingdings" w:hint="default"/>
      </w:rPr>
    </w:lvl>
  </w:abstractNum>
  <w:abstractNum w:abstractNumId="13" w15:restartNumberingAfterBreak="0">
    <w:nsid w:val="0EEF08B8"/>
    <w:multiLevelType w:val="hybridMultilevel"/>
    <w:tmpl w:val="928EFA82"/>
    <w:lvl w:ilvl="0" w:tplc="688E7C2E">
      <w:numFmt w:val="bullet"/>
      <w:pStyle w:val="slovanseznam"/>
      <w:lvlText w:val="-"/>
      <w:lvlJc w:val="left"/>
      <w:pPr>
        <w:tabs>
          <w:tab w:val="num" w:pos="900"/>
        </w:tabs>
        <w:ind w:left="900" w:hanging="360"/>
      </w:pPr>
      <w:rPr>
        <w:rFonts w:ascii="Arial" w:eastAsia="Times New Roman" w:hAnsi="Arial" w:hint="default"/>
      </w:rPr>
    </w:lvl>
    <w:lvl w:ilvl="1" w:tplc="04050003">
      <w:start w:val="1"/>
      <w:numFmt w:val="decimal"/>
      <w:lvlText w:val="%2."/>
      <w:lvlJc w:val="left"/>
      <w:pPr>
        <w:tabs>
          <w:tab w:val="num" w:pos="1620"/>
        </w:tabs>
        <w:ind w:left="1620" w:hanging="360"/>
      </w:pPr>
      <w:rPr>
        <w:rFonts w:cs="Times New Roman"/>
      </w:rPr>
    </w:lvl>
    <w:lvl w:ilvl="2" w:tplc="04050005">
      <w:start w:val="1"/>
      <w:numFmt w:val="decimal"/>
      <w:lvlText w:val="%3."/>
      <w:lvlJc w:val="left"/>
      <w:pPr>
        <w:tabs>
          <w:tab w:val="num" w:pos="2340"/>
        </w:tabs>
        <w:ind w:left="2340" w:hanging="360"/>
      </w:pPr>
      <w:rPr>
        <w:rFonts w:cs="Times New Roman"/>
      </w:rPr>
    </w:lvl>
    <w:lvl w:ilvl="3" w:tplc="04050001">
      <w:start w:val="1"/>
      <w:numFmt w:val="decimal"/>
      <w:lvlText w:val="%4."/>
      <w:lvlJc w:val="left"/>
      <w:pPr>
        <w:tabs>
          <w:tab w:val="num" w:pos="3060"/>
        </w:tabs>
        <w:ind w:left="3060" w:hanging="360"/>
      </w:pPr>
      <w:rPr>
        <w:rFonts w:cs="Times New Roman"/>
      </w:rPr>
    </w:lvl>
    <w:lvl w:ilvl="4" w:tplc="04050003">
      <w:start w:val="1"/>
      <w:numFmt w:val="decimal"/>
      <w:lvlText w:val="%5."/>
      <w:lvlJc w:val="left"/>
      <w:pPr>
        <w:tabs>
          <w:tab w:val="num" w:pos="3780"/>
        </w:tabs>
        <w:ind w:left="3780" w:hanging="360"/>
      </w:pPr>
      <w:rPr>
        <w:rFonts w:cs="Times New Roman"/>
      </w:rPr>
    </w:lvl>
    <w:lvl w:ilvl="5" w:tplc="04050005">
      <w:start w:val="1"/>
      <w:numFmt w:val="decimal"/>
      <w:lvlText w:val="%6."/>
      <w:lvlJc w:val="left"/>
      <w:pPr>
        <w:tabs>
          <w:tab w:val="num" w:pos="4500"/>
        </w:tabs>
        <w:ind w:left="4500" w:hanging="360"/>
      </w:pPr>
      <w:rPr>
        <w:rFonts w:cs="Times New Roman"/>
      </w:rPr>
    </w:lvl>
    <w:lvl w:ilvl="6" w:tplc="04050001">
      <w:start w:val="1"/>
      <w:numFmt w:val="decimal"/>
      <w:lvlText w:val="%7."/>
      <w:lvlJc w:val="left"/>
      <w:pPr>
        <w:tabs>
          <w:tab w:val="num" w:pos="5220"/>
        </w:tabs>
        <w:ind w:left="5220" w:hanging="360"/>
      </w:pPr>
      <w:rPr>
        <w:rFonts w:cs="Times New Roman"/>
      </w:rPr>
    </w:lvl>
    <w:lvl w:ilvl="7" w:tplc="04050003">
      <w:start w:val="1"/>
      <w:numFmt w:val="decimal"/>
      <w:lvlText w:val="%8."/>
      <w:lvlJc w:val="left"/>
      <w:pPr>
        <w:tabs>
          <w:tab w:val="num" w:pos="5940"/>
        </w:tabs>
        <w:ind w:left="5940" w:hanging="360"/>
      </w:pPr>
      <w:rPr>
        <w:rFonts w:cs="Times New Roman"/>
      </w:rPr>
    </w:lvl>
    <w:lvl w:ilvl="8" w:tplc="04050005">
      <w:start w:val="1"/>
      <w:numFmt w:val="decimal"/>
      <w:lvlText w:val="%9."/>
      <w:lvlJc w:val="left"/>
      <w:pPr>
        <w:tabs>
          <w:tab w:val="num" w:pos="6660"/>
        </w:tabs>
        <w:ind w:left="6660" w:hanging="360"/>
      </w:pPr>
      <w:rPr>
        <w:rFonts w:cs="Times New Roman"/>
      </w:rPr>
    </w:lvl>
  </w:abstractNum>
  <w:abstractNum w:abstractNumId="14" w15:restartNumberingAfterBreak="0">
    <w:nsid w:val="196606F4"/>
    <w:multiLevelType w:val="hybridMultilevel"/>
    <w:tmpl w:val="35A2ED62"/>
    <w:lvl w:ilvl="0" w:tplc="5E460EE0">
      <w:start w:val="1"/>
      <w:numFmt w:val="decimal"/>
      <w:lvlText w:val="%1."/>
      <w:lvlJc w:val="left"/>
      <w:pPr>
        <w:ind w:left="502" w:hanging="360"/>
      </w:pPr>
      <w:rPr>
        <w:rFonts w:cs="Times New Roman" w:hint="default"/>
        <w:i w:val="0"/>
        <w:iCs w:val="0"/>
        <w:color w:val="auto"/>
      </w:rPr>
    </w:lvl>
    <w:lvl w:ilvl="1" w:tplc="04050019" w:tentative="1">
      <w:start w:val="1"/>
      <w:numFmt w:val="lowerLetter"/>
      <w:lvlText w:val="%2."/>
      <w:lvlJc w:val="left"/>
      <w:pPr>
        <w:ind w:left="1931" w:hanging="360"/>
      </w:pPr>
      <w:rPr>
        <w:rFonts w:cs="Times New Roman"/>
      </w:rPr>
    </w:lvl>
    <w:lvl w:ilvl="2" w:tplc="0405001B" w:tentative="1">
      <w:start w:val="1"/>
      <w:numFmt w:val="lowerRoman"/>
      <w:lvlText w:val="%3."/>
      <w:lvlJc w:val="right"/>
      <w:pPr>
        <w:ind w:left="2651" w:hanging="180"/>
      </w:pPr>
      <w:rPr>
        <w:rFonts w:cs="Times New Roman"/>
      </w:rPr>
    </w:lvl>
    <w:lvl w:ilvl="3" w:tplc="0405000F" w:tentative="1">
      <w:start w:val="1"/>
      <w:numFmt w:val="decimal"/>
      <w:lvlText w:val="%4."/>
      <w:lvlJc w:val="left"/>
      <w:pPr>
        <w:ind w:left="3371" w:hanging="360"/>
      </w:pPr>
      <w:rPr>
        <w:rFonts w:cs="Times New Roman"/>
      </w:rPr>
    </w:lvl>
    <w:lvl w:ilvl="4" w:tplc="04050019" w:tentative="1">
      <w:start w:val="1"/>
      <w:numFmt w:val="lowerLetter"/>
      <w:lvlText w:val="%5."/>
      <w:lvlJc w:val="left"/>
      <w:pPr>
        <w:ind w:left="4091" w:hanging="360"/>
      </w:pPr>
      <w:rPr>
        <w:rFonts w:cs="Times New Roman"/>
      </w:rPr>
    </w:lvl>
    <w:lvl w:ilvl="5" w:tplc="0405001B" w:tentative="1">
      <w:start w:val="1"/>
      <w:numFmt w:val="lowerRoman"/>
      <w:lvlText w:val="%6."/>
      <w:lvlJc w:val="right"/>
      <w:pPr>
        <w:ind w:left="4811" w:hanging="180"/>
      </w:pPr>
      <w:rPr>
        <w:rFonts w:cs="Times New Roman"/>
      </w:rPr>
    </w:lvl>
    <w:lvl w:ilvl="6" w:tplc="0405000F" w:tentative="1">
      <w:start w:val="1"/>
      <w:numFmt w:val="decimal"/>
      <w:lvlText w:val="%7."/>
      <w:lvlJc w:val="left"/>
      <w:pPr>
        <w:ind w:left="5531" w:hanging="360"/>
      </w:pPr>
      <w:rPr>
        <w:rFonts w:cs="Times New Roman"/>
      </w:rPr>
    </w:lvl>
    <w:lvl w:ilvl="7" w:tplc="04050019" w:tentative="1">
      <w:start w:val="1"/>
      <w:numFmt w:val="lowerLetter"/>
      <w:lvlText w:val="%8."/>
      <w:lvlJc w:val="left"/>
      <w:pPr>
        <w:ind w:left="6251" w:hanging="360"/>
      </w:pPr>
      <w:rPr>
        <w:rFonts w:cs="Times New Roman"/>
      </w:rPr>
    </w:lvl>
    <w:lvl w:ilvl="8" w:tplc="0405001B" w:tentative="1">
      <w:start w:val="1"/>
      <w:numFmt w:val="lowerRoman"/>
      <w:lvlText w:val="%9."/>
      <w:lvlJc w:val="right"/>
      <w:pPr>
        <w:ind w:left="6971" w:hanging="180"/>
      </w:pPr>
      <w:rPr>
        <w:rFonts w:cs="Times New Roman"/>
      </w:rPr>
    </w:lvl>
  </w:abstractNum>
  <w:abstractNum w:abstractNumId="15" w15:restartNumberingAfterBreak="0">
    <w:nsid w:val="1ABF3D38"/>
    <w:multiLevelType w:val="hybridMultilevel"/>
    <w:tmpl w:val="78B08540"/>
    <w:lvl w:ilvl="0" w:tplc="AA586B08">
      <w:numFmt w:val="bullet"/>
      <w:lvlText w:val="-"/>
      <w:lvlJc w:val="left"/>
      <w:pPr>
        <w:ind w:left="720" w:hanging="360"/>
      </w:pPr>
      <w:rPr>
        <w:rFonts w:ascii="Calibri" w:eastAsia="Calibr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6" w15:restartNumberingAfterBreak="0">
    <w:nsid w:val="1B733A4F"/>
    <w:multiLevelType w:val="hybridMultilevel"/>
    <w:tmpl w:val="C0A0351C"/>
    <w:lvl w:ilvl="0" w:tplc="8F46E09E">
      <w:start w:val="1"/>
      <w:numFmt w:val="upperRoman"/>
      <w:lvlText w:val="%1."/>
      <w:lvlJc w:val="left"/>
      <w:pPr>
        <w:ind w:left="1080" w:hanging="720"/>
      </w:pPr>
      <w:rPr>
        <w:rFonts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1F010E85"/>
    <w:multiLevelType w:val="hybridMultilevel"/>
    <w:tmpl w:val="799A700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22875487"/>
    <w:multiLevelType w:val="hybridMultilevel"/>
    <w:tmpl w:val="1CAEA77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23745101"/>
    <w:multiLevelType w:val="hybridMultilevel"/>
    <w:tmpl w:val="EC52A172"/>
    <w:lvl w:ilvl="0" w:tplc="04050011">
      <w:start w:val="4"/>
      <w:numFmt w:val="decimal"/>
      <w:lvlText w:val="%1)"/>
      <w:lvlJc w:val="left"/>
      <w:pPr>
        <w:tabs>
          <w:tab w:val="num" w:pos="720"/>
        </w:tabs>
        <w:ind w:left="720" w:hanging="360"/>
      </w:pPr>
      <w:rPr>
        <w:rFonts w:cs="Times New Roman" w:hint="default"/>
      </w:rPr>
    </w:lvl>
    <w:lvl w:ilvl="1" w:tplc="D53CEF44">
      <w:start w:val="4"/>
      <w:numFmt w:val="decimal"/>
      <w:lvlText w:val="%2)"/>
      <w:lvlJc w:val="left"/>
      <w:pPr>
        <w:tabs>
          <w:tab w:val="num" w:pos="1620"/>
        </w:tabs>
        <w:ind w:left="1620" w:hanging="360"/>
      </w:pPr>
      <w:rPr>
        <w:rFonts w:cs="Times New Roman" w:hint="default"/>
      </w:rPr>
    </w:lvl>
    <w:lvl w:ilvl="2" w:tplc="EF9E1D92">
      <w:start w:val="1"/>
      <w:numFmt w:val="lowerLetter"/>
      <w:lvlText w:val="%3)"/>
      <w:lvlJc w:val="left"/>
      <w:pPr>
        <w:tabs>
          <w:tab w:val="num" w:pos="2340"/>
        </w:tabs>
        <w:ind w:left="2340" w:hanging="360"/>
      </w:pPr>
      <w:rPr>
        <w:rFonts w:ascii="Arial Black" w:hAnsi="Arial Black" w:cs="Arial Black" w:hint="default"/>
        <w:color w:val="auto"/>
      </w:rPr>
    </w:lvl>
    <w:lvl w:ilvl="3" w:tplc="0405000F">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23856B73"/>
    <w:multiLevelType w:val="hybridMultilevel"/>
    <w:tmpl w:val="20C0BAFE"/>
    <w:lvl w:ilvl="0" w:tplc="1674E4CA">
      <w:start w:val="6"/>
      <w:numFmt w:val="lowerLetter"/>
      <w:lvlText w:val="%1)"/>
      <w:lvlJc w:val="left"/>
      <w:pPr>
        <w:tabs>
          <w:tab w:val="num" w:pos="720"/>
        </w:tabs>
        <w:ind w:left="720" w:hanging="360"/>
      </w:pPr>
      <w:rPr>
        <w:rFonts w:cs="Times New Roman" w:hint="default"/>
        <w:strike w:val="0"/>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60C439F"/>
    <w:multiLevelType w:val="hybridMultilevel"/>
    <w:tmpl w:val="DC68374A"/>
    <w:lvl w:ilvl="0" w:tplc="81063688">
      <w:start w:val="2"/>
      <w:numFmt w:val="lowerLetter"/>
      <w:lvlText w:val="%1)"/>
      <w:lvlJc w:val="left"/>
      <w:pPr>
        <w:tabs>
          <w:tab w:val="num" w:pos="1080"/>
        </w:tabs>
        <w:ind w:left="1080" w:hanging="360"/>
      </w:pPr>
      <w:rPr>
        <w:rFonts w:cs="Times New Roman" w:hint="default"/>
        <w:strike w:val="0"/>
      </w:rPr>
    </w:lvl>
    <w:lvl w:ilvl="1" w:tplc="04050019">
      <w:start w:val="1"/>
      <w:numFmt w:val="lowerLetter"/>
      <w:lvlText w:val="%2."/>
      <w:lvlJc w:val="left"/>
      <w:pPr>
        <w:tabs>
          <w:tab w:val="num" w:pos="1800"/>
        </w:tabs>
        <w:ind w:left="1800" w:hanging="360"/>
      </w:pPr>
      <w:rPr>
        <w:rFonts w:cs="Times New Roman"/>
      </w:rPr>
    </w:lvl>
    <w:lvl w:ilvl="2" w:tplc="0405001B" w:tentative="1">
      <w:start w:val="1"/>
      <w:numFmt w:val="lowerRoman"/>
      <w:lvlText w:val="%3."/>
      <w:lvlJc w:val="right"/>
      <w:pPr>
        <w:tabs>
          <w:tab w:val="num" w:pos="2520"/>
        </w:tabs>
        <w:ind w:left="2520" w:hanging="180"/>
      </w:pPr>
      <w:rPr>
        <w:rFonts w:cs="Times New Roman"/>
      </w:rPr>
    </w:lvl>
    <w:lvl w:ilvl="3" w:tplc="0405000F" w:tentative="1">
      <w:start w:val="1"/>
      <w:numFmt w:val="decimal"/>
      <w:lvlText w:val="%4."/>
      <w:lvlJc w:val="left"/>
      <w:pPr>
        <w:tabs>
          <w:tab w:val="num" w:pos="3240"/>
        </w:tabs>
        <w:ind w:left="3240" w:hanging="360"/>
      </w:pPr>
      <w:rPr>
        <w:rFonts w:cs="Times New Roman"/>
      </w:rPr>
    </w:lvl>
    <w:lvl w:ilvl="4" w:tplc="04050019" w:tentative="1">
      <w:start w:val="1"/>
      <w:numFmt w:val="lowerLetter"/>
      <w:lvlText w:val="%5."/>
      <w:lvlJc w:val="left"/>
      <w:pPr>
        <w:tabs>
          <w:tab w:val="num" w:pos="3960"/>
        </w:tabs>
        <w:ind w:left="3960" w:hanging="360"/>
      </w:pPr>
      <w:rPr>
        <w:rFonts w:cs="Times New Roman"/>
      </w:rPr>
    </w:lvl>
    <w:lvl w:ilvl="5" w:tplc="0405001B" w:tentative="1">
      <w:start w:val="1"/>
      <w:numFmt w:val="lowerRoman"/>
      <w:lvlText w:val="%6."/>
      <w:lvlJc w:val="right"/>
      <w:pPr>
        <w:tabs>
          <w:tab w:val="num" w:pos="4680"/>
        </w:tabs>
        <w:ind w:left="4680" w:hanging="180"/>
      </w:pPr>
      <w:rPr>
        <w:rFonts w:cs="Times New Roman"/>
      </w:rPr>
    </w:lvl>
    <w:lvl w:ilvl="6" w:tplc="0405000F" w:tentative="1">
      <w:start w:val="1"/>
      <w:numFmt w:val="decimal"/>
      <w:lvlText w:val="%7."/>
      <w:lvlJc w:val="left"/>
      <w:pPr>
        <w:tabs>
          <w:tab w:val="num" w:pos="5400"/>
        </w:tabs>
        <w:ind w:left="5400" w:hanging="360"/>
      </w:pPr>
      <w:rPr>
        <w:rFonts w:cs="Times New Roman"/>
      </w:rPr>
    </w:lvl>
    <w:lvl w:ilvl="7" w:tplc="04050019" w:tentative="1">
      <w:start w:val="1"/>
      <w:numFmt w:val="lowerLetter"/>
      <w:lvlText w:val="%8."/>
      <w:lvlJc w:val="left"/>
      <w:pPr>
        <w:tabs>
          <w:tab w:val="num" w:pos="6120"/>
        </w:tabs>
        <w:ind w:left="6120" w:hanging="360"/>
      </w:pPr>
      <w:rPr>
        <w:rFonts w:cs="Times New Roman"/>
      </w:rPr>
    </w:lvl>
    <w:lvl w:ilvl="8" w:tplc="0405001B" w:tentative="1">
      <w:start w:val="1"/>
      <w:numFmt w:val="lowerRoman"/>
      <w:lvlText w:val="%9."/>
      <w:lvlJc w:val="right"/>
      <w:pPr>
        <w:tabs>
          <w:tab w:val="num" w:pos="6840"/>
        </w:tabs>
        <w:ind w:left="6840" w:hanging="180"/>
      </w:pPr>
      <w:rPr>
        <w:rFonts w:cs="Times New Roman"/>
      </w:rPr>
    </w:lvl>
  </w:abstractNum>
  <w:abstractNum w:abstractNumId="22" w15:restartNumberingAfterBreak="0">
    <w:nsid w:val="2748272D"/>
    <w:multiLevelType w:val="hybridMultilevel"/>
    <w:tmpl w:val="F7BC72F2"/>
    <w:lvl w:ilvl="0" w:tplc="F9CA6A8C">
      <w:numFmt w:val="bullet"/>
      <w:lvlText w:val="-"/>
      <w:lvlJc w:val="left"/>
      <w:pPr>
        <w:tabs>
          <w:tab w:val="num" w:pos="720"/>
        </w:tabs>
        <w:ind w:left="720" w:hanging="360"/>
      </w:pPr>
      <w:rPr>
        <w:rFonts w:ascii="Arial" w:eastAsia="Times New Roman" w:hAnsi="Aria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D615F7"/>
    <w:multiLevelType w:val="hybridMultilevel"/>
    <w:tmpl w:val="BF1880A6"/>
    <w:lvl w:ilvl="0" w:tplc="FFFFFFFF">
      <w:start w:val="6"/>
      <w:numFmt w:val="bullet"/>
      <w:lvlText w:val="-"/>
      <w:lvlJc w:val="left"/>
      <w:pPr>
        <w:tabs>
          <w:tab w:val="num" w:pos="720"/>
        </w:tabs>
        <w:ind w:left="720" w:hanging="360"/>
      </w:pPr>
      <w:rPr>
        <w:rFonts w:ascii="Times New Roman" w:eastAsia="Times New Roman" w:hAnsi="Times New Roman" w:cs="Times New Roman"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BD5502"/>
    <w:multiLevelType w:val="hybridMultilevel"/>
    <w:tmpl w:val="0A7C92E4"/>
    <w:lvl w:ilvl="0" w:tplc="1B32B760">
      <w:start w:val="10"/>
      <w:numFmt w:val="lowerLetter"/>
      <w:lvlText w:val="%1)"/>
      <w:lvlJc w:val="left"/>
      <w:pPr>
        <w:tabs>
          <w:tab w:val="num" w:pos="2340"/>
        </w:tabs>
        <w:ind w:left="2340" w:hanging="360"/>
      </w:pPr>
      <w:rPr>
        <w:rFonts w:ascii="Arial Black" w:hAnsi="Arial Black" w:cs="Arial Black"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35CC0E2B"/>
    <w:multiLevelType w:val="hybridMultilevel"/>
    <w:tmpl w:val="7F0A12FC"/>
    <w:lvl w:ilvl="0" w:tplc="EF9E1D92">
      <w:start w:val="1"/>
      <w:numFmt w:val="lowerLetter"/>
      <w:lvlText w:val="%1)"/>
      <w:lvlJc w:val="left"/>
      <w:pPr>
        <w:tabs>
          <w:tab w:val="num" w:pos="2340"/>
        </w:tabs>
        <w:ind w:left="2340" w:hanging="360"/>
      </w:pPr>
      <w:rPr>
        <w:rFonts w:ascii="Arial Black" w:hAnsi="Arial Black" w:cs="Arial Black"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3911760E"/>
    <w:multiLevelType w:val="hybridMultilevel"/>
    <w:tmpl w:val="CCFEEA86"/>
    <w:lvl w:ilvl="0" w:tplc="FFFFFFFF">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9551FF1"/>
    <w:multiLevelType w:val="hybridMultilevel"/>
    <w:tmpl w:val="BC0A712C"/>
    <w:lvl w:ilvl="0" w:tplc="27543508">
      <w:start w:val="1"/>
      <w:numFmt w:val="lowerLetter"/>
      <w:lvlText w:val="%1)"/>
      <w:lvlJc w:val="left"/>
      <w:pPr>
        <w:ind w:left="644" w:hanging="360"/>
      </w:pPr>
      <w:rPr>
        <w:rFonts w:hint="default"/>
        <w:sz w:val="24"/>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8" w15:restartNumberingAfterBreak="0">
    <w:nsid w:val="3EFD25A6"/>
    <w:multiLevelType w:val="hybridMultilevel"/>
    <w:tmpl w:val="8FFAF37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9" w15:restartNumberingAfterBreak="0">
    <w:nsid w:val="42F32BD2"/>
    <w:multiLevelType w:val="hybridMultilevel"/>
    <w:tmpl w:val="BE22ABD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48DB2CA1"/>
    <w:multiLevelType w:val="hybridMultilevel"/>
    <w:tmpl w:val="25E8AF46"/>
    <w:lvl w:ilvl="0" w:tplc="1F86D984">
      <w:start w:val="5"/>
      <w:numFmt w:val="lowerLetter"/>
      <w:lvlText w:val="%1)"/>
      <w:lvlJc w:val="left"/>
      <w:pPr>
        <w:ind w:left="720" w:hanging="360"/>
      </w:pPr>
      <w:rPr>
        <w:rFonts w:ascii="Arial Black" w:hAnsi="Arial Black"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4A6263DF"/>
    <w:multiLevelType w:val="hybridMultilevel"/>
    <w:tmpl w:val="9760B27C"/>
    <w:lvl w:ilvl="0" w:tplc="8FE01C00">
      <w:start w:val="2"/>
      <w:numFmt w:val="bullet"/>
      <w:lvlText w:val="-"/>
      <w:lvlJc w:val="left"/>
      <w:pPr>
        <w:tabs>
          <w:tab w:val="num" w:pos="420"/>
        </w:tabs>
        <w:ind w:left="420" w:hanging="360"/>
      </w:pPr>
      <w:rPr>
        <w:rFonts w:ascii="Arial" w:eastAsia="Times New Roman" w:hAnsi="Arial" w:hint="default"/>
      </w:rPr>
    </w:lvl>
    <w:lvl w:ilvl="1" w:tplc="04050003" w:tentative="1">
      <w:start w:val="1"/>
      <w:numFmt w:val="bullet"/>
      <w:lvlText w:val="o"/>
      <w:lvlJc w:val="left"/>
      <w:pPr>
        <w:tabs>
          <w:tab w:val="num" w:pos="1140"/>
        </w:tabs>
        <w:ind w:left="1140" w:hanging="360"/>
      </w:pPr>
      <w:rPr>
        <w:rFonts w:ascii="Courier New" w:hAnsi="Courier New" w:hint="default"/>
      </w:rPr>
    </w:lvl>
    <w:lvl w:ilvl="2" w:tplc="04050005" w:tentative="1">
      <w:start w:val="1"/>
      <w:numFmt w:val="bullet"/>
      <w:lvlText w:val=""/>
      <w:lvlJc w:val="left"/>
      <w:pPr>
        <w:tabs>
          <w:tab w:val="num" w:pos="1860"/>
        </w:tabs>
        <w:ind w:left="1860" w:hanging="360"/>
      </w:pPr>
      <w:rPr>
        <w:rFonts w:ascii="Wingdings" w:hAnsi="Wingdings" w:hint="default"/>
      </w:rPr>
    </w:lvl>
    <w:lvl w:ilvl="3" w:tplc="04050001" w:tentative="1">
      <w:start w:val="1"/>
      <w:numFmt w:val="bullet"/>
      <w:lvlText w:val=""/>
      <w:lvlJc w:val="left"/>
      <w:pPr>
        <w:tabs>
          <w:tab w:val="num" w:pos="2580"/>
        </w:tabs>
        <w:ind w:left="2580" w:hanging="360"/>
      </w:pPr>
      <w:rPr>
        <w:rFonts w:ascii="Symbol" w:hAnsi="Symbol" w:hint="default"/>
      </w:rPr>
    </w:lvl>
    <w:lvl w:ilvl="4" w:tplc="04050003" w:tentative="1">
      <w:start w:val="1"/>
      <w:numFmt w:val="bullet"/>
      <w:lvlText w:val="o"/>
      <w:lvlJc w:val="left"/>
      <w:pPr>
        <w:tabs>
          <w:tab w:val="num" w:pos="3300"/>
        </w:tabs>
        <w:ind w:left="3300" w:hanging="360"/>
      </w:pPr>
      <w:rPr>
        <w:rFonts w:ascii="Courier New" w:hAnsi="Courier New" w:hint="default"/>
      </w:rPr>
    </w:lvl>
    <w:lvl w:ilvl="5" w:tplc="04050005" w:tentative="1">
      <w:start w:val="1"/>
      <w:numFmt w:val="bullet"/>
      <w:lvlText w:val=""/>
      <w:lvlJc w:val="left"/>
      <w:pPr>
        <w:tabs>
          <w:tab w:val="num" w:pos="4020"/>
        </w:tabs>
        <w:ind w:left="4020" w:hanging="360"/>
      </w:pPr>
      <w:rPr>
        <w:rFonts w:ascii="Wingdings" w:hAnsi="Wingdings" w:hint="default"/>
      </w:rPr>
    </w:lvl>
    <w:lvl w:ilvl="6" w:tplc="04050001" w:tentative="1">
      <w:start w:val="1"/>
      <w:numFmt w:val="bullet"/>
      <w:lvlText w:val=""/>
      <w:lvlJc w:val="left"/>
      <w:pPr>
        <w:tabs>
          <w:tab w:val="num" w:pos="4740"/>
        </w:tabs>
        <w:ind w:left="4740" w:hanging="360"/>
      </w:pPr>
      <w:rPr>
        <w:rFonts w:ascii="Symbol" w:hAnsi="Symbol" w:hint="default"/>
      </w:rPr>
    </w:lvl>
    <w:lvl w:ilvl="7" w:tplc="04050003" w:tentative="1">
      <w:start w:val="1"/>
      <w:numFmt w:val="bullet"/>
      <w:lvlText w:val="o"/>
      <w:lvlJc w:val="left"/>
      <w:pPr>
        <w:tabs>
          <w:tab w:val="num" w:pos="5460"/>
        </w:tabs>
        <w:ind w:left="5460" w:hanging="360"/>
      </w:pPr>
      <w:rPr>
        <w:rFonts w:ascii="Courier New" w:hAnsi="Courier New" w:hint="default"/>
      </w:rPr>
    </w:lvl>
    <w:lvl w:ilvl="8" w:tplc="04050005" w:tentative="1">
      <w:start w:val="1"/>
      <w:numFmt w:val="bullet"/>
      <w:lvlText w:val=""/>
      <w:lvlJc w:val="left"/>
      <w:pPr>
        <w:tabs>
          <w:tab w:val="num" w:pos="6180"/>
        </w:tabs>
        <w:ind w:left="6180" w:hanging="360"/>
      </w:pPr>
      <w:rPr>
        <w:rFonts w:ascii="Wingdings" w:hAnsi="Wingdings" w:hint="default"/>
      </w:rPr>
    </w:lvl>
  </w:abstractNum>
  <w:abstractNum w:abstractNumId="32" w15:restartNumberingAfterBreak="0">
    <w:nsid w:val="4B1642BD"/>
    <w:multiLevelType w:val="hybridMultilevel"/>
    <w:tmpl w:val="F89C109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4E6F3AEA"/>
    <w:multiLevelType w:val="hybridMultilevel"/>
    <w:tmpl w:val="CDCEF1F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51184B6D"/>
    <w:multiLevelType w:val="singleLevel"/>
    <w:tmpl w:val="99A03CA8"/>
    <w:lvl w:ilvl="0">
      <w:start w:val="1"/>
      <w:numFmt w:val="bullet"/>
      <w:lvlText w:val="-"/>
      <w:lvlJc w:val="left"/>
      <w:pPr>
        <w:tabs>
          <w:tab w:val="num" w:pos="4755"/>
        </w:tabs>
        <w:ind w:left="4755" w:hanging="360"/>
      </w:pPr>
      <w:rPr>
        <w:rFonts w:ascii="Times New Roman" w:hAnsi="Times New Roman" w:hint="default"/>
      </w:rPr>
    </w:lvl>
  </w:abstractNum>
  <w:abstractNum w:abstractNumId="35" w15:restartNumberingAfterBreak="0">
    <w:nsid w:val="53A80F8A"/>
    <w:multiLevelType w:val="hybridMultilevel"/>
    <w:tmpl w:val="FA56492C"/>
    <w:lvl w:ilvl="0" w:tplc="04050011">
      <w:start w:val="1"/>
      <w:numFmt w:val="decimal"/>
      <w:lvlText w:val="%1)"/>
      <w:lvlJc w:val="left"/>
      <w:pPr>
        <w:ind w:left="1495" w:hanging="360"/>
      </w:pPr>
      <w:rPr>
        <w:rFonts w:hint="default"/>
      </w:rPr>
    </w:lvl>
    <w:lvl w:ilvl="1" w:tplc="04050019" w:tentative="1">
      <w:start w:val="1"/>
      <w:numFmt w:val="lowerLetter"/>
      <w:lvlText w:val="%2."/>
      <w:lvlJc w:val="left"/>
      <w:pPr>
        <w:ind w:left="2215" w:hanging="360"/>
      </w:pPr>
    </w:lvl>
    <w:lvl w:ilvl="2" w:tplc="0405001B" w:tentative="1">
      <w:start w:val="1"/>
      <w:numFmt w:val="lowerRoman"/>
      <w:lvlText w:val="%3."/>
      <w:lvlJc w:val="right"/>
      <w:pPr>
        <w:ind w:left="2935" w:hanging="180"/>
      </w:pPr>
    </w:lvl>
    <w:lvl w:ilvl="3" w:tplc="0405000F" w:tentative="1">
      <w:start w:val="1"/>
      <w:numFmt w:val="decimal"/>
      <w:lvlText w:val="%4."/>
      <w:lvlJc w:val="left"/>
      <w:pPr>
        <w:ind w:left="3655" w:hanging="360"/>
      </w:pPr>
    </w:lvl>
    <w:lvl w:ilvl="4" w:tplc="04050019" w:tentative="1">
      <w:start w:val="1"/>
      <w:numFmt w:val="lowerLetter"/>
      <w:lvlText w:val="%5."/>
      <w:lvlJc w:val="left"/>
      <w:pPr>
        <w:ind w:left="4375" w:hanging="360"/>
      </w:pPr>
    </w:lvl>
    <w:lvl w:ilvl="5" w:tplc="0405001B" w:tentative="1">
      <w:start w:val="1"/>
      <w:numFmt w:val="lowerRoman"/>
      <w:lvlText w:val="%6."/>
      <w:lvlJc w:val="right"/>
      <w:pPr>
        <w:ind w:left="5095" w:hanging="180"/>
      </w:pPr>
    </w:lvl>
    <w:lvl w:ilvl="6" w:tplc="0405000F" w:tentative="1">
      <w:start w:val="1"/>
      <w:numFmt w:val="decimal"/>
      <w:lvlText w:val="%7."/>
      <w:lvlJc w:val="left"/>
      <w:pPr>
        <w:ind w:left="5815" w:hanging="360"/>
      </w:pPr>
    </w:lvl>
    <w:lvl w:ilvl="7" w:tplc="04050019" w:tentative="1">
      <w:start w:val="1"/>
      <w:numFmt w:val="lowerLetter"/>
      <w:lvlText w:val="%8."/>
      <w:lvlJc w:val="left"/>
      <w:pPr>
        <w:ind w:left="6535" w:hanging="360"/>
      </w:pPr>
    </w:lvl>
    <w:lvl w:ilvl="8" w:tplc="0405001B" w:tentative="1">
      <w:start w:val="1"/>
      <w:numFmt w:val="lowerRoman"/>
      <w:lvlText w:val="%9."/>
      <w:lvlJc w:val="right"/>
      <w:pPr>
        <w:ind w:left="7255" w:hanging="180"/>
      </w:pPr>
    </w:lvl>
  </w:abstractNum>
  <w:abstractNum w:abstractNumId="36" w15:restartNumberingAfterBreak="0">
    <w:nsid w:val="5AE53D91"/>
    <w:multiLevelType w:val="hybridMultilevel"/>
    <w:tmpl w:val="24961438"/>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7" w15:restartNumberingAfterBreak="0">
    <w:nsid w:val="6225792E"/>
    <w:multiLevelType w:val="hybridMultilevel"/>
    <w:tmpl w:val="8BD4AD20"/>
    <w:lvl w:ilvl="0" w:tplc="1AC67910">
      <w:start w:val="1"/>
      <w:numFmt w:val="decimal"/>
      <w:lvlText w:val="%1)"/>
      <w:lvlJc w:val="left"/>
      <w:pPr>
        <w:tabs>
          <w:tab w:val="num" w:pos="750"/>
        </w:tabs>
        <w:ind w:left="750" w:hanging="390"/>
      </w:pPr>
      <w:rPr>
        <w:rFonts w:ascii="Arial" w:hAnsi="Arial" w:cs="Arial" w:hint="default"/>
        <w:b w:val="0"/>
        <w:bCs/>
        <w:strike w:val="0"/>
        <w:color w:val="auto"/>
        <w:sz w:val="24"/>
        <w:szCs w:val="24"/>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623F455C"/>
    <w:multiLevelType w:val="hybridMultilevel"/>
    <w:tmpl w:val="7EB2FA34"/>
    <w:lvl w:ilvl="0" w:tplc="388EECEC">
      <w:start w:val="1"/>
      <w:numFmt w:val="lowerLetter"/>
      <w:lvlText w:val="%1)"/>
      <w:lvlJc w:val="left"/>
      <w:pPr>
        <w:ind w:left="720" w:hanging="360"/>
      </w:pPr>
      <w:rPr>
        <w:rFonts w:ascii="Arial" w:eastAsia="Times New Roman" w:hAnsi="Arial" w:cs="Times New Roman"/>
      </w:rPr>
    </w:lvl>
    <w:lvl w:ilvl="1" w:tplc="1EF29A74">
      <w:start w:val="7"/>
      <w:numFmt w:val="decimal"/>
      <w:lvlText w:val="%2."/>
      <w:lvlJc w:val="left"/>
      <w:pPr>
        <w:tabs>
          <w:tab w:val="num" w:pos="1440"/>
        </w:tabs>
        <w:ind w:left="1440" w:hanging="360"/>
      </w:pPr>
      <w:rPr>
        <w:rFonts w:cs="Times New Roman" w:hint="default"/>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9" w15:restartNumberingAfterBreak="0">
    <w:nsid w:val="64803F91"/>
    <w:multiLevelType w:val="hybridMultilevel"/>
    <w:tmpl w:val="FC5CED8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652A519F"/>
    <w:multiLevelType w:val="hybridMultilevel"/>
    <w:tmpl w:val="1A72F5A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15:restartNumberingAfterBreak="0">
    <w:nsid w:val="67A27437"/>
    <w:multiLevelType w:val="hybridMultilevel"/>
    <w:tmpl w:val="8BD4AD20"/>
    <w:lvl w:ilvl="0" w:tplc="1AC67910">
      <w:start w:val="1"/>
      <w:numFmt w:val="decimal"/>
      <w:lvlText w:val="%1)"/>
      <w:lvlJc w:val="left"/>
      <w:pPr>
        <w:tabs>
          <w:tab w:val="num" w:pos="750"/>
        </w:tabs>
        <w:ind w:left="750" w:hanging="390"/>
      </w:pPr>
      <w:rPr>
        <w:rFonts w:ascii="Arial" w:hAnsi="Arial" w:cs="Arial" w:hint="default"/>
        <w:b w:val="0"/>
        <w:bCs/>
        <w:strike w:val="0"/>
        <w:color w:val="auto"/>
        <w:sz w:val="24"/>
        <w:szCs w:val="24"/>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6A5D4C11"/>
    <w:multiLevelType w:val="hybridMultilevel"/>
    <w:tmpl w:val="7616A2FE"/>
    <w:lvl w:ilvl="0" w:tplc="91DC4382">
      <w:start w:val="8"/>
      <w:numFmt w:val="lowerLetter"/>
      <w:lvlText w:val="%1)"/>
      <w:lvlJc w:val="left"/>
      <w:pPr>
        <w:ind w:left="720" w:hanging="360"/>
      </w:pPr>
      <w:rPr>
        <w:rFonts w:cs="Times New Roman" w:hint="default"/>
        <w:strike w:val="0"/>
        <w:color w:val="auto"/>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43" w15:restartNumberingAfterBreak="0">
    <w:nsid w:val="6AAF1A1F"/>
    <w:multiLevelType w:val="multilevel"/>
    <w:tmpl w:val="02EEA1BA"/>
    <w:lvl w:ilvl="0">
      <w:start w:val="1"/>
      <w:numFmt w:val="decimal"/>
      <w:isLgl/>
      <w:lvlText w:val="(%1)"/>
      <w:lvlJc w:val="left"/>
      <w:pPr>
        <w:tabs>
          <w:tab w:val="num" w:pos="720"/>
        </w:tabs>
        <w:ind w:left="-65" w:firstLine="425"/>
      </w:pPr>
      <w:rPr>
        <w:rFonts w:cs="Times New Roman"/>
      </w:rPr>
    </w:lvl>
    <w:lvl w:ilvl="1">
      <w:start w:val="1"/>
      <w:numFmt w:val="lowerLetter"/>
      <w:lvlText w:val="%2)"/>
      <w:lvlJc w:val="left"/>
      <w:pPr>
        <w:tabs>
          <w:tab w:val="num" w:pos="425"/>
        </w:tabs>
        <w:ind w:left="425" w:hanging="425"/>
      </w:pPr>
      <w:rPr>
        <w:rFonts w:ascii="Arial Black" w:hAnsi="Arial Black" w:cs="Arial Black" w:hint="default"/>
        <w:b/>
        <w:bCs/>
        <w:strike w:val="0"/>
        <w:color w:val="auto"/>
        <w:sz w:val="24"/>
        <w:szCs w:val="24"/>
      </w:rPr>
    </w:lvl>
    <w:lvl w:ilvl="2">
      <w:start w:val="1"/>
      <w:numFmt w:val="decimal"/>
      <w:isLgl/>
      <w:lvlText w:val="%3."/>
      <w:lvlJc w:val="left"/>
      <w:pPr>
        <w:tabs>
          <w:tab w:val="num" w:pos="851"/>
        </w:tabs>
        <w:ind w:left="851" w:hanging="426"/>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52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600"/>
        </w:tabs>
        <w:ind w:left="3240" w:hanging="360"/>
      </w:pPr>
      <w:rPr>
        <w:rFonts w:cs="Times New Roman"/>
      </w:rPr>
    </w:lvl>
  </w:abstractNum>
  <w:abstractNum w:abstractNumId="44" w15:restartNumberingAfterBreak="0">
    <w:nsid w:val="6AD1185F"/>
    <w:multiLevelType w:val="hybridMultilevel"/>
    <w:tmpl w:val="3ED28CD8"/>
    <w:lvl w:ilvl="0" w:tplc="0409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6F4046E9"/>
    <w:multiLevelType w:val="multilevel"/>
    <w:tmpl w:val="186648FC"/>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46" w15:restartNumberingAfterBreak="0">
    <w:nsid w:val="6F735246"/>
    <w:multiLevelType w:val="singleLevel"/>
    <w:tmpl w:val="113681D2"/>
    <w:lvl w:ilvl="0">
      <w:start w:val="1"/>
      <w:numFmt w:val="lowerLetter"/>
      <w:pStyle w:val="Nadpisparagrafu"/>
      <w:lvlText w:val="%1)"/>
      <w:lvlJc w:val="left"/>
      <w:pPr>
        <w:tabs>
          <w:tab w:val="num" w:pos="425"/>
        </w:tabs>
        <w:ind w:left="425" w:hanging="425"/>
      </w:pPr>
      <w:rPr>
        <w:rFonts w:cs="Times New Roman"/>
      </w:rPr>
    </w:lvl>
  </w:abstractNum>
  <w:abstractNum w:abstractNumId="47" w15:restartNumberingAfterBreak="0">
    <w:nsid w:val="70CF7288"/>
    <w:multiLevelType w:val="hybridMultilevel"/>
    <w:tmpl w:val="30162802"/>
    <w:lvl w:ilvl="0" w:tplc="9190D68C">
      <w:numFmt w:val="bullet"/>
      <w:lvlText w:val="-"/>
      <w:lvlJc w:val="left"/>
      <w:pPr>
        <w:ind w:left="1068" w:hanging="360"/>
      </w:pPr>
      <w:rPr>
        <w:rFonts w:ascii="Arial" w:eastAsiaTheme="minorHAnsi" w:hAnsi="Arial" w:cs="Aria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48" w15:restartNumberingAfterBreak="0">
    <w:nsid w:val="73083BCE"/>
    <w:multiLevelType w:val="hybridMultilevel"/>
    <w:tmpl w:val="A89CFBFE"/>
    <w:lvl w:ilvl="0" w:tplc="B6520C42">
      <w:numFmt w:val="bullet"/>
      <w:lvlText w:val="-"/>
      <w:lvlJc w:val="left"/>
      <w:pPr>
        <w:ind w:left="10000" w:hanging="360"/>
      </w:pPr>
      <w:rPr>
        <w:rFonts w:ascii="Arial" w:eastAsia="Times New Roman" w:hAnsi="Arial" w:hint="default"/>
      </w:rPr>
    </w:lvl>
    <w:lvl w:ilvl="1" w:tplc="04050003">
      <w:start w:val="1"/>
      <w:numFmt w:val="bullet"/>
      <w:lvlText w:val="o"/>
      <w:lvlJc w:val="left"/>
      <w:pPr>
        <w:ind w:left="1647" w:hanging="360"/>
      </w:pPr>
      <w:rPr>
        <w:rFonts w:ascii="Courier New" w:hAnsi="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49" w15:restartNumberingAfterBreak="0">
    <w:nsid w:val="750173FB"/>
    <w:multiLevelType w:val="hybridMultilevel"/>
    <w:tmpl w:val="EAFA3BD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0" w15:restartNumberingAfterBreak="0">
    <w:nsid w:val="79074BA2"/>
    <w:multiLevelType w:val="hybridMultilevel"/>
    <w:tmpl w:val="F9D0559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1" w15:restartNumberingAfterBreak="0">
    <w:nsid w:val="7AE906BD"/>
    <w:multiLevelType w:val="hybridMultilevel"/>
    <w:tmpl w:val="77CC5BE4"/>
    <w:lvl w:ilvl="0" w:tplc="14B001D4">
      <w:start w:val="1"/>
      <w:numFmt w:val="lowerRoman"/>
      <w:lvlText w:val="%1)"/>
      <w:lvlJc w:val="left"/>
      <w:pPr>
        <w:ind w:left="2700" w:hanging="720"/>
      </w:pPr>
      <w:rPr>
        <w:rFonts w:hint="default"/>
      </w:rPr>
    </w:lvl>
    <w:lvl w:ilvl="1" w:tplc="04050019" w:tentative="1">
      <w:start w:val="1"/>
      <w:numFmt w:val="lowerLetter"/>
      <w:lvlText w:val="%2."/>
      <w:lvlJc w:val="left"/>
      <w:pPr>
        <w:ind w:left="3060" w:hanging="360"/>
      </w:pPr>
    </w:lvl>
    <w:lvl w:ilvl="2" w:tplc="0405001B" w:tentative="1">
      <w:start w:val="1"/>
      <w:numFmt w:val="lowerRoman"/>
      <w:lvlText w:val="%3."/>
      <w:lvlJc w:val="right"/>
      <w:pPr>
        <w:ind w:left="3780" w:hanging="180"/>
      </w:pPr>
    </w:lvl>
    <w:lvl w:ilvl="3" w:tplc="0405000F" w:tentative="1">
      <w:start w:val="1"/>
      <w:numFmt w:val="decimal"/>
      <w:lvlText w:val="%4."/>
      <w:lvlJc w:val="left"/>
      <w:pPr>
        <w:ind w:left="4500" w:hanging="360"/>
      </w:pPr>
    </w:lvl>
    <w:lvl w:ilvl="4" w:tplc="04050019" w:tentative="1">
      <w:start w:val="1"/>
      <w:numFmt w:val="lowerLetter"/>
      <w:lvlText w:val="%5."/>
      <w:lvlJc w:val="left"/>
      <w:pPr>
        <w:ind w:left="5220" w:hanging="360"/>
      </w:pPr>
    </w:lvl>
    <w:lvl w:ilvl="5" w:tplc="0405001B" w:tentative="1">
      <w:start w:val="1"/>
      <w:numFmt w:val="lowerRoman"/>
      <w:lvlText w:val="%6."/>
      <w:lvlJc w:val="right"/>
      <w:pPr>
        <w:ind w:left="5940" w:hanging="180"/>
      </w:pPr>
    </w:lvl>
    <w:lvl w:ilvl="6" w:tplc="0405000F" w:tentative="1">
      <w:start w:val="1"/>
      <w:numFmt w:val="decimal"/>
      <w:lvlText w:val="%7."/>
      <w:lvlJc w:val="left"/>
      <w:pPr>
        <w:ind w:left="6660" w:hanging="360"/>
      </w:pPr>
    </w:lvl>
    <w:lvl w:ilvl="7" w:tplc="04050019" w:tentative="1">
      <w:start w:val="1"/>
      <w:numFmt w:val="lowerLetter"/>
      <w:lvlText w:val="%8."/>
      <w:lvlJc w:val="left"/>
      <w:pPr>
        <w:ind w:left="7380" w:hanging="360"/>
      </w:pPr>
    </w:lvl>
    <w:lvl w:ilvl="8" w:tplc="0405001B" w:tentative="1">
      <w:start w:val="1"/>
      <w:numFmt w:val="lowerRoman"/>
      <w:lvlText w:val="%9."/>
      <w:lvlJc w:val="right"/>
      <w:pPr>
        <w:ind w:left="8100" w:hanging="180"/>
      </w:pPr>
    </w:lvl>
  </w:abstractNum>
  <w:num w:numId="1" w16cid:durableId="326444597">
    <w:abstractNumId w:val="1"/>
  </w:num>
  <w:num w:numId="2" w16cid:durableId="310714979">
    <w:abstractNumId w:val="0"/>
  </w:num>
  <w:num w:numId="3" w16cid:durableId="721443652">
    <w:abstractNumId w:val="43"/>
  </w:num>
  <w:num w:numId="4" w16cid:durableId="2006587235">
    <w:abstractNumId w:val="22"/>
  </w:num>
  <w:num w:numId="5" w16cid:durableId="17915102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99240255">
    <w:abstractNumId w:val="19"/>
  </w:num>
  <w:num w:numId="7" w16cid:durableId="985663913">
    <w:abstractNumId w:val="48"/>
  </w:num>
  <w:num w:numId="8" w16cid:durableId="1837528179">
    <w:abstractNumId w:val="14"/>
  </w:num>
  <w:num w:numId="9" w16cid:durableId="1000161764">
    <w:abstractNumId w:val="38"/>
  </w:num>
  <w:num w:numId="10" w16cid:durableId="1001276642">
    <w:abstractNumId w:val="37"/>
  </w:num>
  <w:num w:numId="11" w16cid:durableId="137041147">
    <w:abstractNumId w:val="34"/>
  </w:num>
  <w:num w:numId="12" w16cid:durableId="227032125">
    <w:abstractNumId w:val="45"/>
  </w:num>
  <w:num w:numId="13" w16cid:durableId="1029725831">
    <w:abstractNumId w:val="9"/>
  </w:num>
  <w:num w:numId="14" w16cid:durableId="1787969413">
    <w:abstractNumId w:val="46"/>
  </w:num>
  <w:num w:numId="15" w16cid:durableId="870723125">
    <w:abstractNumId w:val="43"/>
    <w:lvlOverride w:ilvl="0">
      <w:startOverride w:val="1"/>
    </w:lvlOverride>
    <w:lvlOverride w:ilvl="1">
      <w:startOverride w:val="5"/>
    </w:lvlOverride>
  </w:num>
  <w:num w:numId="16" w16cid:durableId="1163396164">
    <w:abstractNumId w:val="21"/>
  </w:num>
  <w:num w:numId="17" w16cid:durableId="668674470">
    <w:abstractNumId w:val="20"/>
  </w:num>
  <w:num w:numId="18" w16cid:durableId="184247059">
    <w:abstractNumId w:val="13"/>
  </w:num>
  <w:num w:numId="19" w16cid:durableId="705371983">
    <w:abstractNumId w:val="11"/>
  </w:num>
  <w:num w:numId="20" w16cid:durableId="391388296">
    <w:abstractNumId w:val="42"/>
  </w:num>
  <w:num w:numId="21" w16cid:durableId="1147431000">
    <w:abstractNumId w:val="31"/>
  </w:num>
  <w:num w:numId="22" w16cid:durableId="1588926700">
    <w:abstractNumId w:val="36"/>
  </w:num>
  <w:num w:numId="23" w16cid:durableId="1861628410">
    <w:abstractNumId w:val="7"/>
  </w:num>
  <w:num w:numId="24" w16cid:durableId="142046949">
    <w:abstractNumId w:val="39"/>
  </w:num>
  <w:num w:numId="25" w16cid:durableId="1877110742">
    <w:abstractNumId w:val="27"/>
  </w:num>
  <w:num w:numId="26" w16cid:durableId="1662614367">
    <w:abstractNumId w:val="35"/>
  </w:num>
  <w:num w:numId="27" w16cid:durableId="206912580">
    <w:abstractNumId w:val="51"/>
  </w:num>
  <w:num w:numId="28" w16cid:durableId="684673677">
    <w:abstractNumId w:val="24"/>
  </w:num>
  <w:num w:numId="29" w16cid:durableId="733549998">
    <w:abstractNumId w:val="28"/>
  </w:num>
  <w:num w:numId="30" w16cid:durableId="698898209">
    <w:abstractNumId w:val="29"/>
  </w:num>
  <w:num w:numId="31" w16cid:durableId="2069305563">
    <w:abstractNumId w:val="40"/>
  </w:num>
  <w:num w:numId="32" w16cid:durableId="785806642">
    <w:abstractNumId w:val="32"/>
  </w:num>
  <w:num w:numId="33" w16cid:durableId="1829706263">
    <w:abstractNumId w:val="17"/>
  </w:num>
  <w:num w:numId="34" w16cid:durableId="2055425581">
    <w:abstractNumId w:val="33"/>
  </w:num>
  <w:num w:numId="35" w16cid:durableId="1054498745">
    <w:abstractNumId w:val="47"/>
  </w:num>
  <w:num w:numId="36" w16cid:durableId="1288196817">
    <w:abstractNumId w:val="18"/>
  </w:num>
  <w:num w:numId="37" w16cid:durableId="506872420">
    <w:abstractNumId w:val="49"/>
  </w:num>
  <w:num w:numId="38" w16cid:durableId="1218056839">
    <w:abstractNumId w:val="44"/>
  </w:num>
  <w:num w:numId="39" w16cid:durableId="31196522">
    <w:abstractNumId w:val="10"/>
  </w:num>
  <w:num w:numId="40" w16cid:durableId="1896037764">
    <w:abstractNumId w:val="25"/>
  </w:num>
  <w:num w:numId="41" w16cid:durableId="1353415251">
    <w:abstractNumId w:val="30"/>
  </w:num>
  <w:num w:numId="42" w16cid:durableId="234976434">
    <w:abstractNumId w:val="15"/>
  </w:num>
  <w:num w:numId="43" w16cid:durableId="1207369802">
    <w:abstractNumId w:val="12"/>
  </w:num>
  <w:num w:numId="44" w16cid:durableId="418062592">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16cid:durableId="139160942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58718494">
    <w:abstractNumId w:val="23"/>
  </w:num>
  <w:num w:numId="47" w16cid:durableId="1260917187">
    <w:abstractNumId w:val="41"/>
  </w:num>
  <w:num w:numId="48" w16cid:durableId="93864718">
    <w:abstractNumId w:val="16"/>
  </w:num>
  <w:num w:numId="49" w16cid:durableId="1594631405">
    <w:abstractNumId w:val="5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F0E"/>
    <w:rsid w:val="00000165"/>
    <w:rsid w:val="000001A7"/>
    <w:rsid w:val="00000DC3"/>
    <w:rsid w:val="00001111"/>
    <w:rsid w:val="00001333"/>
    <w:rsid w:val="0000174E"/>
    <w:rsid w:val="0000481E"/>
    <w:rsid w:val="00004CC0"/>
    <w:rsid w:val="00004E7D"/>
    <w:rsid w:val="00005A20"/>
    <w:rsid w:val="00005C07"/>
    <w:rsid w:val="0000688B"/>
    <w:rsid w:val="00006C58"/>
    <w:rsid w:val="00006F50"/>
    <w:rsid w:val="00010077"/>
    <w:rsid w:val="000106B0"/>
    <w:rsid w:val="000106BB"/>
    <w:rsid w:val="000122B4"/>
    <w:rsid w:val="00014370"/>
    <w:rsid w:val="00014F32"/>
    <w:rsid w:val="00015162"/>
    <w:rsid w:val="000158BC"/>
    <w:rsid w:val="00015E26"/>
    <w:rsid w:val="00017B1D"/>
    <w:rsid w:val="00017F6B"/>
    <w:rsid w:val="00020B3D"/>
    <w:rsid w:val="00020B8D"/>
    <w:rsid w:val="00020BC7"/>
    <w:rsid w:val="00021AA6"/>
    <w:rsid w:val="00021E08"/>
    <w:rsid w:val="00022BD1"/>
    <w:rsid w:val="00022F29"/>
    <w:rsid w:val="000232EF"/>
    <w:rsid w:val="00023AB2"/>
    <w:rsid w:val="00024862"/>
    <w:rsid w:val="00024EA3"/>
    <w:rsid w:val="000260E2"/>
    <w:rsid w:val="00026F1D"/>
    <w:rsid w:val="00027BC2"/>
    <w:rsid w:val="00027E7E"/>
    <w:rsid w:val="00030272"/>
    <w:rsid w:val="00032679"/>
    <w:rsid w:val="00032C06"/>
    <w:rsid w:val="00033399"/>
    <w:rsid w:val="0003409F"/>
    <w:rsid w:val="00034396"/>
    <w:rsid w:val="0003447F"/>
    <w:rsid w:val="00034F0D"/>
    <w:rsid w:val="0003560A"/>
    <w:rsid w:val="0003576D"/>
    <w:rsid w:val="00035776"/>
    <w:rsid w:val="00035AB2"/>
    <w:rsid w:val="00037B25"/>
    <w:rsid w:val="00041432"/>
    <w:rsid w:val="00041938"/>
    <w:rsid w:val="00042B2B"/>
    <w:rsid w:val="00043585"/>
    <w:rsid w:val="0004391C"/>
    <w:rsid w:val="0004436C"/>
    <w:rsid w:val="00044874"/>
    <w:rsid w:val="000453F9"/>
    <w:rsid w:val="00045E0D"/>
    <w:rsid w:val="00045E4F"/>
    <w:rsid w:val="00046DE7"/>
    <w:rsid w:val="00047E1F"/>
    <w:rsid w:val="000506CD"/>
    <w:rsid w:val="0005146C"/>
    <w:rsid w:val="0005190F"/>
    <w:rsid w:val="00051FAF"/>
    <w:rsid w:val="000545B4"/>
    <w:rsid w:val="00054745"/>
    <w:rsid w:val="00054CB6"/>
    <w:rsid w:val="00054FD6"/>
    <w:rsid w:val="0005736C"/>
    <w:rsid w:val="00057B0B"/>
    <w:rsid w:val="00057F37"/>
    <w:rsid w:val="00060A35"/>
    <w:rsid w:val="00060AA0"/>
    <w:rsid w:val="000612D3"/>
    <w:rsid w:val="000613EB"/>
    <w:rsid w:val="000614C0"/>
    <w:rsid w:val="000623AE"/>
    <w:rsid w:val="000624C6"/>
    <w:rsid w:val="00062636"/>
    <w:rsid w:val="00063A0B"/>
    <w:rsid w:val="00064524"/>
    <w:rsid w:val="00065431"/>
    <w:rsid w:val="00065559"/>
    <w:rsid w:val="00065A88"/>
    <w:rsid w:val="000707A7"/>
    <w:rsid w:val="00071252"/>
    <w:rsid w:val="00073DDD"/>
    <w:rsid w:val="000756BE"/>
    <w:rsid w:val="00075B84"/>
    <w:rsid w:val="00076688"/>
    <w:rsid w:val="0007681E"/>
    <w:rsid w:val="000770AC"/>
    <w:rsid w:val="000774B7"/>
    <w:rsid w:val="00077838"/>
    <w:rsid w:val="00077CB8"/>
    <w:rsid w:val="000804BC"/>
    <w:rsid w:val="00080709"/>
    <w:rsid w:val="0008107F"/>
    <w:rsid w:val="00081185"/>
    <w:rsid w:val="00081481"/>
    <w:rsid w:val="0008187A"/>
    <w:rsid w:val="00081AF3"/>
    <w:rsid w:val="00082BE3"/>
    <w:rsid w:val="00083A76"/>
    <w:rsid w:val="00084DFF"/>
    <w:rsid w:val="000855F1"/>
    <w:rsid w:val="00085957"/>
    <w:rsid w:val="00085A77"/>
    <w:rsid w:val="00085D62"/>
    <w:rsid w:val="00086BF0"/>
    <w:rsid w:val="00090326"/>
    <w:rsid w:val="000909EF"/>
    <w:rsid w:val="00091365"/>
    <w:rsid w:val="000919E8"/>
    <w:rsid w:val="00091D96"/>
    <w:rsid w:val="000922F7"/>
    <w:rsid w:val="00094D45"/>
    <w:rsid w:val="0009714B"/>
    <w:rsid w:val="000A04A6"/>
    <w:rsid w:val="000A0D20"/>
    <w:rsid w:val="000A167D"/>
    <w:rsid w:val="000A1EBB"/>
    <w:rsid w:val="000A2C48"/>
    <w:rsid w:val="000A322A"/>
    <w:rsid w:val="000A4885"/>
    <w:rsid w:val="000A4C93"/>
    <w:rsid w:val="000A4F14"/>
    <w:rsid w:val="000A51B2"/>
    <w:rsid w:val="000A520C"/>
    <w:rsid w:val="000A52E4"/>
    <w:rsid w:val="000A537A"/>
    <w:rsid w:val="000A6B7B"/>
    <w:rsid w:val="000A7584"/>
    <w:rsid w:val="000A7991"/>
    <w:rsid w:val="000B2235"/>
    <w:rsid w:val="000B36A9"/>
    <w:rsid w:val="000B38F8"/>
    <w:rsid w:val="000B411E"/>
    <w:rsid w:val="000B4CF5"/>
    <w:rsid w:val="000B57A2"/>
    <w:rsid w:val="000B6184"/>
    <w:rsid w:val="000B61C4"/>
    <w:rsid w:val="000B6456"/>
    <w:rsid w:val="000B6AD1"/>
    <w:rsid w:val="000B71CE"/>
    <w:rsid w:val="000B7584"/>
    <w:rsid w:val="000B7F22"/>
    <w:rsid w:val="000C05A7"/>
    <w:rsid w:val="000C1350"/>
    <w:rsid w:val="000C1E8C"/>
    <w:rsid w:val="000C28D7"/>
    <w:rsid w:val="000C33C2"/>
    <w:rsid w:val="000C5288"/>
    <w:rsid w:val="000C5D8A"/>
    <w:rsid w:val="000C61B9"/>
    <w:rsid w:val="000C6340"/>
    <w:rsid w:val="000C65D3"/>
    <w:rsid w:val="000C6816"/>
    <w:rsid w:val="000D0652"/>
    <w:rsid w:val="000D0D61"/>
    <w:rsid w:val="000D0E62"/>
    <w:rsid w:val="000D11D2"/>
    <w:rsid w:val="000D2161"/>
    <w:rsid w:val="000D22DC"/>
    <w:rsid w:val="000D255E"/>
    <w:rsid w:val="000D2A15"/>
    <w:rsid w:val="000D333D"/>
    <w:rsid w:val="000D3E4E"/>
    <w:rsid w:val="000D419B"/>
    <w:rsid w:val="000D4517"/>
    <w:rsid w:val="000D4779"/>
    <w:rsid w:val="000D4A03"/>
    <w:rsid w:val="000D505B"/>
    <w:rsid w:val="000D59EE"/>
    <w:rsid w:val="000D5B7A"/>
    <w:rsid w:val="000D672B"/>
    <w:rsid w:val="000D693D"/>
    <w:rsid w:val="000D72C4"/>
    <w:rsid w:val="000D7462"/>
    <w:rsid w:val="000D74A8"/>
    <w:rsid w:val="000E01EF"/>
    <w:rsid w:val="000E0954"/>
    <w:rsid w:val="000E0A3B"/>
    <w:rsid w:val="000E14ED"/>
    <w:rsid w:val="000E1550"/>
    <w:rsid w:val="000E185D"/>
    <w:rsid w:val="000E2CEC"/>
    <w:rsid w:val="000E3B82"/>
    <w:rsid w:val="000E3E9F"/>
    <w:rsid w:val="000E3EEB"/>
    <w:rsid w:val="000E3FAA"/>
    <w:rsid w:val="000E4BEE"/>
    <w:rsid w:val="000E5A97"/>
    <w:rsid w:val="000E5F5E"/>
    <w:rsid w:val="000E7205"/>
    <w:rsid w:val="000E79BE"/>
    <w:rsid w:val="000E7EBE"/>
    <w:rsid w:val="000F0330"/>
    <w:rsid w:val="000F13EF"/>
    <w:rsid w:val="000F143C"/>
    <w:rsid w:val="000F1715"/>
    <w:rsid w:val="000F1DC0"/>
    <w:rsid w:val="000F284C"/>
    <w:rsid w:val="000F35CA"/>
    <w:rsid w:val="000F374E"/>
    <w:rsid w:val="000F388C"/>
    <w:rsid w:val="000F391C"/>
    <w:rsid w:val="000F3AE7"/>
    <w:rsid w:val="000F3C48"/>
    <w:rsid w:val="000F3EBD"/>
    <w:rsid w:val="000F44DC"/>
    <w:rsid w:val="000F48ED"/>
    <w:rsid w:val="000F5520"/>
    <w:rsid w:val="000F7722"/>
    <w:rsid w:val="00100DF9"/>
    <w:rsid w:val="00102011"/>
    <w:rsid w:val="00102067"/>
    <w:rsid w:val="00102925"/>
    <w:rsid w:val="0010312C"/>
    <w:rsid w:val="0010380D"/>
    <w:rsid w:val="00103A21"/>
    <w:rsid w:val="00103FFA"/>
    <w:rsid w:val="001058F4"/>
    <w:rsid w:val="00105A56"/>
    <w:rsid w:val="00106F4D"/>
    <w:rsid w:val="00107038"/>
    <w:rsid w:val="0010768E"/>
    <w:rsid w:val="001079E2"/>
    <w:rsid w:val="00110AA1"/>
    <w:rsid w:val="00110D15"/>
    <w:rsid w:val="00111BBF"/>
    <w:rsid w:val="00113C74"/>
    <w:rsid w:val="00113CA8"/>
    <w:rsid w:val="001141D5"/>
    <w:rsid w:val="001145AE"/>
    <w:rsid w:val="001153D0"/>
    <w:rsid w:val="00115430"/>
    <w:rsid w:val="00115530"/>
    <w:rsid w:val="001165D3"/>
    <w:rsid w:val="00117330"/>
    <w:rsid w:val="0011736B"/>
    <w:rsid w:val="00117637"/>
    <w:rsid w:val="0011778C"/>
    <w:rsid w:val="001201F9"/>
    <w:rsid w:val="00120D8C"/>
    <w:rsid w:val="001210D1"/>
    <w:rsid w:val="001213BF"/>
    <w:rsid w:val="0012244B"/>
    <w:rsid w:val="001236E0"/>
    <w:rsid w:val="00123F26"/>
    <w:rsid w:val="0012402E"/>
    <w:rsid w:val="00124467"/>
    <w:rsid w:val="001250FD"/>
    <w:rsid w:val="0012656E"/>
    <w:rsid w:val="00127471"/>
    <w:rsid w:val="001303B6"/>
    <w:rsid w:val="00130B4C"/>
    <w:rsid w:val="001313AE"/>
    <w:rsid w:val="00131451"/>
    <w:rsid w:val="0013199E"/>
    <w:rsid w:val="00133206"/>
    <w:rsid w:val="0013360C"/>
    <w:rsid w:val="00133797"/>
    <w:rsid w:val="00133A6C"/>
    <w:rsid w:val="001348EC"/>
    <w:rsid w:val="00134B54"/>
    <w:rsid w:val="001364FA"/>
    <w:rsid w:val="0013651C"/>
    <w:rsid w:val="00136CCC"/>
    <w:rsid w:val="00136D75"/>
    <w:rsid w:val="00137260"/>
    <w:rsid w:val="001373EF"/>
    <w:rsid w:val="00137B3D"/>
    <w:rsid w:val="00140803"/>
    <w:rsid w:val="00140A3E"/>
    <w:rsid w:val="001413B4"/>
    <w:rsid w:val="001415C2"/>
    <w:rsid w:val="00141912"/>
    <w:rsid w:val="00141A3F"/>
    <w:rsid w:val="00142DDB"/>
    <w:rsid w:val="0014568D"/>
    <w:rsid w:val="00147BC7"/>
    <w:rsid w:val="00147D38"/>
    <w:rsid w:val="00151554"/>
    <w:rsid w:val="0015196D"/>
    <w:rsid w:val="00151F37"/>
    <w:rsid w:val="001521AB"/>
    <w:rsid w:val="001524D1"/>
    <w:rsid w:val="001534DD"/>
    <w:rsid w:val="00154499"/>
    <w:rsid w:val="00154731"/>
    <w:rsid w:val="001558E7"/>
    <w:rsid w:val="001565DC"/>
    <w:rsid w:val="0015669B"/>
    <w:rsid w:val="0015670E"/>
    <w:rsid w:val="0015706B"/>
    <w:rsid w:val="00157341"/>
    <w:rsid w:val="001576AB"/>
    <w:rsid w:val="0015771C"/>
    <w:rsid w:val="00157A62"/>
    <w:rsid w:val="00160283"/>
    <w:rsid w:val="001614F8"/>
    <w:rsid w:val="00161F31"/>
    <w:rsid w:val="001625D9"/>
    <w:rsid w:val="00162F64"/>
    <w:rsid w:val="001638EC"/>
    <w:rsid w:val="00163FAC"/>
    <w:rsid w:val="001646A2"/>
    <w:rsid w:val="00164F68"/>
    <w:rsid w:val="00165437"/>
    <w:rsid w:val="0016666D"/>
    <w:rsid w:val="001667D4"/>
    <w:rsid w:val="00166D77"/>
    <w:rsid w:val="001673F6"/>
    <w:rsid w:val="001709EE"/>
    <w:rsid w:val="00170C6D"/>
    <w:rsid w:val="00171827"/>
    <w:rsid w:val="00171B20"/>
    <w:rsid w:val="00171F95"/>
    <w:rsid w:val="0017269A"/>
    <w:rsid w:val="00172A70"/>
    <w:rsid w:val="00172BF1"/>
    <w:rsid w:val="00173321"/>
    <w:rsid w:val="00173C2C"/>
    <w:rsid w:val="00174DFA"/>
    <w:rsid w:val="001753AF"/>
    <w:rsid w:val="00175F3B"/>
    <w:rsid w:val="00177F67"/>
    <w:rsid w:val="001807FA"/>
    <w:rsid w:val="0018092D"/>
    <w:rsid w:val="00182A50"/>
    <w:rsid w:val="00183020"/>
    <w:rsid w:val="001834B0"/>
    <w:rsid w:val="00184053"/>
    <w:rsid w:val="0018599F"/>
    <w:rsid w:val="00187AB2"/>
    <w:rsid w:val="00190135"/>
    <w:rsid w:val="0019094C"/>
    <w:rsid w:val="00190A5D"/>
    <w:rsid w:val="00191C20"/>
    <w:rsid w:val="00192046"/>
    <w:rsid w:val="001922FA"/>
    <w:rsid w:val="00192E2A"/>
    <w:rsid w:val="00194D51"/>
    <w:rsid w:val="0019558D"/>
    <w:rsid w:val="0019591B"/>
    <w:rsid w:val="0019594E"/>
    <w:rsid w:val="001959A1"/>
    <w:rsid w:val="00195F40"/>
    <w:rsid w:val="00196371"/>
    <w:rsid w:val="00197E38"/>
    <w:rsid w:val="001A05DC"/>
    <w:rsid w:val="001A0B6D"/>
    <w:rsid w:val="001A144F"/>
    <w:rsid w:val="001A1496"/>
    <w:rsid w:val="001A24D8"/>
    <w:rsid w:val="001A2970"/>
    <w:rsid w:val="001A318B"/>
    <w:rsid w:val="001A5023"/>
    <w:rsid w:val="001A5A1A"/>
    <w:rsid w:val="001A6404"/>
    <w:rsid w:val="001A6B83"/>
    <w:rsid w:val="001A6D5E"/>
    <w:rsid w:val="001A704D"/>
    <w:rsid w:val="001A716D"/>
    <w:rsid w:val="001B0362"/>
    <w:rsid w:val="001B03FE"/>
    <w:rsid w:val="001B0E5F"/>
    <w:rsid w:val="001B1BE1"/>
    <w:rsid w:val="001B2909"/>
    <w:rsid w:val="001B2EF0"/>
    <w:rsid w:val="001B3052"/>
    <w:rsid w:val="001B314C"/>
    <w:rsid w:val="001B3F36"/>
    <w:rsid w:val="001B3F9A"/>
    <w:rsid w:val="001B4098"/>
    <w:rsid w:val="001B462F"/>
    <w:rsid w:val="001B471C"/>
    <w:rsid w:val="001B4CD1"/>
    <w:rsid w:val="001B4D66"/>
    <w:rsid w:val="001B55C1"/>
    <w:rsid w:val="001B56FB"/>
    <w:rsid w:val="001B57C5"/>
    <w:rsid w:val="001B5BF5"/>
    <w:rsid w:val="001B5C8D"/>
    <w:rsid w:val="001B5E9B"/>
    <w:rsid w:val="001B6448"/>
    <w:rsid w:val="001B65EB"/>
    <w:rsid w:val="001B6B39"/>
    <w:rsid w:val="001B7E25"/>
    <w:rsid w:val="001C014B"/>
    <w:rsid w:val="001C06B3"/>
    <w:rsid w:val="001C0801"/>
    <w:rsid w:val="001C113F"/>
    <w:rsid w:val="001C2ABA"/>
    <w:rsid w:val="001C2D39"/>
    <w:rsid w:val="001C3353"/>
    <w:rsid w:val="001C3F80"/>
    <w:rsid w:val="001C4356"/>
    <w:rsid w:val="001C4EDB"/>
    <w:rsid w:val="001C57B2"/>
    <w:rsid w:val="001C5B37"/>
    <w:rsid w:val="001C6BA6"/>
    <w:rsid w:val="001C7E30"/>
    <w:rsid w:val="001D0093"/>
    <w:rsid w:val="001D1528"/>
    <w:rsid w:val="001D1BC8"/>
    <w:rsid w:val="001D2A69"/>
    <w:rsid w:val="001D4043"/>
    <w:rsid w:val="001D4C6E"/>
    <w:rsid w:val="001D700C"/>
    <w:rsid w:val="001D7A1B"/>
    <w:rsid w:val="001E22BE"/>
    <w:rsid w:val="001E2FDA"/>
    <w:rsid w:val="001E3DA5"/>
    <w:rsid w:val="001E4CA5"/>
    <w:rsid w:val="001E4E1C"/>
    <w:rsid w:val="001E5A9E"/>
    <w:rsid w:val="001E5B53"/>
    <w:rsid w:val="001E714B"/>
    <w:rsid w:val="001E7EE5"/>
    <w:rsid w:val="001F005C"/>
    <w:rsid w:val="001F01C1"/>
    <w:rsid w:val="001F0EB8"/>
    <w:rsid w:val="001F1CD3"/>
    <w:rsid w:val="001F2113"/>
    <w:rsid w:val="001F2CD4"/>
    <w:rsid w:val="001F5084"/>
    <w:rsid w:val="001F5A7D"/>
    <w:rsid w:val="001F63EB"/>
    <w:rsid w:val="001F647B"/>
    <w:rsid w:val="001F7957"/>
    <w:rsid w:val="00200C7B"/>
    <w:rsid w:val="0020167B"/>
    <w:rsid w:val="00201C6F"/>
    <w:rsid w:val="00201D59"/>
    <w:rsid w:val="002029A8"/>
    <w:rsid w:val="00203949"/>
    <w:rsid w:val="002041E6"/>
    <w:rsid w:val="00205B02"/>
    <w:rsid w:val="00206D03"/>
    <w:rsid w:val="00207370"/>
    <w:rsid w:val="002100DB"/>
    <w:rsid w:val="00210465"/>
    <w:rsid w:val="002115A1"/>
    <w:rsid w:val="00211911"/>
    <w:rsid w:val="0021234E"/>
    <w:rsid w:val="00212655"/>
    <w:rsid w:val="00213181"/>
    <w:rsid w:val="002133ED"/>
    <w:rsid w:val="002141B6"/>
    <w:rsid w:val="002147A2"/>
    <w:rsid w:val="00214A7E"/>
    <w:rsid w:val="00214C46"/>
    <w:rsid w:val="00215360"/>
    <w:rsid w:val="00215778"/>
    <w:rsid w:val="002157B3"/>
    <w:rsid w:val="00216ED6"/>
    <w:rsid w:val="00216F97"/>
    <w:rsid w:val="00217C27"/>
    <w:rsid w:val="00217FF0"/>
    <w:rsid w:val="0022083A"/>
    <w:rsid w:val="00220B42"/>
    <w:rsid w:val="00220F95"/>
    <w:rsid w:val="002229EA"/>
    <w:rsid w:val="00223FED"/>
    <w:rsid w:val="0022490A"/>
    <w:rsid w:val="0022559E"/>
    <w:rsid w:val="00226049"/>
    <w:rsid w:val="0022674C"/>
    <w:rsid w:val="00226874"/>
    <w:rsid w:val="00226A0D"/>
    <w:rsid w:val="00226D03"/>
    <w:rsid w:val="00226EC8"/>
    <w:rsid w:val="00227D09"/>
    <w:rsid w:val="00230249"/>
    <w:rsid w:val="00230276"/>
    <w:rsid w:val="00230831"/>
    <w:rsid w:val="00230A43"/>
    <w:rsid w:val="00231139"/>
    <w:rsid w:val="002311F8"/>
    <w:rsid w:val="0023180C"/>
    <w:rsid w:val="00232393"/>
    <w:rsid w:val="00233B98"/>
    <w:rsid w:val="00234488"/>
    <w:rsid w:val="002347EC"/>
    <w:rsid w:val="002351D4"/>
    <w:rsid w:val="0023547C"/>
    <w:rsid w:val="00236390"/>
    <w:rsid w:val="002366F0"/>
    <w:rsid w:val="00236DA5"/>
    <w:rsid w:val="002370B5"/>
    <w:rsid w:val="0023792B"/>
    <w:rsid w:val="002407A5"/>
    <w:rsid w:val="00241A06"/>
    <w:rsid w:val="00241E9C"/>
    <w:rsid w:val="0024262B"/>
    <w:rsid w:val="002426D8"/>
    <w:rsid w:val="00244213"/>
    <w:rsid w:val="00245024"/>
    <w:rsid w:val="00245058"/>
    <w:rsid w:val="0024514E"/>
    <w:rsid w:val="0024540A"/>
    <w:rsid w:val="00245442"/>
    <w:rsid w:val="002461DD"/>
    <w:rsid w:val="002462EA"/>
    <w:rsid w:val="00246BBE"/>
    <w:rsid w:val="00247953"/>
    <w:rsid w:val="00250321"/>
    <w:rsid w:val="00250361"/>
    <w:rsid w:val="00251D99"/>
    <w:rsid w:val="00252205"/>
    <w:rsid w:val="00252352"/>
    <w:rsid w:val="0025250F"/>
    <w:rsid w:val="00252919"/>
    <w:rsid w:val="00252BAF"/>
    <w:rsid w:val="00253AEC"/>
    <w:rsid w:val="00254625"/>
    <w:rsid w:val="00254E67"/>
    <w:rsid w:val="00255361"/>
    <w:rsid w:val="002558C6"/>
    <w:rsid w:val="00255D03"/>
    <w:rsid w:val="00256F2A"/>
    <w:rsid w:val="002600F6"/>
    <w:rsid w:val="00260394"/>
    <w:rsid w:val="00262633"/>
    <w:rsid w:val="00262F5F"/>
    <w:rsid w:val="0026358D"/>
    <w:rsid w:val="00263EFC"/>
    <w:rsid w:val="00264268"/>
    <w:rsid w:val="002648C0"/>
    <w:rsid w:val="00264D06"/>
    <w:rsid w:val="0026550F"/>
    <w:rsid w:val="00265B50"/>
    <w:rsid w:val="0026605D"/>
    <w:rsid w:val="00267076"/>
    <w:rsid w:val="0026747A"/>
    <w:rsid w:val="002678E7"/>
    <w:rsid w:val="00267F7B"/>
    <w:rsid w:val="00270D52"/>
    <w:rsid w:val="00271946"/>
    <w:rsid w:val="0027340E"/>
    <w:rsid w:val="00273714"/>
    <w:rsid w:val="00276B3F"/>
    <w:rsid w:val="00276F36"/>
    <w:rsid w:val="00277AA4"/>
    <w:rsid w:val="00277D7E"/>
    <w:rsid w:val="00277D96"/>
    <w:rsid w:val="00280D70"/>
    <w:rsid w:val="00280F4B"/>
    <w:rsid w:val="00281FD1"/>
    <w:rsid w:val="00282B4D"/>
    <w:rsid w:val="00285600"/>
    <w:rsid w:val="00285979"/>
    <w:rsid w:val="00286B99"/>
    <w:rsid w:val="00286FD8"/>
    <w:rsid w:val="00287308"/>
    <w:rsid w:val="002875BF"/>
    <w:rsid w:val="002877F0"/>
    <w:rsid w:val="00287859"/>
    <w:rsid w:val="00287FA2"/>
    <w:rsid w:val="00290658"/>
    <w:rsid w:val="0029076B"/>
    <w:rsid w:val="002908A7"/>
    <w:rsid w:val="00291EEA"/>
    <w:rsid w:val="0029207B"/>
    <w:rsid w:val="002944FF"/>
    <w:rsid w:val="00294E90"/>
    <w:rsid w:val="0029596B"/>
    <w:rsid w:val="002969E1"/>
    <w:rsid w:val="00296AB4"/>
    <w:rsid w:val="002978D8"/>
    <w:rsid w:val="002A1039"/>
    <w:rsid w:val="002A19CD"/>
    <w:rsid w:val="002A1BD2"/>
    <w:rsid w:val="002A24DD"/>
    <w:rsid w:val="002A31AD"/>
    <w:rsid w:val="002A3F4D"/>
    <w:rsid w:val="002A42AB"/>
    <w:rsid w:val="002A5A66"/>
    <w:rsid w:val="002A620B"/>
    <w:rsid w:val="002A6E7C"/>
    <w:rsid w:val="002A7E2C"/>
    <w:rsid w:val="002A7E9D"/>
    <w:rsid w:val="002B14D5"/>
    <w:rsid w:val="002B1BA0"/>
    <w:rsid w:val="002B33D3"/>
    <w:rsid w:val="002B3CA2"/>
    <w:rsid w:val="002B3D00"/>
    <w:rsid w:val="002B44F0"/>
    <w:rsid w:val="002B55B8"/>
    <w:rsid w:val="002B5DCC"/>
    <w:rsid w:val="002B6E54"/>
    <w:rsid w:val="002B7486"/>
    <w:rsid w:val="002C0006"/>
    <w:rsid w:val="002C04AA"/>
    <w:rsid w:val="002C0C87"/>
    <w:rsid w:val="002C1C2F"/>
    <w:rsid w:val="002C217D"/>
    <w:rsid w:val="002C406C"/>
    <w:rsid w:val="002C4BE3"/>
    <w:rsid w:val="002C5615"/>
    <w:rsid w:val="002C67AC"/>
    <w:rsid w:val="002C6F51"/>
    <w:rsid w:val="002C703A"/>
    <w:rsid w:val="002D0299"/>
    <w:rsid w:val="002D062D"/>
    <w:rsid w:val="002D0809"/>
    <w:rsid w:val="002D0C3A"/>
    <w:rsid w:val="002D18D8"/>
    <w:rsid w:val="002D27A9"/>
    <w:rsid w:val="002D43A2"/>
    <w:rsid w:val="002E047A"/>
    <w:rsid w:val="002E04E8"/>
    <w:rsid w:val="002E1074"/>
    <w:rsid w:val="002E1314"/>
    <w:rsid w:val="002E1702"/>
    <w:rsid w:val="002E2C93"/>
    <w:rsid w:val="002E60C8"/>
    <w:rsid w:val="002E6F1B"/>
    <w:rsid w:val="002E7C64"/>
    <w:rsid w:val="002E7F0A"/>
    <w:rsid w:val="002E7F1D"/>
    <w:rsid w:val="002F0610"/>
    <w:rsid w:val="002F0788"/>
    <w:rsid w:val="002F085A"/>
    <w:rsid w:val="002F1634"/>
    <w:rsid w:val="002F218A"/>
    <w:rsid w:val="002F2836"/>
    <w:rsid w:val="002F39E4"/>
    <w:rsid w:val="002F412D"/>
    <w:rsid w:val="002F493D"/>
    <w:rsid w:val="002F4F44"/>
    <w:rsid w:val="002F587C"/>
    <w:rsid w:val="002F58AF"/>
    <w:rsid w:val="002F6C2A"/>
    <w:rsid w:val="002F7768"/>
    <w:rsid w:val="002F79B8"/>
    <w:rsid w:val="002F7A1B"/>
    <w:rsid w:val="003008BB"/>
    <w:rsid w:val="003011F9"/>
    <w:rsid w:val="0030196C"/>
    <w:rsid w:val="003028D0"/>
    <w:rsid w:val="00303429"/>
    <w:rsid w:val="0030347D"/>
    <w:rsid w:val="00303F06"/>
    <w:rsid w:val="00305B07"/>
    <w:rsid w:val="003062DF"/>
    <w:rsid w:val="0030648F"/>
    <w:rsid w:val="003074F4"/>
    <w:rsid w:val="00307539"/>
    <w:rsid w:val="00310680"/>
    <w:rsid w:val="00310F3B"/>
    <w:rsid w:val="003110C7"/>
    <w:rsid w:val="0031216B"/>
    <w:rsid w:val="00313D4F"/>
    <w:rsid w:val="00314CFB"/>
    <w:rsid w:val="00315F42"/>
    <w:rsid w:val="00316094"/>
    <w:rsid w:val="00317935"/>
    <w:rsid w:val="00317994"/>
    <w:rsid w:val="00317AD5"/>
    <w:rsid w:val="003201BA"/>
    <w:rsid w:val="00320941"/>
    <w:rsid w:val="00323B5E"/>
    <w:rsid w:val="0032493F"/>
    <w:rsid w:val="00325B2A"/>
    <w:rsid w:val="00325CD0"/>
    <w:rsid w:val="00325FC4"/>
    <w:rsid w:val="00326D76"/>
    <w:rsid w:val="003274B9"/>
    <w:rsid w:val="00330252"/>
    <w:rsid w:val="0033080A"/>
    <w:rsid w:val="0033165B"/>
    <w:rsid w:val="003317BA"/>
    <w:rsid w:val="00331B7E"/>
    <w:rsid w:val="00331DAD"/>
    <w:rsid w:val="0033212E"/>
    <w:rsid w:val="00332DFD"/>
    <w:rsid w:val="003330F9"/>
    <w:rsid w:val="003337FA"/>
    <w:rsid w:val="00333B3E"/>
    <w:rsid w:val="003361B3"/>
    <w:rsid w:val="00336C08"/>
    <w:rsid w:val="00337A61"/>
    <w:rsid w:val="00337F06"/>
    <w:rsid w:val="003405F1"/>
    <w:rsid w:val="003405F5"/>
    <w:rsid w:val="00340659"/>
    <w:rsid w:val="00340C9F"/>
    <w:rsid w:val="00341ADA"/>
    <w:rsid w:val="00341C67"/>
    <w:rsid w:val="00341E78"/>
    <w:rsid w:val="00342211"/>
    <w:rsid w:val="0034234B"/>
    <w:rsid w:val="00342B5E"/>
    <w:rsid w:val="00342F49"/>
    <w:rsid w:val="0034435E"/>
    <w:rsid w:val="003455C4"/>
    <w:rsid w:val="00345FDD"/>
    <w:rsid w:val="003463D5"/>
    <w:rsid w:val="003465FB"/>
    <w:rsid w:val="003470B4"/>
    <w:rsid w:val="00347EA9"/>
    <w:rsid w:val="0035024D"/>
    <w:rsid w:val="003507AB"/>
    <w:rsid w:val="00351433"/>
    <w:rsid w:val="00352372"/>
    <w:rsid w:val="003537EB"/>
    <w:rsid w:val="003551E5"/>
    <w:rsid w:val="0035545F"/>
    <w:rsid w:val="00357602"/>
    <w:rsid w:val="003618F5"/>
    <w:rsid w:val="00361918"/>
    <w:rsid w:val="00361A7A"/>
    <w:rsid w:val="00362418"/>
    <w:rsid w:val="00362691"/>
    <w:rsid w:val="00362BC7"/>
    <w:rsid w:val="003634EB"/>
    <w:rsid w:val="00363629"/>
    <w:rsid w:val="00365423"/>
    <w:rsid w:val="00365F5F"/>
    <w:rsid w:val="00366395"/>
    <w:rsid w:val="00370188"/>
    <w:rsid w:val="00370ED1"/>
    <w:rsid w:val="00371AB4"/>
    <w:rsid w:val="00371DAF"/>
    <w:rsid w:val="0037236B"/>
    <w:rsid w:val="00372B1D"/>
    <w:rsid w:val="00372D60"/>
    <w:rsid w:val="00373FC9"/>
    <w:rsid w:val="00374801"/>
    <w:rsid w:val="00375BC7"/>
    <w:rsid w:val="003769E6"/>
    <w:rsid w:val="00377661"/>
    <w:rsid w:val="00380C86"/>
    <w:rsid w:val="00380CEC"/>
    <w:rsid w:val="003811EA"/>
    <w:rsid w:val="003831FB"/>
    <w:rsid w:val="00383275"/>
    <w:rsid w:val="00383578"/>
    <w:rsid w:val="00383E3F"/>
    <w:rsid w:val="003843F8"/>
    <w:rsid w:val="0038473D"/>
    <w:rsid w:val="00384882"/>
    <w:rsid w:val="00385AF9"/>
    <w:rsid w:val="00385C7C"/>
    <w:rsid w:val="00386B3C"/>
    <w:rsid w:val="00387B44"/>
    <w:rsid w:val="00387EEA"/>
    <w:rsid w:val="00390291"/>
    <w:rsid w:val="0039084D"/>
    <w:rsid w:val="00390A4B"/>
    <w:rsid w:val="0039151D"/>
    <w:rsid w:val="00392A86"/>
    <w:rsid w:val="003931A1"/>
    <w:rsid w:val="00394659"/>
    <w:rsid w:val="00394761"/>
    <w:rsid w:val="0039490B"/>
    <w:rsid w:val="00394FC6"/>
    <w:rsid w:val="003954AE"/>
    <w:rsid w:val="003957BF"/>
    <w:rsid w:val="00395D9E"/>
    <w:rsid w:val="00396142"/>
    <w:rsid w:val="00396512"/>
    <w:rsid w:val="00396838"/>
    <w:rsid w:val="00397849"/>
    <w:rsid w:val="00397E9C"/>
    <w:rsid w:val="003A02AA"/>
    <w:rsid w:val="003A0A02"/>
    <w:rsid w:val="003A1012"/>
    <w:rsid w:val="003A10FB"/>
    <w:rsid w:val="003A153B"/>
    <w:rsid w:val="003A176A"/>
    <w:rsid w:val="003A1E74"/>
    <w:rsid w:val="003A1FDD"/>
    <w:rsid w:val="003A2255"/>
    <w:rsid w:val="003A26C1"/>
    <w:rsid w:val="003A2875"/>
    <w:rsid w:val="003A28C3"/>
    <w:rsid w:val="003A29F7"/>
    <w:rsid w:val="003A2D48"/>
    <w:rsid w:val="003A397A"/>
    <w:rsid w:val="003A3CCA"/>
    <w:rsid w:val="003A43EA"/>
    <w:rsid w:val="003A5155"/>
    <w:rsid w:val="003A55BD"/>
    <w:rsid w:val="003A5C64"/>
    <w:rsid w:val="003A6490"/>
    <w:rsid w:val="003A766B"/>
    <w:rsid w:val="003A797D"/>
    <w:rsid w:val="003A7ED9"/>
    <w:rsid w:val="003B00DA"/>
    <w:rsid w:val="003B0CD2"/>
    <w:rsid w:val="003B0D9E"/>
    <w:rsid w:val="003B10FC"/>
    <w:rsid w:val="003B1BC6"/>
    <w:rsid w:val="003B253E"/>
    <w:rsid w:val="003B2801"/>
    <w:rsid w:val="003B4571"/>
    <w:rsid w:val="003B48B2"/>
    <w:rsid w:val="003B4F8B"/>
    <w:rsid w:val="003B51FD"/>
    <w:rsid w:val="003B6671"/>
    <w:rsid w:val="003B68EE"/>
    <w:rsid w:val="003B7592"/>
    <w:rsid w:val="003B7731"/>
    <w:rsid w:val="003C055D"/>
    <w:rsid w:val="003C0DB7"/>
    <w:rsid w:val="003C171C"/>
    <w:rsid w:val="003C2A07"/>
    <w:rsid w:val="003C34B9"/>
    <w:rsid w:val="003C4BD7"/>
    <w:rsid w:val="003C4BFC"/>
    <w:rsid w:val="003C5CA0"/>
    <w:rsid w:val="003D091B"/>
    <w:rsid w:val="003D1319"/>
    <w:rsid w:val="003D135B"/>
    <w:rsid w:val="003D1F19"/>
    <w:rsid w:val="003D2AC8"/>
    <w:rsid w:val="003D4170"/>
    <w:rsid w:val="003D454B"/>
    <w:rsid w:val="003D4620"/>
    <w:rsid w:val="003D46C4"/>
    <w:rsid w:val="003D47C3"/>
    <w:rsid w:val="003D576C"/>
    <w:rsid w:val="003D6A2E"/>
    <w:rsid w:val="003D6C2B"/>
    <w:rsid w:val="003D7838"/>
    <w:rsid w:val="003E082D"/>
    <w:rsid w:val="003E14BB"/>
    <w:rsid w:val="003E2BF9"/>
    <w:rsid w:val="003E3CA3"/>
    <w:rsid w:val="003E4CFB"/>
    <w:rsid w:val="003E58F2"/>
    <w:rsid w:val="003E6BAB"/>
    <w:rsid w:val="003E7567"/>
    <w:rsid w:val="003E79A7"/>
    <w:rsid w:val="003E79D5"/>
    <w:rsid w:val="003F020B"/>
    <w:rsid w:val="003F02BC"/>
    <w:rsid w:val="003F0839"/>
    <w:rsid w:val="003F0BC7"/>
    <w:rsid w:val="003F15A7"/>
    <w:rsid w:val="003F2662"/>
    <w:rsid w:val="003F2FAC"/>
    <w:rsid w:val="003F489C"/>
    <w:rsid w:val="003F6525"/>
    <w:rsid w:val="003F678A"/>
    <w:rsid w:val="003F7294"/>
    <w:rsid w:val="003F7604"/>
    <w:rsid w:val="004016D0"/>
    <w:rsid w:val="004021FF"/>
    <w:rsid w:val="00402548"/>
    <w:rsid w:val="004028E6"/>
    <w:rsid w:val="00403D3F"/>
    <w:rsid w:val="00404268"/>
    <w:rsid w:val="00404BCD"/>
    <w:rsid w:val="004052B0"/>
    <w:rsid w:val="00406743"/>
    <w:rsid w:val="00407E53"/>
    <w:rsid w:val="004110AE"/>
    <w:rsid w:val="00411CE4"/>
    <w:rsid w:val="004121F4"/>
    <w:rsid w:val="00413BA4"/>
    <w:rsid w:val="004159E1"/>
    <w:rsid w:val="004166A9"/>
    <w:rsid w:val="00417133"/>
    <w:rsid w:val="004207B9"/>
    <w:rsid w:val="00420E04"/>
    <w:rsid w:val="00420F20"/>
    <w:rsid w:val="00420FCF"/>
    <w:rsid w:val="004215BD"/>
    <w:rsid w:val="00421910"/>
    <w:rsid w:val="00422AC2"/>
    <w:rsid w:val="00422AD4"/>
    <w:rsid w:val="004258BB"/>
    <w:rsid w:val="00425E3C"/>
    <w:rsid w:val="00426A47"/>
    <w:rsid w:val="00426B78"/>
    <w:rsid w:val="0042767C"/>
    <w:rsid w:val="0043040C"/>
    <w:rsid w:val="004306F0"/>
    <w:rsid w:val="00430AFA"/>
    <w:rsid w:val="004311F5"/>
    <w:rsid w:val="004316A5"/>
    <w:rsid w:val="00432648"/>
    <w:rsid w:val="0043276C"/>
    <w:rsid w:val="00432ED0"/>
    <w:rsid w:val="00433825"/>
    <w:rsid w:val="0043543B"/>
    <w:rsid w:val="004360BF"/>
    <w:rsid w:val="00436342"/>
    <w:rsid w:val="00436AAB"/>
    <w:rsid w:val="00436AF7"/>
    <w:rsid w:val="00437DDE"/>
    <w:rsid w:val="00442312"/>
    <w:rsid w:val="004435DD"/>
    <w:rsid w:val="00443A1B"/>
    <w:rsid w:val="004457F6"/>
    <w:rsid w:val="00445CF8"/>
    <w:rsid w:val="00446E3E"/>
    <w:rsid w:val="004501DD"/>
    <w:rsid w:val="0045090E"/>
    <w:rsid w:val="00451353"/>
    <w:rsid w:val="004513E1"/>
    <w:rsid w:val="0045296F"/>
    <w:rsid w:val="004530D4"/>
    <w:rsid w:val="00453832"/>
    <w:rsid w:val="00453A94"/>
    <w:rsid w:val="00454364"/>
    <w:rsid w:val="004552C2"/>
    <w:rsid w:val="00456132"/>
    <w:rsid w:val="00456789"/>
    <w:rsid w:val="00461E2F"/>
    <w:rsid w:val="004630E8"/>
    <w:rsid w:val="00463D06"/>
    <w:rsid w:val="00464588"/>
    <w:rsid w:val="00464666"/>
    <w:rsid w:val="00467538"/>
    <w:rsid w:val="00467B61"/>
    <w:rsid w:val="00470578"/>
    <w:rsid w:val="00471C39"/>
    <w:rsid w:val="00471C93"/>
    <w:rsid w:val="00472AE0"/>
    <w:rsid w:val="00473C20"/>
    <w:rsid w:val="00473E6F"/>
    <w:rsid w:val="00474EDB"/>
    <w:rsid w:val="00475702"/>
    <w:rsid w:val="004757AE"/>
    <w:rsid w:val="00475879"/>
    <w:rsid w:val="00475FA6"/>
    <w:rsid w:val="004769F8"/>
    <w:rsid w:val="00476A18"/>
    <w:rsid w:val="00480391"/>
    <w:rsid w:val="00480BA9"/>
    <w:rsid w:val="00480E4A"/>
    <w:rsid w:val="004818A0"/>
    <w:rsid w:val="00481D5A"/>
    <w:rsid w:val="00481FC0"/>
    <w:rsid w:val="00482285"/>
    <w:rsid w:val="0048243C"/>
    <w:rsid w:val="004827E8"/>
    <w:rsid w:val="00483420"/>
    <w:rsid w:val="004834BA"/>
    <w:rsid w:val="004850E4"/>
    <w:rsid w:val="00485A56"/>
    <w:rsid w:val="00485F80"/>
    <w:rsid w:val="004863C6"/>
    <w:rsid w:val="004867AC"/>
    <w:rsid w:val="0048687B"/>
    <w:rsid w:val="00486A4F"/>
    <w:rsid w:val="00486E7C"/>
    <w:rsid w:val="004872A1"/>
    <w:rsid w:val="00487917"/>
    <w:rsid w:val="00487F7B"/>
    <w:rsid w:val="00490005"/>
    <w:rsid w:val="0049158E"/>
    <w:rsid w:val="00492577"/>
    <w:rsid w:val="004944D2"/>
    <w:rsid w:val="0049462F"/>
    <w:rsid w:val="004947B1"/>
    <w:rsid w:val="00494A00"/>
    <w:rsid w:val="00494E6F"/>
    <w:rsid w:val="004962A4"/>
    <w:rsid w:val="00497214"/>
    <w:rsid w:val="00497573"/>
    <w:rsid w:val="00497698"/>
    <w:rsid w:val="004A004A"/>
    <w:rsid w:val="004A1E53"/>
    <w:rsid w:val="004A2CD3"/>
    <w:rsid w:val="004A2EEB"/>
    <w:rsid w:val="004A5CAE"/>
    <w:rsid w:val="004A5F80"/>
    <w:rsid w:val="004A6BF1"/>
    <w:rsid w:val="004A6E42"/>
    <w:rsid w:val="004A74B9"/>
    <w:rsid w:val="004A76CD"/>
    <w:rsid w:val="004A7C14"/>
    <w:rsid w:val="004B0279"/>
    <w:rsid w:val="004B0400"/>
    <w:rsid w:val="004B07EC"/>
    <w:rsid w:val="004B0B5B"/>
    <w:rsid w:val="004B1950"/>
    <w:rsid w:val="004B1B10"/>
    <w:rsid w:val="004B1B6D"/>
    <w:rsid w:val="004B2A42"/>
    <w:rsid w:val="004B3497"/>
    <w:rsid w:val="004B386C"/>
    <w:rsid w:val="004B38B0"/>
    <w:rsid w:val="004B3C05"/>
    <w:rsid w:val="004B5A6F"/>
    <w:rsid w:val="004B622B"/>
    <w:rsid w:val="004B63DE"/>
    <w:rsid w:val="004B6F75"/>
    <w:rsid w:val="004C0513"/>
    <w:rsid w:val="004C0E18"/>
    <w:rsid w:val="004C1F4A"/>
    <w:rsid w:val="004C2989"/>
    <w:rsid w:val="004C2C66"/>
    <w:rsid w:val="004C58D2"/>
    <w:rsid w:val="004C63D3"/>
    <w:rsid w:val="004C67E7"/>
    <w:rsid w:val="004C6EDF"/>
    <w:rsid w:val="004D1022"/>
    <w:rsid w:val="004D10C5"/>
    <w:rsid w:val="004D1890"/>
    <w:rsid w:val="004D205A"/>
    <w:rsid w:val="004D215D"/>
    <w:rsid w:val="004D223E"/>
    <w:rsid w:val="004D25A8"/>
    <w:rsid w:val="004D2DE1"/>
    <w:rsid w:val="004D384D"/>
    <w:rsid w:val="004D3CCC"/>
    <w:rsid w:val="004D4D19"/>
    <w:rsid w:val="004D542A"/>
    <w:rsid w:val="004D5564"/>
    <w:rsid w:val="004D619B"/>
    <w:rsid w:val="004D673A"/>
    <w:rsid w:val="004D6F07"/>
    <w:rsid w:val="004E079A"/>
    <w:rsid w:val="004E2371"/>
    <w:rsid w:val="004E3191"/>
    <w:rsid w:val="004E3747"/>
    <w:rsid w:val="004E43FE"/>
    <w:rsid w:val="004E4DAE"/>
    <w:rsid w:val="004E5050"/>
    <w:rsid w:val="004E53DE"/>
    <w:rsid w:val="004E68AA"/>
    <w:rsid w:val="004E6B3A"/>
    <w:rsid w:val="004E6F0D"/>
    <w:rsid w:val="004E7330"/>
    <w:rsid w:val="004E7B2C"/>
    <w:rsid w:val="004F0C16"/>
    <w:rsid w:val="004F0FBE"/>
    <w:rsid w:val="004F15AC"/>
    <w:rsid w:val="004F20BD"/>
    <w:rsid w:val="004F217A"/>
    <w:rsid w:val="004F29AB"/>
    <w:rsid w:val="004F2B20"/>
    <w:rsid w:val="004F3998"/>
    <w:rsid w:val="004F3F90"/>
    <w:rsid w:val="004F7014"/>
    <w:rsid w:val="004F70BC"/>
    <w:rsid w:val="005003A3"/>
    <w:rsid w:val="005006F1"/>
    <w:rsid w:val="00500CB3"/>
    <w:rsid w:val="00501528"/>
    <w:rsid w:val="005038F9"/>
    <w:rsid w:val="00503EB0"/>
    <w:rsid w:val="00504EF8"/>
    <w:rsid w:val="00505EED"/>
    <w:rsid w:val="00505F5B"/>
    <w:rsid w:val="00506F3E"/>
    <w:rsid w:val="00506F53"/>
    <w:rsid w:val="00510B4A"/>
    <w:rsid w:val="00511481"/>
    <w:rsid w:val="00511958"/>
    <w:rsid w:val="0051218C"/>
    <w:rsid w:val="005123CB"/>
    <w:rsid w:val="0051288B"/>
    <w:rsid w:val="00512CE1"/>
    <w:rsid w:val="00513818"/>
    <w:rsid w:val="00513862"/>
    <w:rsid w:val="005148C6"/>
    <w:rsid w:val="005167C8"/>
    <w:rsid w:val="00516B79"/>
    <w:rsid w:val="005174E2"/>
    <w:rsid w:val="00517D84"/>
    <w:rsid w:val="005202CB"/>
    <w:rsid w:val="005203DA"/>
    <w:rsid w:val="0052099B"/>
    <w:rsid w:val="005219B9"/>
    <w:rsid w:val="005221B1"/>
    <w:rsid w:val="00522FE3"/>
    <w:rsid w:val="005236A1"/>
    <w:rsid w:val="005249EC"/>
    <w:rsid w:val="00524E3E"/>
    <w:rsid w:val="005254F6"/>
    <w:rsid w:val="00525841"/>
    <w:rsid w:val="00525966"/>
    <w:rsid w:val="00525A3E"/>
    <w:rsid w:val="00525BA7"/>
    <w:rsid w:val="005271B9"/>
    <w:rsid w:val="0052766C"/>
    <w:rsid w:val="005277D5"/>
    <w:rsid w:val="00530951"/>
    <w:rsid w:val="00531232"/>
    <w:rsid w:val="0053170D"/>
    <w:rsid w:val="0053284A"/>
    <w:rsid w:val="0053366F"/>
    <w:rsid w:val="0053376A"/>
    <w:rsid w:val="00533B81"/>
    <w:rsid w:val="00533C4F"/>
    <w:rsid w:val="00533C80"/>
    <w:rsid w:val="00533FBE"/>
    <w:rsid w:val="0053413F"/>
    <w:rsid w:val="0053415C"/>
    <w:rsid w:val="005346CE"/>
    <w:rsid w:val="005348B8"/>
    <w:rsid w:val="00534FAF"/>
    <w:rsid w:val="00535AB0"/>
    <w:rsid w:val="005363C7"/>
    <w:rsid w:val="0053742C"/>
    <w:rsid w:val="00537448"/>
    <w:rsid w:val="00537D8C"/>
    <w:rsid w:val="00540103"/>
    <w:rsid w:val="0054011C"/>
    <w:rsid w:val="005405D1"/>
    <w:rsid w:val="00540A1C"/>
    <w:rsid w:val="005415AA"/>
    <w:rsid w:val="00541D05"/>
    <w:rsid w:val="00542305"/>
    <w:rsid w:val="00542343"/>
    <w:rsid w:val="005431DA"/>
    <w:rsid w:val="0054344F"/>
    <w:rsid w:val="0054383B"/>
    <w:rsid w:val="005440A2"/>
    <w:rsid w:val="0054412A"/>
    <w:rsid w:val="00546095"/>
    <w:rsid w:val="00546184"/>
    <w:rsid w:val="00546631"/>
    <w:rsid w:val="00552C64"/>
    <w:rsid w:val="00552D1D"/>
    <w:rsid w:val="0055328E"/>
    <w:rsid w:val="00554278"/>
    <w:rsid w:val="00560EE4"/>
    <w:rsid w:val="00561A0A"/>
    <w:rsid w:val="00561DC9"/>
    <w:rsid w:val="00563776"/>
    <w:rsid w:val="005638EB"/>
    <w:rsid w:val="00563BFF"/>
    <w:rsid w:val="00564076"/>
    <w:rsid w:val="00564FC3"/>
    <w:rsid w:val="00565144"/>
    <w:rsid w:val="00565CFC"/>
    <w:rsid w:val="00567AC3"/>
    <w:rsid w:val="00567C0E"/>
    <w:rsid w:val="00567C47"/>
    <w:rsid w:val="005704D4"/>
    <w:rsid w:val="00570F03"/>
    <w:rsid w:val="0057104F"/>
    <w:rsid w:val="00571329"/>
    <w:rsid w:val="00571783"/>
    <w:rsid w:val="00574158"/>
    <w:rsid w:val="0057548A"/>
    <w:rsid w:val="0057555D"/>
    <w:rsid w:val="005758FA"/>
    <w:rsid w:val="0057749E"/>
    <w:rsid w:val="005775FB"/>
    <w:rsid w:val="005803EF"/>
    <w:rsid w:val="005809F1"/>
    <w:rsid w:val="00581869"/>
    <w:rsid w:val="00583154"/>
    <w:rsid w:val="00584542"/>
    <w:rsid w:val="005846AA"/>
    <w:rsid w:val="00585F51"/>
    <w:rsid w:val="00585FBD"/>
    <w:rsid w:val="00586467"/>
    <w:rsid w:val="00587B9F"/>
    <w:rsid w:val="00587EF9"/>
    <w:rsid w:val="00590D3A"/>
    <w:rsid w:val="005914D4"/>
    <w:rsid w:val="0059259D"/>
    <w:rsid w:val="00592BB3"/>
    <w:rsid w:val="0059365B"/>
    <w:rsid w:val="00593D3F"/>
    <w:rsid w:val="005941AD"/>
    <w:rsid w:val="00596BD4"/>
    <w:rsid w:val="005979C6"/>
    <w:rsid w:val="005A0201"/>
    <w:rsid w:val="005A0D61"/>
    <w:rsid w:val="005A0F0D"/>
    <w:rsid w:val="005A0FDD"/>
    <w:rsid w:val="005A102D"/>
    <w:rsid w:val="005A12D7"/>
    <w:rsid w:val="005A15B9"/>
    <w:rsid w:val="005A29AA"/>
    <w:rsid w:val="005A2DCB"/>
    <w:rsid w:val="005A32C2"/>
    <w:rsid w:val="005A376E"/>
    <w:rsid w:val="005A4063"/>
    <w:rsid w:val="005A5813"/>
    <w:rsid w:val="005A5A46"/>
    <w:rsid w:val="005A5A84"/>
    <w:rsid w:val="005A6744"/>
    <w:rsid w:val="005A67B9"/>
    <w:rsid w:val="005A76AB"/>
    <w:rsid w:val="005A771D"/>
    <w:rsid w:val="005A7A14"/>
    <w:rsid w:val="005A7B5D"/>
    <w:rsid w:val="005A7F96"/>
    <w:rsid w:val="005B0A6D"/>
    <w:rsid w:val="005B15ED"/>
    <w:rsid w:val="005B166E"/>
    <w:rsid w:val="005B1A12"/>
    <w:rsid w:val="005B268B"/>
    <w:rsid w:val="005B27B2"/>
    <w:rsid w:val="005B2840"/>
    <w:rsid w:val="005B3453"/>
    <w:rsid w:val="005B36F9"/>
    <w:rsid w:val="005B398B"/>
    <w:rsid w:val="005B3AB4"/>
    <w:rsid w:val="005B4CDA"/>
    <w:rsid w:val="005B5572"/>
    <w:rsid w:val="005B7087"/>
    <w:rsid w:val="005B71B7"/>
    <w:rsid w:val="005B7832"/>
    <w:rsid w:val="005B7C67"/>
    <w:rsid w:val="005C0478"/>
    <w:rsid w:val="005C0564"/>
    <w:rsid w:val="005C0781"/>
    <w:rsid w:val="005C097E"/>
    <w:rsid w:val="005C179D"/>
    <w:rsid w:val="005C19EC"/>
    <w:rsid w:val="005C1CF9"/>
    <w:rsid w:val="005C23F9"/>
    <w:rsid w:val="005C2684"/>
    <w:rsid w:val="005C29C2"/>
    <w:rsid w:val="005C3C48"/>
    <w:rsid w:val="005C444E"/>
    <w:rsid w:val="005C44AB"/>
    <w:rsid w:val="005C4745"/>
    <w:rsid w:val="005C4CFA"/>
    <w:rsid w:val="005C5123"/>
    <w:rsid w:val="005C6282"/>
    <w:rsid w:val="005C685C"/>
    <w:rsid w:val="005C7B71"/>
    <w:rsid w:val="005D2607"/>
    <w:rsid w:val="005D36B8"/>
    <w:rsid w:val="005D3C20"/>
    <w:rsid w:val="005D4688"/>
    <w:rsid w:val="005D4DD0"/>
    <w:rsid w:val="005D68C6"/>
    <w:rsid w:val="005D79C9"/>
    <w:rsid w:val="005E1BB6"/>
    <w:rsid w:val="005E2313"/>
    <w:rsid w:val="005E3B56"/>
    <w:rsid w:val="005E409B"/>
    <w:rsid w:val="005E4456"/>
    <w:rsid w:val="005E4E33"/>
    <w:rsid w:val="005E57EE"/>
    <w:rsid w:val="005E59C0"/>
    <w:rsid w:val="005E5E4A"/>
    <w:rsid w:val="005E6CC1"/>
    <w:rsid w:val="005E780C"/>
    <w:rsid w:val="005F099A"/>
    <w:rsid w:val="005F1446"/>
    <w:rsid w:val="005F18AD"/>
    <w:rsid w:val="005F2412"/>
    <w:rsid w:val="005F3A55"/>
    <w:rsid w:val="005F4B06"/>
    <w:rsid w:val="005F4FF5"/>
    <w:rsid w:val="005F5F3E"/>
    <w:rsid w:val="006000C3"/>
    <w:rsid w:val="00600F68"/>
    <w:rsid w:val="00602FE2"/>
    <w:rsid w:val="00603190"/>
    <w:rsid w:val="00605A9B"/>
    <w:rsid w:val="00606B5B"/>
    <w:rsid w:val="0060730D"/>
    <w:rsid w:val="006073E2"/>
    <w:rsid w:val="006107FA"/>
    <w:rsid w:val="00611F74"/>
    <w:rsid w:val="00613D38"/>
    <w:rsid w:val="00614C42"/>
    <w:rsid w:val="0061554C"/>
    <w:rsid w:val="00616C0C"/>
    <w:rsid w:val="00616C1F"/>
    <w:rsid w:val="00617561"/>
    <w:rsid w:val="00617D11"/>
    <w:rsid w:val="00621BCB"/>
    <w:rsid w:val="00621C83"/>
    <w:rsid w:val="0062226D"/>
    <w:rsid w:val="006229FF"/>
    <w:rsid w:val="006239C9"/>
    <w:rsid w:val="006250A1"/>
    <w:rsid w:val="00627400"/>
    <w:rsid w:val="006302E6"/>
    <w:rsid w:val="006306F1"/>
    <w:rsid w:val="00630A1C"/>
    <w:rsid w:val="00631286"/>
    <w:rsid w:val="006312EE"/>
    <w:rsid w:val="00631469"/>
    <w:rsid w:val="006314D8"/>
    <w:rsid w:val="006350D3"/>
    <w:rsid w:val="00635306"/>
    <w:rsid w:val="00635564"/>
    <w:rsid w:val="00636605"/>
    <w:rsid w:val="00636AEE"/>
    <w:rsid w:val="00637118"/>
    <w:rsid w:val="006378D0"/>
    <w:rsid w:val="00641703"/>
    <w:rsid w:val="006418AC"/>
    <w:rsid w:val="00642F42"/>
    <w:rsid w:val="0064354F"/>
    <w:rsid w:val="006435AE"/>
    <w:rsid w:val="00644023"/>
    <w:rsid w:val="0064426C"/>
    <w:rsid w:val="0064495A"/>
    <w:rsid w:val="00645820"/>
    <w:rsid w:val="006460E4"/>
    <w:rsid w:val="00646115"/>
    <w:rsid w:val="006502D0"/>
    <w:rsid w:val="00651D89"/>
    <w:rsid w:val="00653D70"/>
    <w:rsid w:val="00653EE3"/>
    <w:rsid w:val="00654089"/>
    <w:rsid w:val="006543DB"/>
    <w:rsid w:val="0065454A"/>
    <w:rsid w:val="00654683"/>
    <w:rsid w:val="00654E6A"/>
    <w:rsid w:val="006552F9"/>
    <w:rsid w:val="00655A6B"/>
    <w:rsid w:val="00657004"/>
    <w:rsid w:val="006573B2"/>
    <w:rsid w:val="00660E6A"/>
    <w:rsid w:val="0066106C"/>
    <w:rsid w:val="00661FB1"/>
    <w:rsid w:val="0066266B"/>
    <w:rsid w:val="0066297A"/>
    <w:rsid w:val="006633BF"/>
    <w:rsid w:val="00663941"/>
    <w:rsid w:val="00663CF4"/>
    <w:rsid w:val="00665E02"/>
    <w:rsid w:val="0066711F"/>
    <w:rsid w:val="0066734D"/>
    <w:rsid w:val="006679F0"/>
    <w:rsid w:val="00667F28"/>
    <w:rsid w:val="00670498"/>
    <w:rsid w:val="00672623"/>
    <w:rsid w:val="00672A9D"/>
    <w:rsid w:val="0067345F"/>
    <w:rsid w:val="00673798"/>
    <w:rsid w:val="006742DF"/>
    <w:rsid w:val="0067513A"/>
    <w:rsid w:val="006756CC"/>
    <w:rsid w:val="00675C07"/>
    <w:rsid w:val="0067622F"/>
    <w:rsid w:val="0067717A"/>
    <w:rsid w:val="00677B6E"/>
    <w:rsid w:val="00680341"/>
    <w:rsid w:val="006810A8"/>
    <w:rsid w:val="00683D1B"/>
    <w:rsid w:val="006855B0"/>
    <w:rsid w:val="00685EFE"/>
    <w:rsid w:val="0068642E"/>
    <w:rsid w:val="0068688B"/>
    <w:rsid w:val="006868BC"/>
    <w:rsid w:val="006869E6"/>
    <w:rsid w:val="00690943"/>
    <w:rsid w:val="00691014"/>
    <w:rsid w:val="00691B70"/>
    <w:rsid w:val="00691ED6"/>
    <w:rsid w:val="00693DB0"/>
    <w:rsid w:val="006946D4"/>
    <w:rsid w:val="00694DC2"/>
    <w:rsid w:val="00695F55"/>
    <w:rsid w:val="00696985"/>
    <w:rsid w:val="006970F6"/>
    <w:rsid w:val="006A00A7"/>
    <w:rsid w:val="006A0F98"/>
    <w:rsid w:val="006A103C"/>
    <w:rsid w:val="006A1BBC"/>
    <w:rsid w:val="006A1F34"/>
    <w:rsid w:val="006A2FB9"/>
    <w:rsid w:val="006A3173"/>
    <w:rsid w:val="006A3E29"/>
    <w:rsid w:val="006A3F9C"/>
    <w:rsid w:val="006A4C43"/>
    <w:rsid w:val="006A61D5"/>
    <w:rsid w:val="006B01EF"/>
    <w:rsid w:val="006B0D49"/>
    <w:rsid w:val="006B15BD"/>
    <w:rsid w:val="006B19F1"/>
    <w:rsid w:val="006B1C9F"/>
    <w:rsid w:val="006B20D6"/>
    <w:rsid w:val="006B2D08"/>
    <w:rsid w:val="006B3B34"/>
    <w:rsid w:val="006B40C3"/>
    <w:rsid w:val="006B4C7F"/>
    <w:rsid w:val="006B5463"/>
    <w:rsid w:val="006B61CA"/>
    <w:rsid w:val="006B6507"/>
    <w:rsid w:val="006B72E2"/>
    <w:rsid w:val="006B755F"/>
    <w:rsid w:val="006B7A1B"/>
    <w:rsid w:val="006B7BBD"/>
    <w:rsid w:val="006B7EFD"/>
    <w:rsid w:val="006C1E3F"/>
    <w:rsid w:val="006C26AE"/>
    <w:rsid w:val="006C2921"/>
    <w:rsid w:val="006C33C1"/>
    <w:rsid w:val="006C36FD"/>
    <w:rsid w:val="006C46AE"/>
    <w:rsid w:val="006C5AB0"/>
    <w:rsid w:val="006C6612"/>
    <w:rsid w:val="006C6690"/>
    <w:rsid w:val="006C7995"/>
    <w:rsid w:val="006D1B1B"/>
    <w:rsid w:val="006D1B21"/>
    <w:rsid w:val="006D20FC"/>
    <w:rsid w:val="006D2240"/>
    <w:rsid w:val="006D253D"/>
    <w:rsid w:val="006D2E04"/>
    <w:rsid w:val="006D2ED6"/>
    <w:rsid w:val="006D629C"/>
    <w:rsid w:val="006D67ED"/>
    <w:rsid w:val="006D6C37"/>
    <w:rsid w:val="006D73AA"/>
    <w:rsid w:val="006D7C91"/>
    <w:rsid w:val="006D7FA7"/>
    <w:rsid w:val="006E01C8"/>
    <w:rsid w:val="006E0A51"/>
    <w:rsid w:val="006E0EA9"/>
    <w:rsid w:val="006E229F"/>
    <w:rsid w:val="006E2445"/>
    <w:rsid w:val="006E3AB2"/>
    <w:rsid w:val="006E3F4B"/>
    <w:rsid w:val="006E43EE"/>
    <w:rsid w:val="006E4524"/>
    <w:rsid w:val="006E4B17"/>
    <w:rsid w:val="006E5C59"/>
    <w:rsid w:val="006E5D0C"/>
    <w:rsid w:val="006E5E9C"/>
    <w:rsid w:val="006E5FEF"/>
    <w:rsid w:val="006E602B"/>
    <w:rsid w:val="006E6067"/>
    <w:rsid w:val="006E6151"/>
    <w:rsid w:val="006F0037"/>
    <w:rsid w:val="006F085F"/>
    <w:rsid w:val="006F18DD"/>
    <w:rsid w:val="006F22B7"/>
    <w:rsid w:val="006F2582"/>
    <w:rsid w:val="006F2EEC"/>
    <w:rsid w:val="006F3A0D"/>
    <w:rsid w:val="006F3D39"/>
    <w:rsid w:val="006F5A18"/>
    <w:rsid w:val="006F68E5"/>
    <w:rsid w:val="006F6A78"/>
    <w:rsid w:val="006F6CD0"/>
    <w:rsid w:val="006F715C"/>
    <w:rsid w:val="006F7E40"/>
    <w:rsid w:val="00700671"/>
    <w:rsid w:val="00701459"/>
    <w:rsid w:val="007014E4"/>
    <w:rsid w:val="00702BCC"/>
    <w:rsid w:val="00702ED6"/>
    <w:rsid w:val="00703867"/>
    <w:rsid w:val="007038E6"/>
    <w:rsid w:val="00703DE7"/>
    <w:rsid w:val="00704106"/>
    <w:rsid w:val="00704AC7"/>
    <w:rsid w:val="00704D44"/>
    <w:rsid w:val="00704FF2"/>
    <w:rsid w:val="00705283"/>
    <w:rsid w:val="00705760"/>
    <w:rsid w:val="00705FF8"/>
    <w:rsid w:val="007061A0"/>
    <w:rsid w:val="007063C5"/>
    <w:rsid w:val="00706707"/>
    <w:rsid w:val="00706DD9"/>
    <w:rsid w:val="00707929"/>
    <w:rsid w:val="00711549"/>
    <w:rsid w:val="00712697"/>
    <w:rsid w:val="00712881"/>
    <w:rsid w:val="007128EE"/>
    <w:rsid w:val="00714620"/>
    <w:rsid w:val="0071469E"/>
    <w:rsid w:val="007147B8"/>
    <w:rsid w:val="00714FBD"/>
    <w:rsid w:val="00715868"/>
    <w:rsid w:val="00716724"/>
    <w:rsid w:val="0071682E"/>
    <w:rsid w:val="0071706B"/>
    <w:rsid w:val="00717690"/>
    <w:rsid w:val="00720111"/>
    <w:rsid w:val="00720757"/>
    <w:rsid w:val="00720978"/>
    <w:rsid w:val="00720D7D"/>
    <w:rsid w:val="007220B5"/>
    <w:rsid w:val="00722C4F"/>
    <w:rsid w:val="00722FA6"/>
    <w:rsid w:val="00723E59"/>
    <w:rsid w:val="00724901"/>
    <w:rsid w:val="00724C05"/>
    <w:rsid w:val="00726270"/>
    <w:rsid w:val="007263EB"/>
    <w:rsid w:val="00726681"/>
    <w:rsid w:val="00726702"/>
    <w:rsid w:val="0072687C"/>
    <w:rsid w:val="00727209"/>
    <w:rsid w:val="00730747"/>
    <w:rsid w:val="00733CC2"/>
    <w:rsid w:val="00734C2E"/>
    <w:rsid w:val="00735753"/>
    <w:rsid w:val="0073616D"/>
    <w:rsid w:val="007366B1"/>
    <w:rsid w:val="00736B7A"/>
    <w:rsid w:val="00740663"/>
    <w:rsid w:val="007407DC"/>
    <w:rsid w:val="0074091B"/>
    <w:rsid w:val="00741C77"/>
    <w:rsid w:val="007423EF"/>
    <w:rsid w:val="007429F2"/>
    <w:rsid w:val="00743A8D"/>
    <w:rsid w:val="00743AA8"/>
    <w:rsid w:val="007446F6"/>
    <w:rsid w:val="00745011"/>
    <w:rsid w:val="00745165"/>
    <w:rsid w:val="00745557"/>
    <w:rsid w:val="007462F3"/>
    <w:rsid w:val="007470F7"/>
    <w:rsid w:val="00747EF0"/>
    <w:rsid w:val="00750114"/>
    <w:rsid w:val="00750A9F"/>
    <w:rsid w:val="007519E2"/>
    <w:rsid w:val="00751A66"/>
    <w:rsid w:val="00752508"/>
    <w:rsid w:val="00753852"/>
    <w:rsid w:val="0075432B"/>
    <w:rsid w:val="00754BF9"/>
    <w:rsid w:val="00755E92"/>
    <w:rsid w:val="00755F64"/>
    <w:rsid w:val="00757440"/>
    <w:rsid w:val="00761D29"/>
    <w:rsid w:val="00761DD5"/>
    <w:rsid w:val="00762403"/>
    <w:rsid w:val="00763FEA"/>
    <w:rsid w:val="007644EC"/>
    <w:rsid w:val="007650CC"/>
    <w:rsid w:val="0076690F"/>
    <w:rsid w:val="007679CC"/>
    <w:rsid w:val="00770366"/>
    <w:rsid w:val="00772CE6"/>
    <w:rsid w:val="00774585"/>
    <w:rsid w:val="007757CB"/>
    <w:rsid w:val="00776517"/>
    <w:rsid w:val="007766CF"/>
    <w:rsid w:val="00776C59"/>
    <w:rsid w:val="0078247B"/>
    <w:rsid w:val="00783717"/>
    <w:rsid w:val="00783A0C"/>
    <w:rsid w:val="00784F57"/>
    <w:rsid w:val="00785354"/>
    <w:rsid w:val="00786EC5"/>
    <w:rsid w:val="00786F7E"/>
    <w:rsid w:val="007870BC"/>
    <w:rsid w:val="00790857"/>
    <w:rsid w:val="00791808"/>
    <w:rsid w:val="00792C9B"/>
    <w:rsid w:val="00794D64"/>
    <w:rsid w:val="0079512B"/>
    <w:rsid w:val="00795A0A"/>
    <w:rsid w:val="00796FB2"/>
    <w:rsid w:val="007976E7"/>
    <w:rsid w:val="007A052C"/>
    <w:rsid w:val="007A0683"/>
    <w:rsid w:val="007A0D8D"/>
    <w:rsid w:val="007A1433"/>
    <w:rsid w:val="007A1878"/>
    <w:rsid w:val="007A1C5A"/>
    <w:rsid w:val="007A1C80"/>
    <w:rsid w:val="007A24E5"/>
    <w:rsid w:val="007A2885"/>
    <w:rsid w:val="007A2984"/>
    <w:rsid w:val="007A2E32"/>
    <w:rsid w:val="007A3B19"/>
    <w:rsid w:val="007A4C36"/>
    <w:rsid w:val="007A4E5A"/>
    <w:rsid w:val="007A4E9B"/>
    <w:rsid w:val="007A5055"/>
    <w:rsid w:val="007B0133"/>
    <w:rsid w:val="007B0252"/>
    <w:rsid w:val="007B0261"/>
    <w:rsid w:val="007B0278"/>
    <w:rsid w:val="007B0C52"/>
    <w:rsid w:val="007B0DD8"/>
    <w:rsid w:val="007B0E99"/>
    <w:rsid w:val="007B1CFC"/>
    <w:rsid w:val="007B2543"/>
    <w:rsid w:val="007B2A4C"/>
    <w:rsid w:val="007B390F"/>
    <w:rsid w:val="007B615A"/>
    <w:rsid w:val="007B6D14"/>
    <w:rsid w:val="007C1A27"/>
    <w:rsid w:val="007C2B2F"/>
    <w:rsid w:val="007C38D4"/>
    <w:rsid w:val="007C3A90"/>
    <w:rsid w:val="007C44B9"/>
    <w:rsid w:val="007C47B5"/>
    <w:rsid w:val="007C47E0"/>
    <w:rsid w:val="007C483A"/>
    <w:rsid w:val="007C4934"/>
    <w:rsid w:val="007C5D9A"/>
    <w:rsid w:val="007C6702"/>
    <w:rsid w:val="007C6CAD"/>
    <w:rsid w:val="007D0499"/>
    <w:rsid w:val="007D229D"/>
    <w:rsid w:val="007D2825"/>
    <w:rsid w:val="007D330C"/>
    <w:rsid w:val="007D3820"/>
    <w:rsid w:val="007D3CB9"/>
    <w:rsid w:val="007D4AA9"/>
    <w:rsid w:val="007D6487"/>
    <w:rsid w:val="007D6548"/>
    <w:rsid w:val="007D65A1"/>
    <w:rsid w:val="007D695F"/>
    <w:rsid w:val="007D6FDB"/>
    <w:rsid w:val="007D72C0"/>
    <w:rsid w:val="007D7564"/>
    <w:rsid w:val="007D7D23"/>
    <w:rsid w:val="007E09BE"/>
    <w:rsid w:val="007E0E77"/>
    <w:rsid w:val="007E0FE1"/>
    <w:rsid w:val="007E13D5"/>
    <w:rsid w:val="007E2532"/>
    <w:rsid w:val="007E30F6"/>
    <w:rsid w:val="007E3A1A"/>
    <w:rsid w:val="007E3F25"/>
    <w:rsid w:val="007E4F42"/>
    <w:rsid w:val="007E586F"/>
    <w:rsid w:val="007E73D8"/>
    <w:rsid w:val="007E783F"/>
    <w:rsid w:val="007F16EE"/>
    <w:rsid w:val="007F1C89"/>
    <w:rsid w:val="007F1F0C"/>
    <w:rsid w:val="007F27C7"/>
    <w:rsid w:val="007F2A78"/>
    <w:rsid w:val="007F3AA0"/>
    <w:rsid w:val="007F5BA9"/>
    <w:rsid w:val="007F627C"/>
    <w:rsid w:val="007F75ED"/>
    <w:rsid w:val="007F7B16"/>
    <w:rsid w:val="00800697"/>
    <w:rsid w:val="008008D7"/>
    <w:rsid w:val="008021AF"/>
    <w:rsid w:val="00803AAE"/>
    <w:rsid w:val="00803B49"/>
    <w:rsid w:val="008042D0"/>
    <w:rsid w:val="008061F3"/>
    <w:rsid w:val="00806F1C"/>
    <w:rsid w:val="0080773F"/>
    <w:rsid w:val="00807C45"/>
    <w:rsid w:val="00810270"/>
    <w:rsid w:val="008102CF"/>
    <w:rsid w:val="00810848"/>
    <w:rsid w:val="00810B3A"/>
    <w:rsid w:val="00811E1B"/>
    <w:rsid w:val="00812E26"/>
    <w:rsid w:val="008130B8"/>
    <w:rsid w:val="00813C37"/>
    <w:rsid w:val="00814396"/>
    <w:rsid w:val="00814397"/>
    <w:rsid w:val="008150B3"/>
    <w:rsid w:val="00816D6F"/>
    <w:rsid w:val="0081793A"/>
    <w:rsid w:val="00817F4D"/>
    <w:rsid w:val="00820579"/>
    <w:rsid w:val="008208E6"/>
    <w:rsid w:val="00820911"/>
    <w:rsid w:val="00820955"/>
    <w:rsid w:val="008212CE"/>
    <w:rsid w:val="00821923"/>
    <w:rsid w:val="00822DED"/>
    <w:rsid w:val="00826407"/>
    <w:rsid w:val="00826B77"/>
    <w:rsid w:val="00826E96"/>
    <w:rsid w:val="00830105"/>
    <w:rsid w:val="00831089"/>
    <w:rsid w:val="00831171"/>
    <w:rsid w:val="008315A6"/>
    <w:rsid w:val="00832022"/>
    <w:rsid w:val="00832134"/>
    <w:rsid w:val="008326FA"/>
    <w:rsid w:val="00833202"/>
    <w:rsid w:val="00833393"/>
    <w:rsid w:val="00834096"/>
    <w:rsid w:val="0083497B"/>
    <w:rsid w:val="00835084"/>
    <w:rsid w:val="008352CC"/>
    <w:rsid w:val="00836EC9"/>
    <w:rsid w:val="0084071D"/>
    <w:rsid w:val="00840C10"/>
    <w:rsid w:val="008418B2"/>
    <w:rsid w:val="008434DC"/>
    <w:rsid w:val="008449AE"/>
    <w:rsid w:val="0084510D"/>
    <w:rsid w:val="00845E1A"/>
    <w:rsid w:val="00845E29"/>
    <w:rsid w:val="00846B51"/>
    <w:rsid w:val="00846D81"/>
    <w:rsid w:val="00846F17"/>
    <w:rsid w:val="008476BB"/>
    <w:rsid w:val="00847D5B"/>
    <w:rsid w:val="00850171"/>
    <w:rsid w:val="00850EF3"/>
    <w:rsid w:val="008510D6"/>
    <w:rsid w:val="00851438"/>
    <w:rsid w:val="00851731"/>
    <w:rsid w:val="00851EB0"/>
    <w:rsid w:val="00852BC5"/>
    <w:rsid w:val="0085578A"/>
    <w:rsid w:val="00855B10"/>
    <w:rsid w:val="0085689A"/>
    <w:rsid w:val="0085728D"/>
    <w:rsid w:val="008600EF"/>
    <w:rsid w:val="00860449"/>
    <w:rsid w:val="0086090B"/>
    <w:rsid w:val="00860E65"/>
    <w:rsid w:val="00861429"/>
    <w:rsid w:val="008619FA"/>
    <w:rsid w:val="00861EDA"/>
    <w:rsid w:val="008624BA"/>
    <w:rsid w:val="008625D3"/>
    <w:rsid w:val="008628B5"/>
    <w:rsid w:val="00862A3D"/>
    <w:rsid w:val="00863731"/>
    <w:rsid w:val="00863771"/>
    <w:rsid w:val="008639DD"/>
    <w:rsid w:val="0086473B"/>
    <w:rsid w:val="00864A63"/>
    <w:rsid w:val="00864E8E"/>
    <w:rsid w:val="00865B1E"/>
    <w:rsid w:val="00865CAA"/>
    <w:rsid w:val="00866720"/>
    <w:rsid w:val="00866856"/>
    <w:rsid w:val="0086689E"/>
    <w:rsid w:val="00866CEC"/>
    <w:rsid w:val="008670C9"/>
    <w:rsid w:val="0086715F"/>
    <w:rsid w:val="00870E18"/>
    <w:rsid w:val="00872CEF"/>
    <w:rsid w:val="00874179"/>
    <w:rsid w:val="00874428"/>
    <w:rsid w:val="0087470E"/>
    <w:rsid w:val="00874782"/>
    <w:rsid w:val="008753C9"/>
    <w:rsid w:val="0087614B"/>
    <w:rsid w:val="008763EB"/>
    <w:rsid w:val="0087702D"/>
    <w:rsid w:val="00877358"/>
    <w:rsid w:val="00877423"/>
    <w:rsid w:val="008778B2"/>
    <w:rsid w:val="0088005C"/>
    <w:rsid w:val="008800B7"/>
    <w:rsid w:val="00880B64"/>
    <w:rsid w:val="00880F33"/>
    <w:rsid w:val="00882B5A"/>
    <w:rsid w:val="00882CBA"/>
    <w:rsid w:val="00882E28"/>
    <w:rsid w:val="008852E8"/>
    <w:rsid w:val="00886BA2"/>
    <w:rsid w:val="00886C78"/>
    <w:rsid w:val="00887D8D"/>
    <w:rsid w:val="00891B71"/>
    <w:rsid w:val="00891E49"/>
    <w:rsid w:val="00891F9E"/>
    <w:rsid w:val="008927C2"/>
    <w:rsid w:val="00893122"/>
    <w:rsid w:val="00894433"/>
    <w:rsid w:val="008946F3"/>
    <w:rsid w:val="008946F7"/>
    <w:rsid w:val="00895F21"/>
    <w:rsid w:val="008961B6"/>
    <w:rsid w:val="00897CB0"/>
    <w:rsid w:val="008A0ABD"/>
    <w:rsid w:val="008A11FD"/>
    <w:rsid w:val="008A1FFC"/>
    <w:rsid w:val="008A26DB"/>
    <w:rsid w:val="008A2933"/>
    <w:rsid w:val="008A3E57"/>
    <w:rsid w:val="008A4504"/>
    <w:rsid w:val="008A4CDF"/>
    <w:rsid w:val="008A57BA"/>
    <w:rsid w:val="008A6E48"/>
    <w:rsid w:val="008A750B"/>
    <w:rsid w:val="008A79BE"/>
    <w:rsid w:val="008B02A9"/>
    <w:rsid w:val="008B0441"/>
    <w:rsid w:val="008B0903"/>
    <w:rsid w:val="008B10F7"/>
    <w:rsid w:val="008B1F36"/>
    <w:rsid w:val="008B2789"/>
    <w:rsid w:val="008B27F2"/>
    <w:rsid w:val="008B2A86"/>
    <w:rsid w:val="008B3202"/>
    <w:rsid w:val="008B3991"/>
    <w:rsid w:val="008B3D80"/>
    <w:rsid w:val="008B4569"/>
    <w:rsid w:val="008B651B"/>
    <w:rsid w:val="008B660A"/>
    <w:rsid w:val="008B785B"/>
    <w:rsid w:val="008C1176"/>
    <w:rsid w:val="008C11EF"/>
    <w:rsid w:val="008C12F5"/>
    <w:rsid w:val="008C17BC"/>
    <w:rsid w:val="008C1A0D"/>
    <w:rsid w:val="008C2C24"/>
    <w:rsid w:val="008C3A52"/>
    <w:rsid w:val="008C54AA"/>
    <w:rsid w:val="008C5E29"/>
    <w:rsid w:val="008C659D"/>
    <w:rsid w:val="008D034D"/>
    <w:rsid w:val="008D0E6C"/>
    <w:rsid w:val="008D118F"/>
    <w:rsid w:val="008D1378"/>
    <w:rsid w:val="008D1CB2"/>
    <w:rsid w:val="008D1F77"/>
    <w:rsid w:val="008D21E3"/>
    <w:rsid w:val="008D238D"/>
    <w:rsid w:val="008D24C1"/>
    <w:rsid w:val="008D269F"/>
    <w:rsid w:val="008D2F4B"/>
    <w:rsid w:val="008D303F"/>
    <w:rsid w:val="008D30EC"/>
    <w:rsid w:val="008D33EA"/>
    <w:rsid w:val="008D36D3"/>
    <w:rsid w:val="008D42BF"/>
    <w:rsid w:val="008D4659"/>
    <w:rsid w:val="008D49AB"/>
    <w:rsid w:val="008D49E7"/>
    <w:rsid w:val="008D634B"/>
    <w:rsid w:val="008D6AEA"/>
    <w:rsid w:val="008D6B6D"/>
    <w:rsid w:val="008D6C6B"/>
    <w:rsid w:val="008E021E"/>
    <w:rsid w:val="008E0595"/>
    <w:rsid w:val="008E0D29"/>
    <w:rsid w:val="008E1081"/>
    <w:rsid w:val="008E1FEA"/>
    <w:rsid w:val="008E270C"/>
    <w:rsid w:val="008E28B4"/>
    <w:rsid w:val="008E29D8"/>
    <w:rsid w:val="008E2DC2"/>
    <w:rsid w:val="008E3504"/>
    <w:rsid w:val="008E490E"/>
    <w:rsid w:val="008E4D68"/>
    <w:rsid w:val="008E5A89"/>
    <w:rsid w:val="008E5AE9"/>
    <w:rsid w:val="008E7178"/>
    <w:rsid w:val="008F00DB"/>
    <w:rsid w:val="008F07A0"/>
    <w:rsid w:val="008F1AFE"/>
    <w:rsid w:val="008F1D30"/>
    <w:rsid w:val="008F1DC0"/>
    <w:rsid w:val="008F2411"/>
    <w:rsid w:val="008F26F5"/>
    <w:rsid w:val="008F2753"/>
    <w:rsid w:val="008F37B2"/>
    <w:rsid w:val="008F3AE0"/>
    <w:rsid w:val="008F3DA8"/>
    <w:rsid w:val="008F4A66"/>
    <w:rsid w:val="008F564D"/>
    <w:rsid w:val="008F650B"/>
    <w:rsid w:val="008F7ACA"/>
    <w:rsid w:val="00900CB4"/>
    <w:rsid w:val="009018B6"/>
    <w:rsid w:val="009019BD"/>
    <w:rsid w:val="00901D11"/>
    <w:rsid w:val="00902147"/>
    <w:rsid w:val="00902D88"/>
    <w:rsid w:val="0090452F"/>
    <w:rsid w:val="00904863"/>
    <w:rsid w:val="00904A5E"/>
    <w:rsid w:val="00907154"/>
    <w:rsid w:val="00907364"/>
    <w:rsid w:val="009103EA"/>
    <w:rsid w:val="00911335"/>
    <w:rsid w:val="0091164D"/>
    <w:rsid w:val="0091191E"/>
    <w:rsid w:val="009130B9"/>
    <w:rsid w:val="00913F59"/>
    <w:rsid w:val="00914BA5"/>
    <w:rsid w:val="00914C5E"/>
    <w:rsid w:val="009152B8"/>
    <w:rsid w:val="00915429"/>
    <w:rsid w:val="009157A2"/>
    <w:rsid w:val="00915C3A"/>
    <w:rsid w:val="00920025"/>
    <w:rsid w:val="0092066D"/>
    <w:rsid w:val="00921860"/>
    <w:rsid w:val="00921B0E"/>
    <w:rsid w:val="00921BB0"/>
    <w:rsid w:val="00921FC4"/>
    <w:rsid w:val="00922868"/>
    <w:rsid w:val="00922E09"/>
    <w:rsid w:val="00923212"/>
    <w:rsid w:val="00924612"/>
    <w:rsid w:val="00924892"/>
    <w:rsid w:val="00924980"/>
    <w:rsid w:val="00927438"/>
    <w:rsid w:val="00927D18"/>
    <w:rsid w:val="00930A50"/>
    <w:rsid w:val="00931341"/>
    <w:rsid w:val="0093137A"/>
    <w:rsid w:val="00931507"/>
    <w:rsid w:val="0093182B"/>
    <w:rsid w:val="00931CE8"/>
    <w:rsid w:val="00931D29"/>
    <w:rsid w:val="009330B6"/>
    <w:rsid w:val="00934781"/>
    <w:rsid w:val="00935460"/>
    <w:rsid w:val="00935B4E"/>
    <w:rsid w:val="00937571"/>
    <w:rsid w:val="00937717"/>
    <w:rsid w:val="00937FE8"/>
    <w:rsid w:val="0094024E"/>
    <w:rsid w:val="009403FE"/>
    <w:rsid w:val="00940684"/>
    <w:rsid w:val="00942006"/>
    <w:rsid w:val="009421B1"/>
    <w:rsid w:val="00942906"/>
    <w:rsid w:val="00942B9B"/>
    <w:rsid w:val="00943431"/>
    <w:rsid w:val="0094356C"/>
    <w:rsid w:val="009442E9"/>
    <w:rsid w:val="00944E85"/>
    <w:rsid w:val="0094573C"/>
    <w:rsid w:val="009463EC"/>
    <w:rsid w:val="0094684F"/>
    <w:rsid w:val="009469B2"/>
    <w:rsid w:val="009471EC"/>
    <w:rsid w:val="00947C78"/>
    <w:rsid w:val="009503D0"/>
    <w:rsid w:val="009510FB"/>
    <w:rsid w:val="00951A26"/>
    <w:rsid w:val="00951B77"/>
    <w:rsid w:val="00951F6D"/>
    <w:rsid w:val="009531F2"/>
    <w:rsid w:val="00953306"/>
    <w:rsid w:val="009544D8"/>
    <w:rsid w:val="009551EC"/>
    <w:rsid w:val="009554F2"/>
    <w:rsid w:val="00955A75"/>
    <w:rsid w:val="00956148"/>
    <w:rsid w:val="009578F2"/>
    <w:rsid w:val="00957954"/>
    <w:rsid w:val="0096108D"/>
    <w:rsid w:val="009613A8"/>
    <w:rsid w:val="00961E01"/>
    <w:rsid w:val="0096297B"/>
    <w:rsid w:val="00962C94"/>
    <w:rsid w:val="00963875"/>
    <w:rsid w:val="00963DCD"/>
    <w:rsid w:val="00963EA6"/>
    <w:rsid w:val="00964FCB"/>
    <w:rsid w:val="00965156"/>
    <w:rsid w:val="00966457"/>
    <w:rsid w:val="0096684E"/>
    <w:rsid w:val="0096704F"/>
    <w:rsid w:val="00970463"/>
    <w:rsid w:val="00971CE0"/>
    <w:rsid w:val="0097245A"/>
    <w:rsid w:val="00972C90"/>
    <w:rsid w:val="00972EE3"/>
    <w:rsid w:val="00973450"/>
    <w:rsid w:val="009741B0"/>
    <w:rsid w:val="0097446B"/>
    <w:rsid w:val="00976A85"/>
    <w:rsid w:val="00976D87"/>
    <w:rsid w:val="009814A0"/>
    <w:rsid w:val="00981BCF"/>
    <w:rsid w:val="009824A4"/>
    <w:rsid w:val="00982FDC"/>
    <w:rsid w:val="009838F9"/>
    <w:rsid w:val="00983CB2"/>
    <w:rsid w:val="00984E4E"/>
    <w:rsid w:val="009850D8"/>
    <w:rsid w:val="0098566C"/>
    <w:rsid w:val="009857FB"/>
    <w:rsid w:val="00985B06"/>
    <w:rsid w:val="00985C68"/>
    <w:rsid w:val="00985E1C"/>
    <w:rsid w:val="00985E6B"/>
    <w:rsid w:val="009867A7"/>
    <w:rsid w:val="00987A8B"/>
    <w:rsid w:val="00987C31"/>
    <w:rsid w:val="00987CB1"/>
    <w:rsid w:val="00987E26"/>
    <w:rsid w:val="00990305"/>
    <w:rsid w:val="0099057E"/>
    <w:rsid w:val="00990BB3"/>
    <w:rsid w:val="00991297"/>
    <w:rsid w:val="009913E3"/>
    <w:rsid w:val="009922E7"/>
    <w:rsid w:val="009929D6"/>
    <w:rsid w:val="00992E33"/>
    <w:rsid w:val="00992F97"/>
    <w:rsid w:val="00993026"/>
    <w:rsid w:val="00993F78"/>
    <w:rsid w:val="00994409"/>
    <w:rsid w:val="0099480A"/>
    <w:rsid w:val="0099494A"/>
    <w:rsid w:val="00995D1D"/>
    <w:rsid w:val="00996A75"/>
    <w:rsid w:val="009970E8"/>
    <w:rsid w:val="00997AB9"/>
    <w:rsid w:val="009A0414"/>
    <w:rsid w:val="009A0EFB"/>
    <w:rsid w:val="009A1CF2"/>
    <w:rsid w:val="009A284F"/>
    <w:rsid w:val="009A3BCE"/>
    <w:rsid w:val="009A5230"/>
    <w:rsid w:val="009A659F"/>
    <w:rsid w:val="009A6F7C"/>
    <w:rsid w:val="009B1A95"/>
    <w:rsid w:val="009B1AE1"/>
    <w:rsid w:val="009B2149"/>
    <w:rsid w:val="009B329C"/>
    <w:rsid w:val="009B398A"/>
    <w:rsid w:val="009B3B48"/>
    <w:rsid w:val="009B40A5"/>
    <w:rsid w:val="009B521D"/>
    <w:rsid w:val="009B71A7"/>
    <w:rsid w:val="009B72B0"/>
    <w:rsid w:val="009C0391"/>
    <w:rsid w:val="009C087B"/>
    <w:rsid w:val="009C13BA"/>
    <w:rsid w:val="009C14FA"/>
    <w:rsid w:val="009C2B20"/>
    <w:rsid w:val="009C2EA5"/>
    <w:rsid w:val="009C5C48"/>
    <w:rsid w:val="009C5C97"/>
    <w:rsid w:val="009C5F83"/>
    <w:rsid w:val="009C72D3"/>
    <w:rsid w:val="009C7624"/>
    <w:rsid w:val="009D010D"/>
    <w:rsid w:val="009D09E3"/>
    <w:rsid w:val="009D0E6B"/>
    <w:rsid w:val="009D0F5E"/>
    <w:rsid w:val="009D1394"/>
    <w:rsid w:val="009D17EA"/>
    <w:rsid w:val="009D1D5F"/>
    <w:rsid w:val="009D1E60"/>
    <w:rsid w:val="009D282C"/>
    <w:rsid w:val="009D2AA5"/>
    <w:rsid w:val="009D2B61"/>
    <w:rsid w:val="009D4252"/>
    <w:rsid w:val="009D4418"/>
    <w:rsid w:val="009D5C7A"/>
    <w:rsid w:val="009D5EC7"/>
    <w:rsid w:val="009D6ECE"/>
    <w:rsid w:val="009D7051"/>
    <w:rsid w:val="009D7B24"/>
    <w:rsid w:val="009E4720"/>
    <w:rsid w:val="009E4CCE"/>
    <w:rsid w:val="009E4F7D"/>
    <w:rsid w:val="009E5428"/>
    <w:rsid w:val="009E5706"/>
    <w:rsid w:val="009E6FBC"/>
    <w:rsid w:val="009E7AD8"/>
    <w:rsid w:val="009F026F"/>
    <w:rsid w:val="009F091E"/>
    <w:rsid w:val="009F113A"/>
    <w:rsid w:val="009F20C1"/>
    <w:rsid w:val="009F401D"/>
    <w:rsid w:val="009F45E8"/>
    <w:rsid w:val="009F4FC1"/>
    <w:rsid w:val="009F51FE"/>
    <w:rsid w:val="009F60BC"/>
    <w:rsid w:val="009F6145"/>
    <w:rsid w:val="009F62A9"/>
    <w:rsid w:val="009F6D23"/>
    <w:rsid w:val="009F6E54"/>
    <w:rsid w:val="009F762E"/>
    <w:rsid w:val="009F7658"/>
    <w:rsid w:val="009F7EA1"/>
    <w:rsid w:val="00A006FB"/>
    <w:rsid w:val="00A0079F"/>
    <w:rsid w:val="00A01130"/>
    <w:rsid w:val="00A02D2B"/>
    <w:rsid w:val="00A03C26"/>
    <w:rsid w:val="00A047EE"/>
    <w:rsid w:val="00A04BA3"/>
    <w:rsid w:val="00A05217"/>
    <w:rsid w:val="00A052E0"/>
    <w:rsid w:val="00A05300"/>
    <w:rsid w:val="00A0531F"/>
    <w:rsid w:val="00A05624"/>
    <w:rsid w:val="00A063BA"/>
    <w:rsid w:val="00A06A43"/>
    <w:rsid w:val="00A06DF3"/>
    <w:rsid w:val="00A11ABE"/>
    <w:rsid w:val="00A11CEB"/>
    <w:rsid w:val="00A13290"/>
    <w:rsid w:val="00A13F2D"/>
    <w:rsid w:val="00A140F6"/>
    <w:rsid w:val="00A144A5"/>
    <w:rsid w:val="00A14C96"/>
    <w:rsid w:val="00A15424"/>
    <w:rsid w:val="00A15822"/>
    <w:rsid w:val="00A167EC"/>
    <w:rsid w:val="00A1720C"/>
    <w:rsid w:val="00A17515"/>
    <w:rsid w:val="00A17858"/>
    <w:rsid w:val="00A204D5"/>
    <w:rsid w:val="00A20F32"/>
    <w:rsid w:val="00A214C8"/>
    <w:rsid w:val="00A21FCA"/>
    <w:rsid w:val="00A22018"/>
    <w:rsid w:val="00A221E1"/>
    <w:rsid w:val="00A222BC"/>
    <w:rsid w:val="00A22431"/>
    <w:rsid w:val="00A226C8"/>
    <w:rsid w:val="00A2335D"/>
    <w:rsid w:val="00A23C7A"/>
    <w:rsid w:val="00A24403"/>
    <w:rsid w:val="00A2537F"/>
    <w:rsid w:val="00A25D64"/>
    <w:rsid w:val="00A26AF2"/>
    <w:rsid w:val="00A26C9F"/>
    <w:rsid w:val="00A27D48"/>
    <w:rsid w:val="00A3009D"/>
    <w:rsid w:val="00A32E2E"/>
    <w:rsid w:val="00A32EDF"/>
    <w:rsid w:val="00A33544"/>
    <w:rsid w:val="00A3470D"/>
    <w:rsid w:val="00A34A22"/>
    <w:rsid w:val="00A34EDD"/>
    <w:rsid w:val="00A34FF9"/>
    <w:rsid w:val="00A35F40"/>
    <w:rsid w:val="00A40339"/>
    <w:rsid w:val="00A403DE"/>
    <w:rsid w:val="00A407DA"/>
    <w:rsid w:val="00A41758"/>
    <w:rsid w:val="00A41BA2"/>
    <w:rsid w:val="00A4291C"/>
    <w:rsid w:val="00A43275"/>
    <w:rsid w:val="00A433F7"/>
    <w:rsid w:val="00A4394F"/>
    <w:rsid w:val="00A4428D"/>
    <w:rsid w:val="00A446A2"/>
    <w:rsid w:val="00A454BB"/>
    <w:rsid w:val="00A45813"/>
    <w:rsid w:val="00A45A46"/>
    <w:rsid w:val="00A4648F"/>
    <w:rsid w:val="00A46AC5"/>
    <w:rsid w:val="00A46E41"/>
    <w:rsid w:val="00A4773C"/>
    <w:rsid w:val="00A47A35"/>
    <w:rsid w:val="00A50082"/>
    <w:rsid w:val="00A51D1B"/>
    <w:rsid w:val="00A521C0"/>
    <w:rsid w:val="00A529F2"/>
    <w:rsid w:val="00A53801"/>
    <w:rsid w:val="00A54197"/>
    <w:rsid w:val="00A54C74"/>
    <w:rsid w:val="00A5503A"/>
    <w:rsid w:val="00A55563"/>
    <w:rsid w:val="00A5683D"/>
    <w:rsid w:val="00A568D3"/>
    <w:rsid w:val="00A5742F"/>
    <w:rsid w:val="00A576BE"/>
    <w:rsid w:val="00A605E1"/>
    <w:rsid w:val="00A60A7B"/>
    <w:rsid w:val="00A612C4"/>
    <w:rsid w:val="00A61449"/>
    <w:rsid w:val="00A62E01"/>
    <w:rsid w:val="00A655BD"/>
    <w:rsid w:val="00A656AC"/>
    <w:rsid w:val="00A65DC2"/>
    <w:rsid w:val="00A66385"/>
    <w:rsid w:val="00A664B6"/>
    <w:rsid w:val="00A667FB"/>
    <w:rsid w:val="00A676A0"/>
    <w:rsid w:val="00A70504"/>
    <w:rsid w:val="00A71285"/>
    <w:rsid w:val="00A73145"/>
    <w:rsid w:val="00A74F78"/>
    <w:rsid w:val="00A764F4"/>
    <w:rsid w:val="00A77A5B"/>
    <w:rsid w:val="00A803A9"/>
    <w:rsid w:val="00A80C51"/>
    <w:rsid w:val="00A82F92"/>
    <w:rsid w:val="00A833AC"/>
    <w:rsid w:val="00A834F3"/>
    <w:rsid w:val="00A83AF8"/>
    <w:rsid w:val="00A847C3"/>
    <w:rsid w:val="00A85A76"/>
    <w:rsid w:val="00A869E5"/>
    <w:rsid w:val="00A86D5D"/>
    <w:rsid w:val="00A8757E"/>
    <w:rsid w:val="00A87620"/>
    <w:rsid w:val="00A94939"/>
    <w:rsid w:val="00A94B8A"/>
    <w:rsid w:val="00A950B4"/>
    <w:rsid w:val="00A96C5D"/>
    <w:rsid w:val="00A96D37"/>
    <w:rsid w:val="00A97D01"/>
    <w:rsid w:val="00AA00B0"/>
    <w:rsid w:val="00AA1789"/>
    <w:rsid w:val="00AA1D32"/>
    <w:rsid w:val="00AA1F56"/>
    <w:rsid w:val="00AA2012"/>
    <w:rsid w:val="00AA2636"/>
    <w:rsid w:val="00AA2646"/>
    <w:rsid w:val="00AA2B3D"/>
    <w:rsid w:val="00AA3004"/>
    <w:rsid w:val="00AA412A"/>
    <w:rsid w:val="00AA4418"/>
    <w:rsid w:val="00AA4A27"/>
    <w:rsid w:val="00AA515F"/>
    <w:rsid w:val="00AA58F6"/>
    <w:rsid w:val="00AA7032"/>
    <w:rsid w:val="00AA72DE"/>
    <w:rsid w:val="00AA733D"/>
    <w:rsid w:val="00AA7705"/>
    <w:rsid w:val="00AA7BCC"/>
    <w:rsid w:val="00AA7C54"/>
    <w:rsid w:val="00AB0206"/>
    <w:rsid w:val="00AB0B99"/>
    <w:rsid w:val="00AB1F81"/>
    <w:rsid w:val="00AB27C3"/>
    <w:rsid w:val="00AB2C1D"/>
    <w:rsid w:val="00AB3931"/>
    <w:rsid w:val="00AB44E6"/>
    <w:rsid w:val="00AB686D"/>
    <w:rsid w:val="00AB6DCF"/>
    <w:rsid w:val="00AB7C81"/>
    <w:rsid w:val="00AC1C91"/>
    <w:rsid w:val="00AC1F87"/>
    <w:rsid w:val="00AC24B2"/>
    <w:rsid w:val="00AC2953"/>
    <w:rsid w:val="00AC2FB8"/>
    <w:rsid w:val="00AC3536"/>
    <w:rsid w:val="00AC462B"/>
    <w:rsid w:val="00AC4824"/>
    <w:rsid w:val="00AC4942"/>
    <w:rsid w:val="00AC570C"/>
    <w:rsid w:val="00AC575B"/>
    <w:rsid w:val="00AC6329"/>
    <w:rsid w:val="00AC6452"/>
    <w:rsid w:val="00AC7CE8"/>
    <w:rsid w:val="00AD0053"/>
    <w:rsid w:val="00AD1171"/>
    <w:rsid w:val="00AD1A35"/>
    <w:rsid w:val="00AD1C86"/>
    <w:rsid w:val="00AD1D7D"/>
    <w:rsid w:val="00AD3E4E"/>
    <w:rsid w:val="00AD40A1"/>
    <w:rsid w:val="00AD44C8"/>
    <w:rsid w:val="00AD5F6C"/>
    <w:rsid w:val="00AE0257"/>
    <w:rsid w:val="00AE0975"/>
    <w:rsid w:val="00AE0E31"/>
    <w:rsid w:val="00AE1C48"/>
    <w:rsid w:val="00AE292A"/>
    <w:rsid w:val="00AE297F"/>
    <w:rsid w:val="00AE31D0"/>
    <w:rsid w:val="00AE3753"/>
    <w:rsid w:val="00AE39C6"/>
    <w:rsid w:val="00AE43BA"/>
    <w:rsid w:val="00AE502F"/>
    <w:rsid w:val="00AE54D3"/>
    <w:rsid w:val="00AE652F"/>
    <w:rsid w:val="00AE7E4F"/>
    <w:rsid w:val="00AE7EBF"/>
    <w:rsid w:val="00AF0E3C"/>
    <w:rsid w:val="00AF12BE"/>
    <w:rsid w:val="00AF1510"/>
    <w:rsid w:val="00AF16D9"/>
    <w:rsid w:val="00AF18E6"/>
    <w:rsid w:val="00AF1BD5"/>
    <w:rsid w:val="00AF3847"/>
    <w:rsid w:val="00AF3BC0"/>
    <w:rsid w:val="00AF427F"/>
    <w:rsid w:val="00AF4A68"/>
    <w:rsid w:val="00AF6545"/>
    <w:rsid w:val="00AF684A"/>
    <w:rsid w:val="00AF6B74"/>
    <w:rsid w:val="00AF7624"/>
    <w:rsid w:val="00B00C98"/>
    <w:rsid w:val="00B00D98"/>
    <w:rsid w:val="00B00F18"/>
    <w:rsid w:val="00B01B87"/>
    <w:rsid w:val="00B024BF"/>
    <w:rsid w:val="00B03AC8"/>
    <w:rsid w:val="00B040AD"/>
    <w:rsid w:val="00B046C0"/>
    <w:rsid w:val="00B04892"/>
    <w:rsid w:val="00B04A78"/>
    <w:rsid w:val="00B04BC9"/>
    <w:rsid w:val="00B05DA3"/>
    <w:rsid w:val="00B06114"/>
    <w:rsid w:val="00B06513"/>
    <w:rsid w:val="00B0672D"/>
    <w:rsid w:val="00B06E9C"/>
    <w:rsid w:val="00B070CC"/>
    <w:rsid w:val="00B0753D"/>
    <w:rsid w:val="00B07D9D"/>
    <w:rsid w:val="00B100A5"/>
    <w:rsid w:val="00B10484"/>
    <w:rsid w:val="00B10A8A"/>
    <w:rsid w:val="00B12A33"/>
    <w:rsid w:val="00B12AD4"/>
    <w:rsid w:val="00B13CB3"/>
    <w:rsid w:val="00B14168"/>
    <w:rsid w:val="00B14401"/>
    <w:rsid w:val="00B14D3E"/>
    <w:rsid w:val="00B15830"/>
    <w:rsid w:val="00B15D63"/>
    <w:rsid w:val="00B16244"/>
    <w:rsid w:val="00B163E0"/>
    <w:rsid w:val="00B17580"/>
    <w:rsid w:val="00B179BF"/>
    <w:rsid w:val="00B20515"/>
    <w:rsid w:val="00B216AA"/>
    <w:rsid w:val="00B218B8"/>
    <w:rsid w:val="00B2231E"/>
    <w:rsid w:val="00B22DAE"/>
    <w:rsid w:val="00B23CE3"/>
    <w:rsid w:val="00B25DDE"/>
    <w:rsid w:val="00B26CBA"/>
    <w:rsid w:val="00B26DFF"/>
    <w:rsid w:val="00B26E94"/>
    <w:rsid w:val="00B2775C"/>
    <w:rsid w:val="00B301E5"/>
    <w:rsid w:val="00B30D4F"/>
    <w:rsid w:val="00B3276A"/>
    <w:rsid w:val="00B3384F"/>
    <w:rsid w:val="00B3427B"/>
    <w:rsid w:val="00B3592B"/>
    <w:rsid w:val="00B36A4E"/>
    <w:rsid w:val="00B36D81"/>
    <w:rsid w:val="00B3740E"/>
    <w:rsid w:val="00B37ACE"/>
    <w:rsid w:val="00B37BE5"/>
    <w:rsid w:val="00B4120B"/>
    <w:rsid w:val="00B42DB1"/>
    <w:rsid w:val="00B4439A"/>
    <w:rsid w:val="00B4455A"/>
    <w:rsid w:val="00B44ADE"/>
    <w:rsid w:val="00B450C5"/>
    <w:rsid w:val="00B45107"/>
    <w:rsid w:val="00B46ED2"/>
    <w:rsid w:val="00B47B1F"/>
    <w:rsid w:val="00B50378"/>
    <w:rsid w:val="00B53446"/>
    <w:rsid w:val="00B55B0D"/>
    <w:rsid w:val="00B566D6"/>
    <w:rsid w:val="00B56DD1"/>
    <w:rsid w:val="00B61922"/>
    <w:rsid w:val="00B61D06"/>
    <w:rsid w:val="00B62348"/>
    <w:rsid w:val="00B62402"/>
    <w:rsid w:val="00B6279E"/>
    <w:rsid w:val="00B62BFD"/>
    <w:rsid w:val="00B62CD3"/>
    <w:rsid w:val="00B64359"/>
    <w:rsid w:val="00B64A6B"/>
    <w:rsid w:val="00B64C95"/>
    <w:rsid w:val="00B67357"/>
    <w:rsid w:val="00B675B1"/>
    <w:rsid w:val="00B67ACD"/>
    <w:rsid w:val="00B67D27"/>
    <w:rsid w:val="00B702A8"/>
    <w:rsid w:val="00B70FE9"/>
    <w:rsid w:val="00B71239"/>
    <w:rsid w:val="00B71CEC"/>
    <w:rsid w:val="00B71D3A"/>
    <w:rsid w:val="00B721AF"/>
    <w:rsid w:val="00B721F7"/>
    <w:rsid w:val="00B730FA"/>
    <w:rsid w:val="00B731C0"/>
    <w:rsid w:val="00B74D20"/>
    <w:rsid w:val="00B753AF"/>
    <w:rsid w:val="00B756B6"/>
    <w:rsid w:val="00B76A0A"/>
    <w:rsid w:val="00B77182"/>
    <w:rsid w:val="00B7720D"/>
    <w:rsid w:val="00B80F2A"/>
    <w:rsid w:val="00B81FB4"/>
    <w:rsid w:val="00B821B8"/>
    <w:rsid w:val="00B8379A"/>
    <w:rsid w:val="00B842B5"/>
    <w:rsid w:val="00B8557A"/>
    <w:rsid w:val="00B85883"/>
    <w:rsid w:val="00B85B40"/>
    <w:rsid w:val="00B86490"/>
    <w:rsid w:val="00B8699D"/>
    <w:rsid w:val="00B869D1"/>
    <w:rsid w:val="00B9084A"/>
    <w:rsid w:val="00B90F16"/>
    <w:rsid w:val="00B91914"/>
    <w:rsid w:val="00B919EA"/>
    <w:rsid w:val="00B92564"/>
    <w:rsid w:val="00B9259E"/>
    <w:rsid w:val="00B928F3"/>
    <w:rsid w:val="00B9337B"/>
    <w:rsid w:val="00B939F8"/>
    <w:rsid w:val="00B9604C"/>
    <w:rsid w:val="00B9629B"/>
    <w:rsid w:val="00B96685"/>
    <w:rsid w:val="00B976BE"/>
    <w:rsid w:val="00BA04C4"/>
    <w:rsid w:val="00BA072D"/>
    <w:rsid w:val="00BA0808"/>
    <w:rsid w:val="00BA100F"/>
    <w:rsid w:val="00BA10AD"/>
    <w:rsid w:val="00BA10E6"/>
    <w:rsid w:val="00BA214C"/>
    <w:rsid w:val="00BA46FC"/>
    <w:rsid w:val="00BA4A6A"/>
    <w:rsid w:val="00BA5B2E"/>
    <w:rsid w:val="00BA5BA1"/>
    <w:rsid w:val="00BA7126"/>
    <w:rsid w:val="00BA742D"/>
    <w:rsid w:val="00BB0514"/>
    <w:rsid w:val="00BB075D"/>
    <w:rsid w:val="00BB0E13"/>
    <w:rsid w:val="00BB0EDF"/>
    <w:rsid w:val="00BB19C4"/>
    <w:rsid w:val="00BB2DD6"/>
    <w:rsid w:val="00BB3533"/>
    <w:rsid w:val="00BB5FC4"/>
    <w:rsid w:val="00BB6206"/>
    <w:rsid w:val="00BB65EC"/>
    <w:rsid w:val="00BB758A"/>
    <w:rsid w:val="00BC0635"/>
    <w:rsid w:val="00BC27A5"/>
    <w:rsid w:val="00BC2ABA"/>
    <w:rsid w:val="00BC37C5"/>
    <w:rsid w:val="00BC3A86"/>
    <w:rsid w:val="00BC6CFE"/>
    <w:rsid w:val="00BC6DE7"/>
    <w:rsid w:val="00BD0B00"/>
    <w:rsid w:val="00BD13F1"/>
    <w:rsid w:val="00BD15DF"/>
    <w:rsid w:val="00BD19D6"/>
    <w:rsid w:val="00BD1B89"/>
    <w:rsid w:val="00BD29BE"/>
    <w:rsid w:val="00BD45B9"/>
    <w:rsid w:val="00BD52CE"/>
    <w:rsid w:val="00BD6A6E"/>
    <w:rsid w:val="00BD70DE"/>
    <w:rsid w:val="00BD7762"/>
    <w:rsid w:val="00BE016E"/>
    <w:rsid w:val="00BE1104"/>
    <w:rsid w:val="00BE1C9A"/>
    <w:rsid w:val="00BE1FC3"/>
    <w:rsid w:val="00BE29DB"/>
    <w:rsid w:val="00BE3639"/>
    <w:rsid w:val="00BE3E16"/>
    <w:rsid w:val="00BE432B"/>
    <w:rsid w:val="00BE43C7"/>
    <w:rsid w:val="00BE503D"/>
    <w:rsid w:val="00BE6958"/>
    <w:rsid w:val="00BE7461"/>
    <w:rsid w:val="00BE770D"/>
    <w:rsid w:val="00BE773A"/>
    <w:rsid w:val="00BF001D"/>
    <w:rsid w:val="00BF0A5D"/>
    <w:rsid w:val="00BF0A87"/>
    <w:rsid w:val="00BF2599"/>
    <w:rsid w:val="00BF3056"/>
    <w:rsid w:val="00BF336E"/>
    <w:rsid w:val="00BF39A2"/>
    <w:rsid w:val="00BF4B5A"/>
    <w:rsid w:val="00BF50CF"/>
    <w:rsid w:val="00BF56BC"/>
    <w:rsid w:val="00BF62DE"/>
    <w:rsid w:val="00C00462"/>
    <w:rsid w:val="00C00C27"/>
    <w:rsid w:val="00C01EC0"/>
    <w:rsid w:val="00C043B0"/>
    <w:rsid w:val="00C0450D"/>
    <w:rsid w:val="00C04D81"/>
    <w:rsid w:val="00C0564A"/>
    <w:rsid w:val="00C05A83"/>
    <w:rsid w:val="00C0623E"/>
    <w:rsid w:val="00C0709C"/>
    <w:rsid w:val="00C134A0"/>
    <w:rsid w:val="00C13E3A"/>
    <w:rsid w:val="00C15A57"/>
    <w:rsid w:val="00C16542"/>
    <w:rsid w:val="00C16626"/>
    <w:rsid w:val="00C1726B"/>
    <w:rsid w:val="00C179FA"/>
    <w:rsid w:val="00C17C29"/>
    <w:rsid w:val="00C20D87"/>
    <w:rsid w:val="00C219B9"/>
    <w:rsid w:val="00C2255E"/>
    <w:rsid w:val="00C227E1"/>
    <w:rsid w:val="00C231BC"/>
    <w:rsid w:val="00C2449F"/>
    <w:rsid w:val="00C2477A"/>
    <w:rsid w:val="00C24E4F"/>
    <w:rsid w:val="00C2544A"/>
    <w:rsid w:val="00C2558E"/>
    <w:rsid w:val="00C26F40"/>
    <w:rsid w:val="00C27BF7"/>
    <w:rsid w:val="00C3001E"/>
    <w:rsid w:val="00C3003A"/>
    <w:rsid w:val="00C3042B"/>
    <w:rsid w:val="00C30E5A"/>
    <w:rsid w:val="00C31F30"/>
    <w:rsid w:val="00C32E91"/>
    <w:rsid w:val="00C35123"/>
    <w:rsid w:val="00C3628D"/>
    <w:rsid w:val="00C36559"/>
    <w:rsid w:val="00C36AA9"/>
    <w:rsid w:val="00C36F5C"/>
    <w:rsid w:val="00C370A3"/>
    <w:rsid w:val="00C376F3"/>
    <w:rsid w:val="00C3778E"/>
    <w:rsid w:val="00C37F2B"/>
    <w:rsid w:val="00C412C0"/>
    <w:rsid w:val="00C41B70"/>
    <w:rsid w:val="00C41F0F"/>
    <w:rsid w:val="00C4226C"/>
    <w:rsid w:val="00C434DD"/>
    <w:rsid w:val="00C46214"/>
    <w:rsid w:val="00C4645D"/>
    <w:rsid w:val="00C477BC"/>
    <w:rsid w:val="00C47D97"/>
    <w:rsid w:val="00C50727"/>
    <w:rsid w:val="00C51249"/>
    <w:rsid w:val="00C52231"/>
    <w:rsid w:val="00C52F83"/>
    <w:rsid w:val="00C5320C"/>
    <w:rsid w:val="00C53467"/>
    <w:rsid w:val="00C54278"/>
    <w:rsid w:val="00C544FB"/>
    <w:rsid w:val="00C553DE"/>
    <w:rsid w:val="00C564F7"/>
    <w:rsid w:val="00C5743A"/>
    <w:rsid w:val="00C5787F"/>
    <w:rsid w:val="00C60981"/>
    <w:rsid w:val="00C60E9A"/>
    <w:rsid w:val="00C610D7"/>
    <w:rsid w:val="00C6144B"/>
    <w:rsid w:val="00C61999"/>
    <w:rsid w:val="00C62643"/>
    <w:rsid w:val="00C6395E"/>
    <w:rsid w:val="00C63A85"/>
    <w:rsid w:val="00C646A2"/>
    <w:rsid w:val="00C64874"/>
    <w:rsid w:val="00C65677"/>
    <w:rsid w:val="00C65A3D"/>
    <w:rsid w:val="00C65D8D"/>
    <w:rsid w:val="00C66698"/>
    <w:rsid w:val="00C66DDA"/>
    <w:rsid w:val="00C67ACC"/>
    <w:rsid w:val="00C70349"/>
    <w:rsid w:val="00C70759"/>
    <w:rsid w:val="00C70EF3"/>
    <w:rsid w:val="00C71470"/>
    <w:rsid w:val="00C7158E"/>
    <w:rsid w:val="00C721D6"/>
    <w:rsid w:val="00C7308C"/>
    <w:rsid w:val="00C73142"/>
    <w:rsid w:val="00C73825"/>
    <w:rsid w:val="00C73908"/>
    <w:rsid w:val="00C73F8D"/>
    <w:rsid w:val="00C7406D"/>
    <w:rsid w:val="00C76248"/>
    <w:rsid w:val="00C76E0A"/>
    <w:rsid w:val="00C77B21"/>
    <w:rsid w:val="00C77C49"/>
    <w:rsid w:val="00C77DA6"/>
    <w:rsid w:val="00C8050E"/>
    <w:rsid w:val="00C80CA0"/>
    <w:rsid w:val="00C81AAC"/>
    <w:rsid w:val="00C81D6B"/>
    <w:rsid w:val="00C83133"/>
    <w:rsid w:val="00C8471F"/>
    <w:rsid w:val="00C84CB3"/>
    <w:rsid w:val="00C852A7"/>
    <w:rsid w:val="00C8551B"/>
    <w:rsid w:val="00C862BD"/>
    <w:rsid w:val="00C86E94"/>
    <w:rsid w:val="00C87112"/>
    <w:rsid w:val="00C87292"/>
    <w:rsid w:val="00C87E21"/>
    <w:rsid w:val="00C90CFE"/>
    <w:rsid w:val="00C92B29"/>
    <w:rsid w:val="00C93C3F"/>
    <w:rsid w:val="00C946C0"/>
    <w:rsid w:val="00C95005"/>
    <w:rsid w:val="00C9523A"/>
    <w:rsid w:val="00C95EF6"/>
    <w:rsid w:val="00C967A9"/>
    <w:rsid w:val="00C968B3"/>
    <w:rsid w:val="00C970FA"/>
    <w:rsid w:val="00C97782"/>
    <w:rsid w:val="00CA049C"/>
    <w:rsid w:val="00CA0996"/>
    <w:rsid w:val="00CA0A37"/>
    <w:rsid w:val="00CA0FD2"/>
    <w:rsid w:val="00CA1C9D"/>
    <w:rsid w:val="00CA1F83"/>
    <w:rsid w:val="00CA1FA9"/>
    <w:rsid w:val="00CA22E8"/>
    <w:rsid w:val="00CA2D11"/>
    <w:rsid w:val="00CA3131"/>
    <w:rsid w:val="00CA3843"/>
    <w:rsid w:val="00CA3E59"/>
    <w:rsid w:val="00CA3F3C"/>
    <w:rsid w:val="00CA4184"/>
    <w:rsid w:val="00CA4D1C"/>
    <w:rsid w:val="00CA564F"/>
    <w:rsid w:val="00CA565F"/>
    <w:rsid w:val="00CA566B"/>
    <w:rsid w:val="00CA5BDD"/>
    <w:rsid w:val="00CA5CFC"/>
    <w:rsid w:val="00CA6444"/>
    <w:rsid w:val="00CA65AC"/>
    <w:rsid w:val="00CB2431"/>
    <w:rsid w:val="00CB2A7E"/>
    <w:rsid w:val="00CB2E6E"/>
    <w:rsid w:val="00CB3013"/>
    <w:rsid w:val="00CB46A9"/>
    <w:rsid w:val="00CB4AD8"/>
    <w:rsid w:val="00CB4E27"/>
    <w:rsid w:val="00CB5B64"/>
    <w:rsid w:val="00CB737E"/>
    <w:rsid w:val="00CB76AB"/>
    <w:rsid w:val="00CB7AFB"/>
    <w:rsid w:val="00CC028F"/>
    <w:rsid w:val="00CC06B8"/>
    <w:rsid w:val="00CC0E2B"/>
    <w:rsid w:val="00CC3033"/>
    <w:rsid w:val="00CC30E5"/>
    <w:rsid w:val="00CC389B"/>
    <w:rsid w:val="00CC49CF"/>
    <w:rsid w:val="00CC4D43"/>
    <w:rsid w:val="00CC501B"/>
    <w:rsid w:val="00CC51AF"/>
    <w:rsid w:val="00CC527C"/>
    <w:rsid w:val="00CC5A3A"/>
    <w:rsid w:val="00CC5CD4"/>
    <w:rsid w:val="00CC6189"/>
    <w:rsid w:val="00CC707B"/>
    <w:rsid w:val="00CC784E"/>
    <w:rsid w:val="00CD05BF"/>
    <w:rsid w:val="00CD13A0"/>
    <w:rsid w:val="00CD1614"/>
    <w:rsid w:val="00CD17EC"/>
    <w:rsid w:val="00CD2074"/>
    <w:rsid w:val="00CD21AD"/>
    <w:rsid w:val="00CD23D4"/>
    <w:rsid w:val="00CD2447"/>
    <w:rsid w:val="00CD36C9"/>
    <w:rsid w:val="00CD387D"/>
    <w:rsid w:val="00CD3972"/>
    <w:rsid w:val="00CD604B"/>
    <w:rsid w:val="00CD62E4"/>
    <w:rsid w:val="00CD665D"/>
    <w:rsid w:val="00CD79F5"/>
    <w:rsid w:val="00CD7EEF"/>
    <w:rsid w:val="00CE040F"/>
    <w:rsid w:val="00CE124A"/>
    <w:rsid w:val="00CE184E"/>
    <w:rsid w:val="00CE20A3"/>
    <w:rsid w:val="00CE2B4B"/>
    <w:rsid w:val="00CE2B76"/>
    <w:rsid w:val="00CE3BC1"/>
    <w:rsid w:val="00CE4DAE"/>
    <w:rsid w:val="00CE4F3E"/>
    <w:rsid w:val="00CE4FA0"/>
    <w:rsid w:val="00CE6245"/>
    <w:rsid w:val="00CE6634"/>
    <w:rsid w:val="00CE6C58"/>
    <w:rsid w:val="00CE6C75"/>
    <w:rsid w:val="00CE7089"/>
    <w:rsid w:val="00CE72B4"/>
    <w:rsid w:val="00CE76E5"/>
    <w:rsid w:val="00CE7B1F"/>
    <w:rsid w:val="00CE7D8C"/>
    <w:rsid w:val="00CF0F5F"/>
    <w:rsid w:val="00CF1F84"/>
    <w:rsid w:val="00CF21A7"/>
    <w:rsid w:val="00CF2F51"/>
    <w:rsid w:val="00CF399C"/>
    <w:rsid w:val="00CF45E4"/>
    <w:rsid w:val="00CF5187"/>
    <w:rsid w:val="00CF5630"/>
    <w:rsid w:val="00CF5DBE"/>
    <w:rsid w:val="00CF5F57"/>
    <w:rsid w:val="00CF6360"/>
    <w:rsid w:val="00CF6BA2"/>
    <w:rsid w:val="00CF7462"/>
    <w:rsid w:val="00CF7BEA"/>
    <w:rsid w:val="00CF7D5E"/>
    <w:rsid w:val="00D01FC3"/>
    <w:rsid w:val="00D0230A"/>
    <w:rsid w:val="00D02CD7"/>
    <w:rsid w:val="00D03DDF"/>
    <w:rsid w:val="00D041CD"/>
    <w:rsid w:val="00D045A7"/>
    <w:rsid w:val="00D04876"/>
    <w:rsid w:val="00D05E62"/>
    <w:rsid w:val="00D05EC0"/>
    <w:rsid w:val="00D060EE"/>
    <w:rsid w:val="00D064FC"/>
    <w:rsid w:val="00D07006"/>
    <w:rsid w:val="00D07034"/>
    <w:rsid w:val="00D07CB2"/>
    <w:rsid w:val="00D102B1"/>
    <w:rsid w:val="00D10EBF"/>
    <w:rsid w:val="00D115F7"/>
    <w:rsid w:val="00D122C4"/>
    <w:rsid w:val="00D1258B"/>
    <w:rsid w:val="00D12FC2"/>
    <w:rsid w:val="00D1459E"/>
    <w:rsid w:val="00D14D6F"/>
    <w:rsid w:val="00D14DA3"/>
    <w:rsid w:val="00D15152"/>
    <w:rsid w:val="00D151AA"/>
    <w:rsid w:val="00D15670"/>
    <w:rsid w:val="00D156ED"/>
    <w:rsid w:val="00D16621"/>
    <w:rsid w:val="00D16E15"/>
    <w:rsid w:val="00D171E2"/>
    <w:rsid w:val="00D17613"/>
    <w:rsid w:val="00D17814"/>
    <w:rsid w:val="00D17FA6"/>
    <w:rsid w:val="00D201C3"/>
    <w:rsid w:val="00D20CB2"/>
    <w:rsid w:val="00D21170"/>
    <w:rsid w:val="00D218B7"/>
    <w:rsid w:val="00D21B0E"/>
    <w:rsid w:val="00D2264A"/>
    <w:rsid w:val="00D227CC"/>
    <w:rsid w:val="00D2314B"/>
    <w:rsid w:val="00D232B0"/>
    <w:rsid w:val="00D247E6"/>
    <w:rsid w:val="00D27039"/>
    <w:rsid w:val="00D27617"/>
    <w:rsid w:val="00D3001E"/>
    <w:rsid w:val="00D30162"/>
    <w:rsid w:val="00D30523"/>
    <w:rsid w:val="00D30AE8"/>
    <w:rsid w:val="00D31C25"/>
    <w:rsid w:val="00D31F5E"/>
    <w:rsid w:val="00D32223"/>
    <w:rsid w:val="00D328CB"/>
    <w:rsid w:val="00D32CEC"/>
    <w:rsid w:val="00D32E8B"/>
    <w:rsid w:val="00D33135"/>
    <w:rsid w:val="00D33241"/>
    <w:rsid w:val="00D3419E"/>
    <w:rsid w:val="00D34C4C"/>
    <w:rsid w:val="00D3564C"/>
    <w:rsid w:val="00D35F96"/>
    <w:rsid w:val="00D377C4"/>
    <w:rsid w:val="00D410A6"/>
    <w:rsid w:val="00D41B52"/>
    <w:rsid w:val="00D41C93"/>
    <w:rsid w:val="00D41CDE"/>
    <w:rsid w:val="00D420FD"/>
    <w:rsid w:val="00D42156"/>
    <w:rsid w:val="00D43000"/>
    <w:rsid w:val="00D43A00"/>
    <w:rsid w:val="00D43AE9"/>
    <w:rsid w:val="00D43CD5"/>
    <w:rsid w:val="00D44E0D"/>
    <w:rsid w:val="00D458ED"/>
    <w:rsid w:val="00D46312"/>
    <w:rsid w:val="00D463EF"/>
    <w:rsid w:val="00D47652"/>
    <w:rsid w:val="00D47E74"/>
    <w:rsid w:val="00D47EAB"/>
    <w:rsid w:val="00D503E8"/>
    <w:rsid w:val="00D50BEF"/>
    <w:rsid w:val="00D50C57"/>
    <w:rsid w:val="00D515A5"/>
    <w:rsid w:val="00D51CF7"/>
    <w:rsid w:val="00D52095"/>
    <w:rsid w:val="00D55580"/>
    <w:rsid w:val="00D55919"/>
    <w:rsid w:val="00D55992"/>
    <w:rsid w:val="00D55C59"/>
    <w:rsid w:val="00D5703A"/>
    <w:rsid w:val="00D57AD5"/>
    <w:rsid w:val="00D57CF2"/>
    <w:rsid w:val="00D61328"/>
    <w:rsid w:val="00D62524"/>
    <w:rsid w:val="00D637EE"/>
    <w:rsid w:val="00D63C8E"/>
    <w:rsid w:val="00D643BC"/>
    <w:rsid w:val="00D650DF"/>
    <w:rsid w:val="00D651A7"/>
    <w:rsid w:val="00D65350"/>
    <w:rsid w:val="00D65D3B"/>
    <w:rsid w:val="00D670AD"/>
    <w:rsid w:val="00D67BA9"/>
    <w:rsid w:val="00D703A6"/>
    <w:rsid w:val="00D7105B"/>
    <w:rsid w:val="00D71256"/>
    <w:rsid w:val="00D733C0"/>
    <w:rsid w:val="00D73614"/>
    <w:rsid w:val="00D73B19"/>
    <w:rsid w:val="00D74678"/>
    <w:rsid w:val="00D746E9"/>
    <w:rsid w:val="00D74B80"/>
    <w:rsid w:val="00D75492"/>
    <w:rsid w:val="00D76B8A"/>
    <w:rsid w:val="00D7710E"/>
    <w:rsid w:val="00D771CC"/>
    <w:rsid w:val="00D776F8"/>
    <w:rsid w:val="00D77793"/>
    <w:rsid w:val="00D77A31"/>
    <w:rsid w:val="00D802F9"/>
    <w:rsid w:val="00D81BFB"/>
    <w:rsid w:val="00D81E0D"/>
    <w:rsid w:val="00D82273"/>
    <w:rsid w:val="00D82F8A"/>
    <w:rsid w:val="00D83490"/>
    <w:rsid w:val="00D83EDD"/>
    <w:rsid w:val="00D840AD"/>
    <w:rsid w:val="00D84245"/>
    <w:rsid w:val="00D84504"/>
    <w:rsid w:val="00D85F7F"/>
    <w:rsid w:val="00D8698C"/>
    <w:rsid w:val="00D869D2"/>
    <w:rsid w:val="00D86BEC"/>
    <w:rsid w:val="00D87097"/>
    <w:rsid w:val="00D8725B"/>
    <w:rsid w:val="00D87C36"/>
    <w:rsid w:val="00D90687"/>
    <w:rsid w:val="00D90859"/>
    <w:rsid w:val="00D91275"/>
    <w:rsid w:val="00D91F43"/>
    <w:rsid w:val="00D92769"/>
    <w:rsid w:val="00D93429"/>
    <w:rsid w:val="00D94670"/>
    <w:rsid w:val="00D94AC9"/>
    <w:rsid w:val="00D94CD3"/>
    <w:rsid w:val="00D94E3D"/>
    <w:rsid w:val="00D94F0E"/>
    <w:rsid w:val="00D9548B"/>
    <w:rsid w:val="00D96B36"/>
    <w:rsid w:val="00D96EB5"/>
    <w:rsid w:val="00DA1902"/>
    <w:rsid w:val="00DA1D94"/>
    <w:rsid w:val="00DA2B62"/>
    <w:rsid w:val="00DA2C35"/>
    <w:rsid w:val="00DA2E76"/>
    <w:rsid w:val="00DA3394"/>
    <w:rsid w:val="00DA438F"/>
    <w:rsid w:val="00DA54FD"/>
    <w:rsid w:val="00DA5E47"/>
    <w:rsid w:val="00DA6A90"/>
    <w:rsid w:val="00DA6AAB"/>
    <w:rsid w:val="00DA6D53"/>
    <w:rsid w:val="00DA70E4"/>
    <w:rsid w:val="00DA7821"/>
    <w:rsid w:val="00DB0AA8"/>
    <w:rsid w:val="00DB143A"/>
    <w:rsid w:val="00DB1D03"/>
    <w:rsid w:val="00DB1FFE"/>
    <w:rsid w:val="00DB24D7"/>
    <w:rsid w:val="00DB2E91"/>
    <w:rsid w:val="00DB3B17"/>
    <w:rsid w:val="00DB40E5"/>
    <w:rsid w:val="00DB5019"/>
    <w:rsid w:val="00DB505C"/>
    <w:rsid w:val="00DB5661"/>
    <w:rsid w:val="00DB5B25"/>
    <w:rsid w:val="00DB7022"/>
    <w:rsid w:val="00DC044B"/>
    <w:rsid w:val="00DC056B"/>
    <w:rsid w:val="00DC103F"/>
    <w:rsid w:val="00DC184C"/>
    <w:rsid w:val="00DC1980"/>
    <w:rsid w:val="00DC1FBE"/>
    <w:rsid w:val="00DC1FC8"/>
    <w:rsid w:val="00DC38AC"/>
    <w:rsid w:val="00DC3BFD"/>
    <w:rsid w:val="00DC3EA7"/>
    <w:rsid w:val="00DC435C"/>
    <w:rsid w:val="00DC558C"/>
    <w:rsid w:val="00DC5647"/>
    <w:rsid w:val="00DC67BF"/>
    <w:rsid w:val="00DC6902"/>
    <w:rsid w:val="00DC6C3B"/>
    <w:rsid w:val="00DD08E8"/>
    <w:rsid w:val="00DD0997"/>
    <w:rsid w:val="00DD09E0"/>
    <w:rsid w:val="00DD18E6"/>
    <w:rsid w:val="00DD194F"/>
    <w:rsid w:val="00DD3267"/>
    <w:rsid w:val="00DD3D35"/>
    <w:rsid w:val="00DD41F0"/>
    <w:rsid w:val="00DD4987"/>
    <w:rsid w:val="00DD51A1"/>
    <w:rsid w:val="00DD54DB"/>
    <w:rsid w:val="00DD648C"/>
    <w:rsid w:val="00DD6B0C"/>
    <w:rsid w:val="00DD795B"/>
    <w:rsid w:val="00DE062E"/>
    <w:rsid w:val="00DE0659"/>
    <w:rsid w:val="00DE07C6"/>
    <w:rsid w:val="00DE095D"/>
    <w:rsid w:val="00DE0A31"/>
    <w:rsid w:val="00DE10D4"/>
    <w:rsid w:val="00DE134F"/>
    <w:rsid w:val="00DE1968"/>
    <w:rsid w:val="00DE248F"/>
    <w:rsid w:val="00DE27DC"/>
    <w:rsid w:val="00DE3C14"/>
    <w:rsid w:val="00DE4DB1"/>
    <w:rsid w:val="00DE530C"/>
    <w:rsid w:val="00DE6189"/>
    <w:rsid w:val="00DE7B7B"/>
    <w:rsid w:val="00DF0050"/>
    <w:rsid w:val="00DF0848"/>
    <w:rsid w:val="00DF0EE6"/>
    <w:rsid w:val="00DF19EB"/>
    <w:rsid w:val="00DF21DB"/>
    <w:rsid w:val="00DF2749"/>
    <w:rsid w:val="00DF2DC3"/>
    <w:rsid w:val="00DF51A0"/>
    <w:rsid w:val="00DF5E9D"/>
    <w:rsid w:val="00DF6BC0"/>
    <w:rsid w:val="00DF717B"/>
    <w:rsid w:val="00DF7203"/>
    <w:rsid w:val="00DF7CFC"/>
    <w:rsid w:val="00E00A17"/>
    <w:rsid w:val="00E01324"/>
    <w:rsid w:val="00E02F7D"/>
    <w:rsid w:val="00E03924"/>
    <w:rsid w:val="00E03C98"/>
    <w:rsid w:val="00E045AF"/>
    <w:rsid w:val="00E045BE"/>
    <w:rsid w:val="00E048A3"/>
    <w:rsid w:val="00E05EFE"/>
    <w:rsid w:val="00E070F5"/>
    <w:rsid w:val="00E07193"/>
    <w:rsid w:val="00E0754F"/>
    <w:rsid w:val="00E07AD7"/>
    <w:rsid w:val="00E11362"/>
    <w:rsid w:val="00E1334C"/>
    <w:rsid w:val="00E134A9"/>
    <w:rsid w:val="00E13F4A"/>
    <w:rsid w:val="00E145C4"/>
    <w:rsid w:val="00E14B5B"/>
    <w:rsid w:val="00E15974"/>
    <w:rsid w:val="00E15BE2"/>
    <w:rsid w:val="00E15D8C"/>
    <w:rsid w:val="00E16331"/>
    <w:rsid w:val="00E17411"/>
    <w:rsid w:val="00E17B6A"/>
    <w:rsid w:val="00E2012A"/>
    <w:rsid w:val="00E20664"/>
    <w:rsid w:val="00E225CA"/>
    <w:rsid w:val="00E2336B"/>
    <w:rsid w:val="00E23746"/>
    <w:rsid w:val="00E239D1"/>
    <w:rsid w:val="00E24B28"/>
    <w:rsid w:val="00E24E8B"/>
    <w:rsid w:val="00E25B49"/>
    <w:rsid w:val="00E25EE7"/>
    <w:rsid w:val="00E26A09"/>
    <w:rsid w:val="00E270FB"/>
    <w:rsid w:val="00E302FE"/>
    <w:rsid w:val="00E303E6"/>
    <w:rsid w:val="00E313B0"/>
    <w:rsid w:val="00E3175E"/>
    <w:rsid w:val="00E33088"/>
    <w:rsid w:val="00E331A5"/>
    <w:rsid w:val="00E333C0"/>
    <w:rsid w:val="00E33769"/>
    <w:rsid w:val="00E33B3D"/>
    <w:rsid w:val="00E33C9C"/>
    <w:rsid w:val="00E350EB"/>
    <w:rsid w:val="00E353D3"/>
    <w:rsid w:val="00E378C7"/>
    <w:rsid w:val="00E40066"/>
    <w:rsid w:val="00E40A06"/>
    <w:rsid w:val="00E41031"/>
    <w:rsid w:val="00E41135"/>
    <w:rsid w:val="00E41335"/>
    <w:rsid w:val="00E44695"/>
    <w:rsid w:val="00E45774"/>
    <w:rsid w:val="00E45EA1"/>
    <w:rsid w:val="00E47CFE"/>
    <w:rsid w:val="00E50447"/>
    <w:rsid w:val="00E50FF6"/>
    <w:rsid w:val="00E51284"/>
    <w:rsid w:val="00E51F17"/>
    <w:rsid w:val="00E5244E"/>
    <w:rsid w:val="00E52490"/>
    <w:rsid w:val="00E53A14"/>
    <w:rsid w:val="00E53BFF"/>
    <w:rsid w:val="00E53EC3"/>
    <w:rsid w:val="00E55426"/>
    <w:rsid w:val="00E558C9"/>
    <w:rsid w:val="00E56D58"/>
    <w:rsid w:val="00E57777"/>
    <w:rsid w:val="00E60954"/>
    <w:rsid w:val="00E60AA4"/>
    <w:rsid w:val="00E610C0"/>
    <w:rsid w:val="00E62B55"/>
    <w:rsid w:val="00E631B3"/>
    <w:rsid w:val="00E63E49"/>
    <w:rsid w:val="00E63EA9"/>
    <w:rsid w:val="00E647BA"/>
    <w:rsid w:val="00E6488B"/>
    <w:rsid w:val="00E64B7A"/>
    <w:rsid w:val="00E6506F"/>
    <w:rsid w:val="00E65CF5"/>
    <w:rsid w:val="00E66992"/>
    <w:rsid w:val="00E67704"/>
    <w:rsid w:val="00E6796E"/>
    <w:rsid w:val="00E67ECD"/>
    <w:rsid w:val="00E71156"/>
    <w:rsid w:val="00E71808"/>
    <w:rsid w:val="00E71A34"/>
    <w:rsid w:val="00E7269C"/>
    <w:rsid w:val="00E7316A"/>
    <w:rsid w:val="00E753F9"/>
    <w:rsid w:val="00E75A75"/>
    <w:rsid w:val="00E76638"/>
    <w:rsid w:val="00E76A25"/>
    <w:rsid w:val="00E7793D"/>
    <w:rsid w:val="00E80964"/>
    <w:rsid w:val="00E81012"/>
    <w:rsid w:val="00E8146A"/>
    <w:rsid w:val="00E8180D"/>
    <w:rsid w:val="00E81E65"/>
    <w:rsid w:val="00E83435"/>
    <w:rsid w:val="00E83B27"/>
    <w:rsid w:val="00E8461A"/>
    <w:rsid w:val="00E84E08"/>
    <w:rsid w:val="00E8584A"/>
    <w:rsid w:val="00E8593C"/>
    <w:rsid w:val="00E86A76"/>
    <w:rsid w:val="00E870BD"/>
    <w:rsid w:val="00E904E9"/>
    <w:rsid w:val="00E90625"/>
    <w:rsid w:val="00E91476"/>
    <w:rsid w:val="00E91905"/>
    <w:rsid w:val="00E92296"/>
    <w:rsid w:val="00E925B8"/>
    <w:rsid w:val="00E94BB5"/>
    <w:rsid w:val="00E95FB7"/>
    <w:rsid w:val="00E9749A"/>
    <w:rsid w:val="00E97C04"/>
    <w:rsid w:val="00EA0B77"/>
    <w:rsid w:val="00EA0D19"/>
    <w:rsid w:val="00EA0D84"/>
    <w:rsid w:val="00EA0F18"/>
    <w:rsid w:val="00EA1244"/>
    <w:rsid w:val="00EA1C82"/>
    <w:rsid w:val="00EA1E35"/>
    <w:rsid w:val="00EA2B7B"/>
    <w:rsid w:val="00EA2E42"/>
    <w:rsid w:val="00EA3149"/>
    <w:rsid w:val="00EA35BF"/>
    <w:rsid w:val="00EA4031"/>
    <w:rsid w:val="00EA51C4"/>
    <w:rsid w:val="00EA5511"/>
    <w:rsid w:val="00EA562D"/>
    <w:rsid w:val="00EA5EAE"/>
    <w:rsid w:val="00EA5EC1"/>
    <w:rsid w:val="00EA679B"/>
    <w:rsid w:val="00EA76B6"/>
    <w:rsid w:val="00EA7EB3"/>
    <w:rsid w:val="00EB02CD"/>
    <w:rsid w:val="00EB0391"/>
    <w:rsid w:val="00EB06D5"/>
    <w:rsid w:val="00EB0D37"/>
    <w:rsid w:val="00EB0DBC"/>
    <w:rsid w:val="00EB221D"/>
    <w:rsid w:val="00EB26A7"/>
    <w:rsid w:val="00EB3268"/>
    <w:rsid w:val="00EB3507"/>
    <w:rsid w:val="00EB37EA"/>
    <w:rsid w:val="00EB426A"/>
    <w:rsid w:val="00EB46C2"/>
    <w:rsid w:val="00EB4D31"/>
    <w:rsid w:val="00EB53C5"/>
    <w:rsid w:val="00EB5C97"/>
    <w:rsid w:val="00EB7888"/>
    <w:rsid w:val="00EC00B4"/>
    <w:rsid w:val="00EC0E8F"/>
    <w:rsid w:val="00EC1143"/>
    <w:rsid w:val="00EC1845"/>
    <w:rsid w:val="00EC21C7"/>
    <w:rsid w:val="00EC2AD4"/>
    <w:rsid w:val="00EC49C4"/>
    <w:rsid w:val="00EC5BD2"/>
    <w:rsid w:val="00EC5C18"/>
    <w:rsid w:val="00EC5EEE"/>
    <w:rsid w:val="00ED13E2"/>
    <w:rsid w:val="00ED191B"/>
    <w:rsid w:val="00ED1AD7"/>
    <w:rsid w:val="00ED2304"/>
    <w:rsid w:val="00ED5A30"/>
    <w:rsid w:val="00ED751D"/>
    <w:rsid w:val="00ED752B"/>
    <w:rsid w:val="00ED7664"/>
    <w:rsid w:val="00EE0B43"/>
    <w:rsid w:val="00EE1014"/>
    <w:rsid w:val="00EE1DF2"/>
    <w:rsid w:val="00EE315A"/>
    <w:rsid w:val="00EE3322"/>
    <w:rsid w:val="00EE3AA4"/>
    <w:rsid w:val="00EE3E73"/>
    <w:rsid w:val="00EE45B3"/>
    <w:rsid w:val="00EE51AE"/>
    <w:rsid w:val="00EE573E"/>
    <w:rsid w:val="00EE5AAF"/>
    <w:rsid w:val="00EE6E76"/>
    <w:rsid w:val="00EE705A"/>
    <w:rsid w:val="00EE7513"/>
    <w:rsid w:val="00EF263C"/>
    <w:rsid w:val="00EF29AE"/>
    <w:rsid w:val="00EF2F83"/>
    <w:rsid w:val="00EF34D7"/>
    <w:rsid w:val="00EF631C"/>
    <w:rsid w:val="00EF6996"/>
    <w:rsid w:val="00EF6CD1"/>
    <w:rsid w:val="00EF7994"/>
    <w:rsid w:val="00F012DF"/>
    <w:rsid w:val="00F019F4"/>
    <w:rsid w:val="00F01B1D"/>
    <w:rsid w:val="00F03440"/>
    <w:rsid w:val="00F0364A"/>
    <w:rsid w:val="00F03CF2"/>
    <w:rsid w:val="00F04A16"/>
    <w:rsid w:val="00F04A39"/>
    <w:rsid w:val="00F05753"/>
    <w:rsid w:val="00F05BDC"/>
    <w:rsid w:val="00F05E18"/>
    <w:rsid w:val="00F05EFF"/>
    <w:rsid w:val="00F06BF0"/>
    <w:rsid w:val="00F078FC"/>
    <w:rsid w:val="00F07FEC"/>
    <w:rsid w:val="00F10272"/>
    <w:rsid w:val="00F1072A"/>
    <w:rsid w:val="00F10E26"/>
    <w:rsid w:val="00F10E4A"/>
    <w:rsid w:val="00F11844"/>
    <w:rsid w:val="00F11BC8"/>
    <w:rsid w:val="00F132E3"/>
    <w:rsid w:val="00F13C21"/>
    <w:rsid w:val="00F15434"/>
    <w:rsid w:val="00F159DB"/>
    <w:rsid w:val="00F1605C"/>
    <w:rsid w:val="00F17D94"/>
    <w:rsid w:val="00F201AD"/>
    <w:rsid w:val="00F20383"/>
    <w:rsid w:val="00F21B47"/>
    <w:rsid w:val="00F2202D"/>
    <w:rsid w:val="00F22651"/>
    <w:rsid w:val="00F2475E"/>
    <w:rsid w:val="00F24E57"/>
    <w:rsid w:val="00F26E04"/>
    <w:rsid w:val="00F27A6A"/>
    <w:rsid w:val="00F27EDE"/>
    <w:rsid w:val="00F30624"/>
    <w:rsid w:val="00F3208F"/>
    <w:rsid w:val="00F33C24"/>
    <w:rsid w:val="00F33DAE"/>
    <w:rsid w:val="00F33FCA"/>
    <w:rsid w:val="00F351F6"/>
    <w:rsid w:val="00F352DF"/>
    <w:rsid w:val="00F355A7"/>
    <w:rsid w:val="00F36EC0"/>
    <w:rsid w:val="00F413AC"/>
    <w:rsid w:val="00F41481"/>
    <w:rsid w:val="00F41BD4"/>
    <w:rsid w:val="00F41DCF"/>
    <w:rsid w:val="00F4201D"/>
    <w:rsid w:val="00F42067"/>
    <w:rsid w:val="00F443E0"/>
    <w:rsid w:val="00F448D5"/>
    <w:rsid w:val="00F44B18"/>
    <w:rsid w:val="00F4526B"/>
    <w:rsid w:val="00F45581"/>
    <w:rsid w:val="00F46BB6"/>
    <w:rsid w:val="00F47AE8"/>
    <w:rsid w:val="00F5017D"/>
    <w:rsid w:val="00F5154F"/>
    <w:rsid w:val="00F51862"/>
    <w:rsid w:val="00F51C7F"/>
    <w:rsid w:val="00F5205B"/>
    <w:rsid w:val="00F52B44"/>
    <w:rsid w:val="00F52CFB"/>
    <w:rsid w:val="00F530ED"/>
    <w:rsid w:val="00F53810"/>
    <w:rsid w:val="00F538B2"/>
    <w:rsid w:val="00F53F16"/>
    <w:rsid w:val="00F54056"/>
    <w:rsid w:val="00F5489C"/>
    <w:rsid w:val="00F556BE"/>
    <w:rsid w:val="00F56A58"/>
    <w:rsid w:val="00F56A9B"/>
    <w:rsid w:val="00F57A97"/>
    <w:rsid w:val="00F57AC8"/>
    <w:rsid w:val="00F61B3A"/>
    <w:rsid w:val="00F632D8"/>
    <w:rsid w:val="00F63589"/>
    <w:rsid w:val="00F638F0"/>
    <w:rsid w:val="00F64044"/>
    <w:rsid w:val="00F651DA"/>
    <w:rsid w:val="00F66A33"/>
    <w:rsid w:val="00F66F66"/>
    <w:rsid w:val="00F67053"/>
    <w:rsid w:val="00F67589"/>
    <w:rsid w:val="00F70275"/>
    <w:rsid w:val="00F70BFB"/>
    <w:rsid w:val="00F711A3"/>
    <w:rsid w:val="00F71494"/>
    <w:rsid w:val="00F716B4"/>
    <w:rsid w:val="00F721E3"/>
    <w:rsid w:val="00F72871"/>
    <w:rsid w:val="00F73A47"/>
    <w:rsid w:val="00F74795"/>
    <w:rsid w:val="00F74C87"/>
    <w:rsid w:val="00F75534"/>
    <w:rsid w:val="00F75C30"/>
    <w:rsid w:val="00F76034"/>
    <w:rsid w:val="00F76407"/>
    <w:rsid w:val="00F764C1"/>
    <w:rsid w:val="00F76680"/>
    <w:rsid w:val="00F76AF3"/>
    <w:rsid w:val="00F76BE3"/>
    <w:rsid w:val="00F771C1"/>
    <w:rsid w:val="00F77659"/>
    <w:rsid w:val="00F806F4"/>
    <w:rsid w:val="00F832BE"/>
    <w:rsid w:val="00F833E5"/>
    <w:rsid w:val="00F83401"/>
    <w:rsid w:val="00F83740"/>
    <w:rsid w:val="00F83C04"/>
    <w:rsid w:val="00F846AE"/>
    <w:rsid w:val="00F855FB"/>
    <w:rsid w:val="00F85776"/>
    <w:rsid w:val="00F85BD9"/>
    <w:rsid w:val="00F85E90"/>
    <w:rsid w:val="00F85ED2"/>
    <w:rsid w:val="00F85F96"/>
    <w:rsid w:val="00F86C3A"/>
    <w:rsid w:val="00F87895"/>
    <w:rsid w:val="00F906A9"/>
    <w:rsid w:val="00F909F8"/>
    <w:rsid w:val="00F90F5F"/>
    <w:rsid w:val="00F911A8"/>
    <w:rsid w:val="00F91AD6"/>
    <w:rsid w:val="00F91D83"/>
    <w:rsid w:val="00F92220"/>
    <w:rsid w:val="00F93C54"/>
    <w:rsid w:val="00F93C6E"/>
    <w:rsid w:val="00F94986"/>
    <w:rsid w:val="00F95915"/>
    <w:rsid w:val="00F960A6"/>
    <w:rsid w:val="00FA0ED2"/>
    <w:rsid w:val="00FA176F"/>
    <w:rsid w:val="00FA2AC1"/>
    <w:rsid w:val="00FA33B4"/>
    <w:rsid w:val="00FA4788"/>
    <w:rsid w:val="00FA5073"/>
    <w:rsid w:val="00FA5CCF"/>
    <w:rsid w:val="00FA7E8A"/>
    <w:rsid w:val="00FA7FC1"/>
    <w:rsid w:val="00FB03AA"/>
    <w:rsid w:val="00FB09FC"/>
    <w:rsid w:val="00FB1286"/>
    <w:rsid w:val="00FB13AC"/>
    <w:rsid w:val="00FB254B"/>
    <w:rsid w:val="00FB30C7"/>
    <w:rsid w:val="00FB32EA"/>
    <w:rsid w:val="00FB36D4"/>
    <w:rsid w:val="00FB38DA"/>
    <w:rsid w:val="00FB43D6"/>
    <w:rsid w:val="00FB4771"/>
    <w:rsid w:val="00FB4ECA"/>
    <w:rsid w:val="00FB5C42"/>
    <w:rsid w:val="00FB6574"/>
    <w:rsid w:val="00FB7047"/>
    <w:rsid w:val="00FB7DE6"/>
    <w:rsid w:val="00FC0221"/>
    <w:rsid w:val="00FC04B9"/>
    <w:rsid w:val="00FC0F0C"/>
    <w:rsid w:val="00FC0F78"/>
    <w:rsid w:val="00FC2ACD"/>
    <w:rsid w:val="00FC2C6B"/>
    <w:rsid w:val="00FC2CBF"/>
    <w:rsid w:val="00FC3032"/>
    <w:rsid w:val="00FC4194"/>
    <w:rsid w:val="00FC420D"/>
    <w:rsid w:val="00FC47C9"/>
    <w:rsid w:val="00FC79C3"/>
    <w:rsid w:val="00FC7E74"/>
    <w:rsid w:val="00FD2F38"/>
    <w:rsid w:val="00FD472A"/>
    <w:rsid w:val="00FD47F5"/>
    <w:rsid w:val="00FD4FD1"/>
    <w:rsid w:val="00FD5058"/>
    <w:rsid w:val="00FD53D2"/>
    <w:rsid w:val="00FD5800"/>
    <w:rsid w:val="00FD6483"/>
    <w:rsid w:val="00FD6882"/>
    <w:rsid w:val="00FD7FF8"/>
    <w:rsid w:val="00FE1451"/>
    <w:rsid w:val="00FE3BD1"/>
    <w:rsid w:val="00FE4966"/>
    <w:rsid w:val="00FE4F8F"/>
    <w:rsid w:val="00FE51E1"/>
    <w:rsid w:val="00FE5393"/>
    <w:rsid w:val="00FE5D36"/>
    <w:rsid w:val="00FE6C15"/>
    <w:rsid w:val="00FF01A2"/>
    <w:rsid w:val="00FF0277"/>
    <w:rsid w:val="00FF04AC"/>
    <w:rsid w:val="00FF0843"/>
    <w:rsid w:val="00FF0DA5"/>
    <w:rsid w:val="00FF1043"/>
    <w:rsid w:val="00FF147F"/>
    <w:rsid w:val="00FF3715"/>
    <w:rsid w:val="00FF4AAA"/>
    <w:rsid w:val="00FF4B15"/>
    <w:rsid w:val="00FF5472"/>
    <w:rsid w:val="00FF5BD7"/>
    <w:rsid w:val="00FF608C"/>
    <w:rsid w:val="00FF6139"/>
    <w:rsid w:val="00FF675E"/>
    <w:rsid w:val="00FF7BC3"/>
    <w:rsid w:val="00FF7F5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1FCAC79"/>
  <w15:docId w15:val="{FBEA439C-32F4-409A-A106-A34B2027D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F27C7"/>
    <w:rPr>
      <w:sz w:val="24"/>
      <w:szCs w:val="24"/>
    </w:rPr>
  </w:style>
  <w:style w:type="paragraph" w:styleId="Nadpis1">
    <w:name w:val="heading 1"/>
    <w:basedOn w:val="Normln"/>
    <w:next w:val="Normln"/>
    <w:link w:val="Nadpis1Char"/>
    <w:uiPriority w:val="99"/>
    <w:qFormat/>
    <w:rsid w:val="0049158E"/>
    <w:pPr>
      <w:keepNext/>
      <w:overflowPunct w:val="0"/>
      <w:autoSpaceDE w:val="0"/>
      <w:autoSpaceDN w:val="0"/>
      <w:adjustRightInd w:val="0"/>
      <w:textAlignment w:val="baseline"/>
      <w:outlineLvl w:val="0"/>
    </w:pPr>
    <w:rPr>
      <w:rFonts w:ascii="Cambria" w:hAnsi="Cambria" w:cs="Cambria"/>
      <w:b/>
      <w:bCs/>
      <w:kern w:val="32"/>
      <w:sz w:val="32"/>
      <w:szCs w:val="32"/>
    </w:rPr>
  </w:style>
  <w:style w:type="paragraph" w:styleId="Nadpis2">
    <w:name w:val="heading 2"/>
    <w:basedOn w:val="Normln"/>
    <w:next w:val="Normln"/>
    <w:link w:val="Nadpis2Char"/>
    <w:uiPriority w:val="99"/>
    <w:qFormat/>
    <w:rsid w:val="0049158E"/>
    <w:pPr>
      <w:keepNext/>
      <w:jc w:val="both"/>
      <w:outlineLvl w:val="1"/>
    </w:pPr>
    <w:rPr>
      <w:rFonts w:ascii="Cambria" w:hAnsi="Cambria" w:cs="Cambria"/>
      <w:b/>
      <w:bCs/>
      <w:i/>
      <w:iCs/>
      <w:sz w:val="28"/>
      <w:szCs w:val="28"/>
    </w:rPr>
  </w:style>
  <w:style w:type="paragraph" w:styleId="Nadpis3">
    <w:name w:val="heading 3"/>
    <w:basedOn w:val="Normln"/>
    <w:next w:val="Normln"/>
    <w:link w:val="Nadpis3Char"/>
    <w:uiPriority w:val="99"/>
    <w:qFormat/>
    <w:rsid w:val="0049158E"/>
    <w:pPr>
      <w:keepNext/>
      <w:spacing w:before="240" w:after="60"/>
      <w:outlineLvl w:val="2"/>
    </w:pPr>
    <w:rPr>
      <w:rFonts w:ascii="Cambria" w:hAnsi="Cambria" w:cs="Cambria"/>
      <w:b/>
      <w:bCs/>
      <w:sz w:val="26"/>
      <w:szCs w:val="26"/>
    </w:rPr>
  </w:style>
  <w:style w:type="paragraph" w:styleId="Nadpis4">
    <w:name w:val="heading 4"/>
    <w:basedOn w:val="Normln"/>
    <w:next w:val="Normln"/>
    <w:link w:val="Nadpis4Char"/>
    <w:uiPriority w:val="99"/>
    <w:qFormat/>
    <w:rsid w:val="0049158E"/>
    <w:pPr>
      <w:keepNext/>
      <w:spacing w:before="240" w:after="60"/>
      <w:outlineLvl w:val="3"/>
    </w:pPr>
    <w:rPr>
      <w:rFonts w:ascii="Calibri" w:hAnsi="Calibri" w:cs="Calibri"/>
      <w:b/>
      <w:bCs/>
      <w:sz w:val="28"/>
      <w:szCs w:val="28"/>
    </w:rPr>
  </w:style>
  <w:style w:type="paragraph" w:styleId="Nadpis5">
    <w:name w:val="heading 5"/>
    <w:basedOn w:val="Normln"/>
    <w:next w:val="Normln"/>
    <w:link w:val="Nadpis5Char"/>
    <w:uiPriority w:val="99"/>
    <w:qFormat/>
    <w:rsid w:val="00D16621"/>
    <w:pPr>
      <w:spacing w:before="240" w:after="60"/>
      <w:outlineLvl w:val="4"/>
    </w:pPr>
    <w:rPr>
      <w:b/>
      <w:bCs/>
      <w:i/>
      <w:iCs/>
      <w:sz w:val="26"/>
      <w:szCs w:val="26"/>
    </w:rPr>
  </w:style>
  <w:style w:type="paragraph" w:styleId="Nadpis6">
    <w:name w:val="heading 6"/>
    <w:basedOn w:val="Normln"/>
    <w:next w:val="Normln"/>
    <w:link w:val="Nadpis6Char"/>
    <w:uiPriority w:val="99"/>
    <w:qFormat/>
    <w:rsid w:val="0049158E"/>
    <w:pPr>
      <w:spacing w:before="240" w:after="60"/>
      <w:outlineLvl w:val="5"/>
    </w:pPr>
    <w:rPr>
      <w:rFonts w:ascii="Calibri" w:hAnsi="Calibri" w:cs="Calibri"/>
      <w:b/>
      <w:bCs/>
      <w:sz w:val="20"/>
      <w:szCs w:val="20"/>
    </w:rPr>
  </w:style>
  <w:style w:type="paragraph" w:styleId="Nadpis7">
    <w:name w:val="heading 7"/>
    <w:basedOn w:val="Normln"/>
    <w:next w:val="Normln"/>
    <w:link w:val="Nadpis7Char"/>
    <w:uiPriority w:val="99"/>
    <w:qFormat/>
    <w:rsid w:val="00D16621"/>
    <w:pPr>
      <w:keepNext/>
      <w:spacing w:line="360" w:lineRule="auto"/>
      <w:jc w:val="both"/>
      <w:outlineLvl w:val="6"/>
    </w:pPr>
    <w:rPr>
      <w:rFonts w:ascii="Arial" w:hAnsi="Arial" w:cs="Arial"/>
      <w:b/>
      <w:bCs/>
      <w:color w:val="000000"/>
      <w:sz w:val="20"/>
      <w:szCs w:val="20"/>
    </w:rPr>
  </w:style>
  <w:style w:type="paragraph" w:styleId="Nadpis8">
    <w:name w:val="heading 8"/>
    <w:basedOn w:val="Normln"/>
    <w:next w:val="Normln"/>
    <w:link w:val="Nadpis8Char"/>
    <w:uiPriority w:val="99"/>
    <w:qFormat/>
    <w:rsid w:val="00D16621"/>
    <w:pPr>
      <w:keepNext/>
      <w:spacing w:line="360" w:lineRule="auto"/>
      <w:jc w:val="center"/>
      <w:outlineLvl w:val="7"/>
    </w:pPr>
    <w:rPr>
      <w:rFonts w:ascii="Arial" w:hAnsi="Arial" w:cs="Arial"/>
      <w:b/>
      <w:bCs/>
      <w:color w:val="000000"/>
      <w:sz w:val="20"/>
      <w:szCs w:val="20"/>
    </w:rPr>
  </w:style>
  <w:style w:type="paragraph" w:styleId="Nadpis9">
    <w:name w:val="heading 9"/>
    <w:basedOn w:val="Normln"/>
    <w:next w:val="Normln"/>
    <w:link w:val="Nadpis9Char"/>
    <w:uiPriority w:val="99"/>
    <w:qFormat/>
    <w:rsid w:val="00D16621"/>
    <w:pPr>
      <w:keepNext/>
      <w:spacing w:line="360" w:lineRule="auto"/>
      <w:outlineLvl w:val="8"/>
    </w:pPr>
    <w:rPr>
      <w:rFonts w:ascii="Arial" w:hAnsi="Arial" w:cs="Arial"/>
      <w:b/>
      <w:bCs/>
      <w:color w:val="00000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821923"/>
    <w:rPr>
      <w:rFonts w:ascii="Cambria" w:hAnsi="Cambria" w:cs="Cambria"/>
      <w:b/>
      <w:bCs/>
      <w:kern w:val="32"/>
      <w:sz w:val="32"/>
      <w:szCs w:val="32"/>
    </w:rPr>
  </w:style>
  <w:style w:type="character" w:customStyle="1" w:styleId="Nadpis2Char">
    <w:name w:val="Nadpis 2 Char"/>
    <w:basedOn w:val="Standardnpsmoodstavce"/>
    <w:link w:val="Nadpis2"/>
    <w:uiPriority w:val="99"/>
    <w:locked/>
    <w:rsid w:val="00821923"/>
    <w:rPr>
      <w:rFonts w:ascii="Cambria" w:hAnsi="Cambria" w:cs="Cambria"/>
      <w:b/>
      <w:bCs/>
      <w:i/>
      <w:iCs/>
      <w:sz w:val="28"/>
      <w:szCs w:val="28"/>
    </w:rPr>
  </w:style>
  <w:style w:type="character" w:customStyle="1" w:styleId="Nadpis3Char">
    <w:name w:val="Nadpis 3 Char"/>
    <w:basedOn w:val="Standardnpsmoodstavce"/>
    <w:link w:val="Nadpis3"/>
    <w:uiPriority w:val="99"/>
    <w:locked/>
    <w:rsid w:val="00821923"/>
    <w:rPr>
      <w:rFonts w:ascii="Cambria" w:hAnsi="Cambria" w:cs="Cambria"/>
      <w:b/>
      <w:bCs/>
      <w:sz w:val="26"/>
      <w:szCs w:val="26"/>
    </w:rPr>
  </w:style>
  <w:style w:type="character" w:customStyle="1" w:styleId="Nadpis4Char">
    <w:name w:val="Nadpis 4 Char"/>
    <w:basedOn w:val="Standardnpsmoodstavce"/>
    <w:link w:val="Nadpis4"/>
    <w:uiPriority w:val="99"/>
    <w:locked/>
    <w:rsid w:val="00821923"/>
    <w:rPr>
      <w:rFonts w:ascii="Calibri" w:hAnsi="Calibri" w:cs="Calibri"/>
      <w:b/>
      <w:bCs/>
      <w:sz w:val="28"/>
      <w:szCs w:val="28"/>
    </w:rPr>
  </w:style>
  <w:style w:type="character" w:customStyle="1" w:styleId="Nadpis5Char">
    <w:name w:val="Nadpis 5 Char"/>
    <w:basedOn w:val="Standardnpsmoodstavce"/>
    <w:link w:val="Nadpis5"/>
    <w:uiPriority w:val="99"/>
    <w:locked/>
    <w:rsid w:val="00D16621"/>
    <w:rPr>
      <w:rFonts w:cs="Times New Roman"/>
      <w:b/>
      <w:bCs/>
      <w:i/>
      <w:iCs/>
      <w:sz w:val="26"/>
      <w:szCs w:val="26"/>
    </w:rPr>
  </w:style>
  <w:style w:type="character" w:customStyle="1" w:styleId="Nadpis6Char">
    <w:name w:val="Nadpis 6 Char"/>
    <w:basedOn w:val="Standardnpsmoodstavce"/>
    <w:link w:val="Nadpis6"/>
    <w:uiPriority w:val="99"/>
    <w:locked/>
    <w:rsid w:val="00821923"/>
    <w:rPr>
      <w:rFonts w:ascii="Calibri" w:hAnsi="Calibri" w:cs="Calibri"/>
      <w:b/>
      <w:bCs/>
    </w:rPr>
  </w:style>
  <w:style w:type="character" w:customStyle="1" w:styleId="Nadpis7Char">
    <w:name w:val="Nadpis 7 Char"/>
    <w:basedOn w:val="Standardnpsmoodstavce"/>
    <w:link w:val="Nadpis7"/>
    <w:uiPriority w:val="99"/>
    <w:locked/>
    <w:rsid w:val="00D16621"/>
    <w:rPr>
      <w:rFonts w:ascii="Arial" w:hAnsi="Arial" w:cs="Arial"/>
      <w:b/>
      <w:bCs/>
      <w:snapToGrid w:val="0"/>
      <w:color w:val="000000"/>
    </w:rPr>
  </w:style>
  <w:style w:type="character" w:customStyle="1" w:styleId="Nadpis8Char">
    <w:name w:val="Nadpis 8 Char"/>
    <w:basedOn w:val="Standardnpsmoodstavce"/>
    <w:link w:val="Nadpis8"/>
    <w:uiPriority w:val="99"/>
    <w:locked/>
    <w:rsid w:val="00D16621"/>
    <w:rPr>
      <w:rFonts w:ascii="Arial" w:hAnsi="Arial" w:cs="Arial"/>
      <w:b/>
      <w:bCs/>
      <w:snapToGrid w:val="0"/>
      <w:color w:val="000000"/>
    </w:rPr>
  </w:style>
  <w:style w:type="character" w:customStyle="1" w:styleId="Nadpis9Char">
    <w:name w:val="Nadpis 9 Char"/>
    <w:basedOn w:val="Standardnpsmoodstavce"/>
    <w:link w:val="Nadpis9"/>
    <w:uiPriority w:val="99"/>
    <w:locked/>
    <w:rsid w:val="00D16621"/>
    <w:rPr>
      <w:rFonts w:ascii="Arial" w:hAnsi="Arial" w:cs="Arial"/>
      <w:b/>
      <w:bCs/>
      <w:snapToGrid w:val="0"/>
      <w:color w:val="000000"/>
    </w:rPr>
  </w:style>
  <w:style w:type="paragraph" w:styleId="Prosttext">
    <w:name w:val="Plain Text"/>
    <w:basedOn w:val="Normln"/>
    <w:link w:val="ProsttextChar"/>
    <w:rsid w:val="0049158E"/>
    <w:rPr>
      <w:rFonts w:ascii="Courier New" w:hAnsi="Courier New" w:cs="Courier New"/>
      <w:sz w:val="20"/>
      <w:szCs w:val="20"/>
    </w:rPr>
  </w:style>
  <w:style w:type="character" w:customStyle="1" w:styleId="ProsttextChar">
    <w:name w:val="Prostý text Char"/>
    <w:basedOn w:val="Standardnpsmoodstavce"/>
    <w:link w:val="Prosttext"/>
    <w:locked/>
    <w:rsid w:val="00E95FB7"/>
    <w:rPr>
      <w:rFonts w:ascii="Courier New" w:hAnsi="Courier New" w:cs="Courier New"/>
    </w:rPr>
  </w:style>
  <w:style w:type="paragraph" w:styleId="Zkladntext">
    <w:name w:val="Body Text"/>
    <w:basedOn w:val="Normln"/>
    <w:link w:val="ZkladntextChar"/>
    <w:uiPriority w:val="99"/>
    <w:rsid w:val="0049158E"/>
    <w:pPr>
      <w:autoSpaceDE w:val="0"/>
      <w:autoSpaceDN w:val="0"/>
      <w:adjustRightInd w:val="0"/>
      <w:spacing w:before="120"/>
      <w:jc w:val="both"/>
    </w:pPr>
  </w:style>
  <w:style w:type="character" w:customStyle="1" w:styleId="ZkladntextChar">
    <w:name w:val="Základní text Char"/>
    <w:basedOn w:val="Standardnpsmoodstavce"/>
    <w:link w:val="Zkladntext"/>
    <w:uiPriority w:val="99"/>
    <w:locked/>
    <w:rsid w:val="00E95FB7"/>
    <w:rPr>
      <w:rFonts w:cs="Times New Roman"/>
      <w:sz w:val="24"/>
      <w:szCs w:val="24"/>
    </w:rPr>
  </w:style>
  <w:style w:type="paragraph" w:styleId="Zkladntextodsazen">
    <w:name w:val="Body Text Indent"/>
    <w:basedOn w:val="Normln"/>
    <w:link w:val="ZkladntextodsazenChar"/>
    <w:uiPriority w:val="99"/>
    <w:rsid w:val="0049158E"/>
    <w:pPr>
      <w:spacing w:after="120"/>
      <w:ind w:left="283"/>
    </w:pPr>
  </w:style>
  <w:style w:type="character" w:customStyle="1" w:styleId="ZkladntextodsazenChar">
    <w:name w:val="Základní text odsazený Char"/>
    <w:basedOn w:val="Standardnpsmoodstavce"/>
    <w:link w:val="Zkladntextodsazen"/>
    <w:uiPriority w:val="99"/>
    <w:locked/>
    <w:rsid w:val="00821923"/>
    <w:rPr>
      <w:rFonts w:cs="Times New Roman"/>
      <w:sz w:val="24"/>
      <w:szCs w:val="24"/>
    </w:rPr>
  </w:style>
  <w:style w:type="paragraph" w:styleId="Zkladntext3">
    <w:name w:val="Body Text 3"/>
    <w:basedOn w:val="Normln"/>
    <w:link w:val="Zkladntext3Char"/>
    <w:uiPriority w:val="99"/>
    <w:rsid w:val="0049158E"/>
    <w:pPr>
      <w:spacing w:after="120"/>
    </w:pPr>
    <w:rPr>
      <w:sz w:val="16"/>
      <w:szCs w:val="16"/>
    </w:rPr>
  </w:style>
  <w:style w:type="character" w:customStyle="1" w:styleId="Zkladntext3Char">
    <w:name w:val="Základní text 3 Char"/>
    <w:basedOn w:val="Standardnpsmoodstavce"/>
    <w:link w:val="Zkladntext3"/>
    <w:uiPriority w:val="99"/>
    <w:locked/>
    <w:rsid w:val="00821923"/>
    <w:rPr>
      <w:rFonts w:cs="Times New Roman"/>
      <w:sz w:val="16"/>
      <w:szCs w:val="16"/>
    </w:rPr>
  </w:style>
  <w:style w:type="character" w:styleId="Odkaznakoment">
    <w:name w:val="annotation reference"/>
    <w:basedOn w:val="Standardnpsmoodstavce"/>
    <w:uiPriority w:val="99"/>
    <w:semiHidden/>
    <w:rsid w:val="0049158E"/>
    <w:rPr>
      <w:rFonts w:cs="Times New Roman"/>
      <w:sz w:val="16"/>
      <w:szCs w:val="16"/>
    </w:rPr>
  </w:style>
  <w:style w:type="paragraph" w:styleId="Textkomente">
    <w:name w:val="annotation text"/>
    <w:basedOn w:val="Normln"/>
    <w:link w:val="TextkomenteChar"/>
    <w:uiPriority w:val="99"/>
    <w:semiHidden/>
    <w:rsid w:val="0049158E"/>
    <w:rPr>
      <w:sz w:val="20"/>
      <w:szCs w:val="20"/>
    </w:rPr>
  </w:style>
  <w:style w:type="character" w:customStyle="1" w:styleId="TextkomenteChar">
    <w:name w:val="Text komentáře Char"/>
    <w:basedOn w:val="Standardnpsmoodstavce"/>
    <w:link w:val="Textkomente"/>
    <w:uiPriority w:val="99"/>
    <w:semiHidden/>
    <w:locked/>
    <w:rsid w:val="00821923"/>
    <w:rPr>
      <w:rFonts w:cs="Times New Roman"/>
      <w:sz w:val="20"/>
      <w:szCs w:val="20"/>
    </w:rPr>
  </w:style>
  <w:style w:type="paragraph" w:styleId="Pedmtkomente">
    <w:name w:val="annotation subject"/>
    <w:basedOn w:val="Textkomente"/>
    <w:next w:val="Textkomente"/>
    <w:link w:val="PedmtkomenteChar"/>
    <w:uiPriority w:val="99"/>
    <w:semiHidden/>
    <w:rsid w:val="0049158E"/>
    <w:rPr>
      <w:b/>
      <w:bCs/>
    </w:rPr>
  </w:style>
  <w:style w:type="character" w:customStyle="1" w:styleId="PedmtkomenteChar">
    <w:name w:val="Předmět komentáře Char"/>
    <w:basedOn w:val="TextkomenteChar"/>
    <w:link w:val="Pedmtkomente"/>
    <w:uiPriority w:val="99"/>
    <w:semiHidden/>
    <w:locked/>
    <w:rsid w:val="00821923"/>
    <w:rPr>
      <w:rFonts w:cs="Times New Roman"/>
      <w:b/>
      <w:bCs/>
      <w:sz w:val="20"/>
      <w:szCs w:val="20"/>
    </w:rPr>
  </w:style>
  <w:style w:type="paragraph" w:styleId="Textbubliny">
    <w:name w:val="Balloon Text"/>
    <w:basedOn w:val="Normln"/>
    <w:link w:val="TextbublinyChar"/>
    <w:uiPriority w:val="99"/>
    <w:semiHidden/>
    <w:rsid w:val="0049158E"/>
    <w:rPr>
      <w:sz w:val="2"/>
      <w:szCs w:val="2"/>
    </w:rPr>
  </w:style>
  <w:style w:type="character" w:customStyle="1" w:styleId="TextbublinyChar">
    <w:name w:val="Text bubliny Char"/>
    <w:basedOn w:val="Standardnpsmoodstavce"/>
    <w:link w:val="Textbubliny"/>
    <w:uiPriority w:val="99"/>
    <w:locked/>
    <w:rsid w:val="00821923"/>
    <w:rPr>
      <w:rFonts w:cs="Times New Roman"/>
      <w:sz w:val="2"/>
      <w:szCs w:val="2"/>
    </w:rPr>
  </w:style>
  <w:style w:type="paragraph" w:styleId="Nzev">
    <w:name w:val="Title"/>
    <w:basedOn w:val="Normln"/>
    <w:link w:val="NzevChar"/>
    <w:uiPriority w:val="99"/>
    <w:qFormat/>
    <w:rsid w:val="0049158E"/>
    <w:pPr>
      <w:spacing w:before="240" w:after="60"/>
      <w:jc w:val="center"/>
    </w:pPr>
    <w:rPr>
      <w:rFonts w:ascii="Cambria" w:hAnsi="Cambria" w:cs="Cambria"/>
      <w:b/>
      <w:bCs/>
      <w:kern w:val="28"/>
      <w:sz w:val="32"/>
      <w:szCs w:val="32"/>
    </w:rPr>
  </w:style>
  <w:style w:type="character" w:customStyle="1" w:styleId="NzevChar">
    <w:name w:val="Název Char"/>
    <w:basedOn w:val="Standardnpsmoodstavce"/>
    <w:link w:val="Nzev"/>
    <w:uiPriority w:val="99"/>
    <w:locked/>
    <w:rsid w:val="00821923"/>
    <w:rPr>
      <w:rFonts w:ascii="Cambria" w:hAnsi="Cambria" w:cs="Cambria"/>
      <w:b/>
      <w:bCs/>
      <w:kern w:val="28"/>
      <w:sz w:val="32"/>
      <w:szCs w:val="32"/>
    </w:rPr>
  </w:style>
  <w:style w:type="paragraph" w:styleId="Zkladntext2">
    <w:name w:val="Body Text 2"/>
    <w:basedOn w:val="Normln"/>
    <w:link w:val="Zkladntext2Char"/>
    <w:uiPriority w:val="99"/>
    <w:rsid w:val="00CC0E2B"/>
    <w:pPr>
      <w:spacing w:after="120" w:line="480" w:lineRule="auto"/>
    </w:pPr>
  </w:style>
  <w:style w:type="character" w:customStyle="1" w:styleId="Zkladntext2Char">
    <w:name w:val="Základní text 2 Char"/>
    <w:basedOn w:val="Standardnpsmoodstavce"/>
    <w:link w:val="Zkladntext2"/>
    <w:uiPriority w:val="99"/>
    <w:locked/>
    <w:rsid w:val="00821923"/>
    <w:rPr>
      <w:rFonts w:cs="Times New Roman"/>
      <w:sz w:val="24"/>
      <w:szCs w:val="24"/>
    </w:rPr>
  </w:style>
  <w:style w:type="paragraph" w:styleId="Zpat">
    <w:name w:val="footer"/>
    <w:basedOn w:val="Normln"/>
    <w:link w:val="ZpatChar"/>
    <w:uiPriority w:val="99"/>
    <w:rsid w:val="0049158E"/>
    <w:pPr>
      <w:tabs>
        <w:tab w:val="center" w:pos="4536"/>
        <w:tab w:val="right" w:pos="9072"/>
      </w:tabs>
    </w:pPr>
  </w:style>
  <w:style w:type="character" w:customStyle="1" w:styleId="ZpatChar">
    <w:name w:val="Zápatí Char"/>
    <w:basedOn w:val="Standardnpsmoodstavce"/>
    <w:link w:val="Zpat"/>
    <w:uiPriority w:val="99"/>
    <w:locked/>
    <w:rsid w:val="00821923"/>
    <w:rPr>
      <w:rFonts w:cs="Times New Roman"/>
      <w:sz w:val="24"/>
      <w:szCs w:val="24"/>
    </w:rPr>
  </w:style>
  <w:style w:type="character" w:styleId="slostrnky">
    <w:name w:val="page number"/>
    <w:basedOn w:val="Standardnpsmoodstavce"/>
    <w:uiPriority w:val="99"/>
    <w:rsid w:val="0049158E"/>
    <w:rPr>
      <w:rFonts w:cs="Times New Roman"/>
    </w:rPr>
  </w:style>
  <w:style w:type="paragraph" w:customStyle="1" w:styleId="Import0">
    <w:name w:val="Import 0"/>
    <w:basedOn w:val="Normln"/>
    <w:uiPriority w:val="99"/>
    <w:rsid w:val="0049158E"/>
    <w:pPr>
      <w:widowControl w:val="0"/>
      <w:spacing w:line="288" w:lineRule="auto"/>
    </w:pPr>
  </w:style>
  <w:style w:type="paragraph" w:styleId="Zkladntextodsazen2">
    <w:name w:val="Body Text Indent 2"/>
    <w:basedOn w:val="Normln"/>
    <w:link w:val="Zkladntextodsazen2Char"/>
    <w:uiPriority w:val="99"/>
    <w:rsid w:val="0049158E"/>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821923"/>
    <w:rPr>
      <w:rFonts w:cs="Times New Roman"/>
      <w:sz w:val="24"/>
      <w:szCs w:val="24"/>
    </w:rPr>
  </w:style>
  <w:style w:type="paragraph" w:customStyle="1" w:styleId="Normal01">
    <w:name w:val="Normal 01"/>
    <w:basedOn w:val="Normln"/>
    <w:uiPriority w:val="99"/>
    <w:rsid w:val="0049158E"/>
    <w:pPr>
      <w:widowControl w:val="0"/>
      <w:jc w:val="both"/>
    </w:pPr>
    <w:rPr>
      <w:rFonts w:ascii="Arial" w:hAnsi="Arial" w:cs="Arial"/>
      <w:sz w:val="17"/>
      <w:szCs w:val="17"/>
    </w:rPr>
  </w:style>
  <w:style w:type="paragraph" w:customStyle="1" w:styleId="H1">
    <w:name w:val="H1"/>
    <w:basedOn w:val="Normln"/>
    <w:next w:val="Normln"/>
    <w:uiPriority w:val="99"/>
    <w:rsid w:val="0049158E"/>
    <w:pPr>
      <w:keepNext/>
      <w:widowControl w:val="0"/>
      <w:spacing w:before="60" w:after="60"/>
      <w:outlineLvl w:val="1"/>
    </w:pPr>
    <w:rPr>
      <w:b/>
      <w:bCs/>
      <w:kern w:val="36"/>
    </w:rPr>
  </w:style>
  <w:style w:type="paragraph" w:customStyle="1" w:styleId="Import1">
    <w:name w:val="Import 1"/>
    <w:basedOn w:val="Import0"/>
    <w:uiPriority w:val="99"/>
    <w:rsid w:val="0049158E"/>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18" w:lineRule="auto"/>
    </w:pPr>
    <w:rPr>
      <w:rFonts w:ascii="Courier New" w:hAnsi="Courier New" w:cs="Courier New"/>
      <w:noProof/>
    </w:rPr>
  </w:style>
  <w:style w:type="paragraph" w:customStyle="1" w:styleId="Import2">
    <w:name w:val="Import 2"/>
    <w:basedOn w:val="Import0"/>
    <w:uiPriority w:val="99"/>
    <w:rsid w:val="0049158E"/>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18" w:lineRule="auto"/>
      <w:ind w:firstLine="720"/>
    </w:pPr>
    <w:rPr>
      <w:rFonts w:ascii="Courier New" w:hAnsi="Courier New" w:cs="Courier New"/>
      <w:noProof/>
    </w:rPr>
  </w:style>
  <w:style w:type="character" w:styleId="Hypertextovodkaz">
    <w:name w:val="Hyperlink"/>
    <w:basedOn w:val="Standardnpsmoodstavce"/>
    <w:uiPriority w:val="99"/>
    <w:rsid w:val="00CD3972"/>
    <w:rPr>
      <w:rFonts w:cs="Times New Roman"/>
      <w:color w:val="0000FF"/>
      <w:u w:val="single"/>
    </w:rPr>
  </w:style>
  <w:style w:type="paragraph" w:customStyle="1" w:styleId="Ministerstvo">
    <w:name w:val="Ministerstvo"/>
    <w:basedOn w:val="Normln"/>
    <w:next w:val="Normln"/>
    <w:uiPriority w:val="99"/>
    <w:rsid w:val="00A3009D"/>
    <w:pPr>
      <w:keepNext/>
      <w:keepLines/>
      <w:spacing w:before="360" w:after="240"/>
      <w:jc w:val="both"/>
    </w:pPr>
  </w:style>
  <w:style w:type="paragraph" w:styleId="Zkladntextodsazen3">
    <w:name w:val="Body Text Indent 3"/>
    <w:basedOn w:val="Normln"/>
    <w:link w:val="Zkladntextodsazen3Char"/>
    <w:uiPriority w:val="99"/>
    <w:rsid w:val="0049158E"/>
    <w:pPr>
      <w:spacing w:after="120"/>
      <w:ind w:left="283"/>
    </w:pPr>
    <w:rPr>
      <w:sz w:val="16"/>
      <w:szCs w:val="16"/>
    </w:rPr>
  </w:style>
  <w:style w:type="character" w:customStyle="1" w:styleId="Zkladntextodsazen3Char">
    <w:name w:val="Základní text odsazený 3 Char"/>
    <w:basedOn w:val="Standardnpsmoodstavce"/>
    <w:link w:val="Zkladntextodsazen3"/>
    <w:uiPriority w:val="99"/>
    <w:locked/>
    <w:rsid w:val="00821923"/>
    <w:rPr>
      <w:rFonts w:cs="Times New Roman"/>
      <w:sz w:val="16"/>
      <w:szCs w:val="16"/>
    </w:rPr>
  </w:style>
  <w:style w:type="character" w:customStyle="1" w:styleId="HTMLMarkup">
    <w:name w:val="HTML Markup"/>
    <w:uiPriority w:val="99"/>
    <w:rsid w:val="0049158E"/>
    <w:rPr>
      <w:vanish/>
      <w:color w:val="FF0000"/>
    </w:rPr>
  </w:style>
  <w:style w:type="paragraph" w:customStyle="1" w:styleId="Textbodu">
    <w:name w:val="Text bodu"/>
    <w:basedOn w:val="Normln"/>
    <w:rsid w:val="0049158E"/>
    <w:pPr>
      <w:numPr>
        <w:ilvl w:val="2"/>
        <w:numId w:val="1"/>
      </w:numPr>
      <w:tabs>
        <w:tab w:val="clear" w:pos="360"/>
        <w:tab w:val="num" w:pos="851"/>
      </w:tabs>
      <w:ind w:left="851" w:hanging="426"/>
      <w:jc w:val="both"/>
      <w:outlineLvl w:val="8"/>
    </w:pPr>
  </w:style>
  <w:style w:type="paragraph" w:customStyle="1" w:styleId="Textpsmene">
    <w:name w:val="Text písmene"/>
    <w:basedOn w:val="Normln"/>
    <w:rsid w:val="0049158E"/>
    <w:pPr>
      <w:numPr>
        <w:ilvl w:val="1"/>
        <w:numId w:val="2"/>
      </w:numPr>
      <w:tabs>
        <w:tab w:val="num" w:pos="425"/>
      </w:tabs>
      <w:ind w:left="425" w:hanging="425"/>
      <w:jc w:val="both"/>
      <w:outlineLvl w:val="7"/>
    </w:pPr>
  </w:style>
  <w:style w:type="paragraph" w:customStyle="1" w:styleId="Textodstavce">
    <w:name w:val="Text odstavce"/>
    <w:basedOn w:val="Normln"/>
    <w:rsid w:val="0049158E"/>
    <w:pPr>
      <w:tabs>
        <w:tab w:val="num" w:pos="720"/>
        <w:tab w:val="left" w:pos="851"/>
      </w:tabs>
      <w:spacing w:before="120" w:after="120"/>
      <w:ind w:left="-65" w:firstLine="425"/>
      <w:jc w:val="both"/>
      <w:outlineLvl w:val="6"/>
    </w:pPr>
  </w:style>
  <w:style w:type="paragraph" w:customStyle="1" w:styleId="TextodstavceChar">
    <w:name w:val="Text odstavce Char"/>
    <w:basedOn w:val="Normln"/>
    <w:uiPriority w:val="99"/>
    <w:rsid w:val="0049158E"/>
    <w:pPr>
      <w:tabs>
        <w:tab w:val="num" w:pos="360"/>
        <w:tab w:val="left" w:pos="851"/>
      </w:tabs>
      <w:spacing w:before="120" w:after="120"/>
      <w:jc w:val="both"/>
      <w:outlineLvl w:val="6"/>
    </w:pPr>
  </w:style>
  <w:style w:type="character" w:customStyle="1" w:styleId="TextodstavceCharChar">
    <w:name w:val="Text odstavce Char Char"/>
    <w:uiPriority w:val="99"/>
    <w:rsid w:val="0049158E"/>
    <w:rPr>
      <w:sz w:val="24"/>
      <w:lang w:val="cs-CZ" w:eastAsia="cs-CZ"/>
    </w:rPr>
  </w:style>
  <w:style w:type="paragraph" w:customStyle="1" w:styleId="Nadpisplohy">
    <w:name w:val="Nadpis přílohy"/>
    <w:basedOn w:val="Normln"/>
    <w:uiPriority w:val="99"/>
    <w:rsid w:val="0049158E"/>
    <w:pPr>
      <w:spacing w:before="240"/>
      <w:jc w:val="center"/>
    </w:pPr>
    <w:rPr>
      <w:b/>
      <w:bCs/>
      <w:sz w:val="28"/>
      <w:szCs w:val="28"/>
    </w:rPr>
  </w:style>
  <w:style w:type="paragraph" w:styleId="Textpoznpodarou">
    <w:name w:val="footnote text"/>
    <w:basedOn w:val="Normln"/>
    <w:link w:val="TextpoznpodarouChar"/>
    <w:uiPriority w:val="99"/>
    <w:semiHidden/>
    <w:rsid w:val="0049158E"/>
    <w:pPr>
      <w:tabs>
        <w:tab w:val="left" w:pos="425"/>
      </w:tabs>
      <w:ind w:left="425" w:hanging="425"/>
      <w:jc w:val="both"/>
    </w:pPr>
    <w:rPr>
      <w:sz w:val="20"/>
      <w:szCs w:val="20"/>
    </w:rPr>
  </w:style>
  <w:style w:type="character" w:customStyle="1" w:styleId="TextpoznpodarouChar">
    <w:name w:val="Text pozn. pod čarou Char"/>
    <w:basedOn w:val="Standardnpsmoodstavce"/>
    <w:link w:val="Textpoznpodarou"/>
    <w:uiPriority w:val="99"/>
    <w:semiHidden/>
    <w:locked/>
    <w:rsid w:val="00821923"/>
    <w:rPr>
      <w:rFonts w:cs="Times New Roman"/>
      <w:sz w:val="20"/>
      <w:szCs w:val="20"/>
    </w:rPr>
  </w:style>
  <w:style w:type="character" w:styleId="Znakapoznpodarou">
    <w:name w:val="footnote reference"/>
    <w:basedOn w:val="Standardnpsmoodstavce"/>
    <w:uiPriority w:val="99"/>
    <w:semiHidden/>
    <w:rsid w:val="0049158E"/>
    <w:rPr>
      <w:rFonts w:cs="Times New Roman"/>
      <w:vertAlign w:val="superscript"/>
    </w:rPr>
  </w:style>
  <w:style w:type="paragraph" w:styleId="Zhlav">
    <w:name w:val="header"/>
    <w:basedOn w:val="Normln"/>
    <w:link w:val="ZhlavChar"/>
    <w:uiPriority w:val="99"/>
    <w:rsid w:val="0049158E"/>
    <w:pPr>
      <w:tabs>
        <w:tab w:val="center" w:pos="4536"/>
        <w:tab w:val="right" w:pos="9072"/>
      </w:tabs>
    </w:pPr>
  </w:style>
  <w:style w:type="character" w:customStyle="1" w:styleId="ZhlavChar">
    <w:name w:val="Záhlaví Char"/>
    <w:basedOn w:val="Standardnpsmoodstavce"/>
    <w:link w:val="Zhlav"/>
    <w:uiPriority w:val="99"/>
    <w:locked/>
    <w:rsid w:val="00821923"/>
    <w:rPr>
      <w:rFonts w:cs="Times New Roman"/>
      <w:sz w:val="24"/>
      <w:szCs w:val="24"/>
    </w:rPr>
  </w:style>
  <w:style w:type="paragraph" w:customStyle="1" w:styleId="Nadpishlavy">
    <w:name w:val="Nadpis hlavy"/>
    <w:basedOn w:val="Normln"/>
    <w:next w:val="Normln"/>
    <w:uiPriority w:val="99"/>
    <w:rsid w:val="00A3009D"/>
    <w:pPr>
      <w:keepNext/>
      <w:keepLines/>
      <w:jc w:val="center"/>
      <w:outlineLvl w:val="2"/>
    </w:pPr>
    <w:rPr>
      <w:b/>
      <w:bCs/>
    </w:rPr>
  </w:style>
  <w:style w:type="paragraph" w:customStyle="1" w:styleId="CM18">
    <w:name w:val="CM18"/>
    <w:basedOn w:val="Normln"/>
    <w:next w:val="Normln"/>
    <w:uiPriority w:val="99"/>
    <w:rsid w:val="00446E3E"/>
    <w:pPr>
      <w:widowControl w:val="0"/>
      <w:autoSpaceDE w:val="0"/>
      <w:autoSpaceDN w:val="0"/>
      <w:adjustRightInd w:val="0"/>
      <w:spacing w:after="283"/>
    </w:pPr>
  </w:style>
  <w:style w:type="character" w:customStyle="1" w:styleId="Petr">
    <w:name w:val="Petr"/>
    <w:uiPriority w:val="99"/>
    <w:semiHidden/>
    <w:rsid w:val="004B1B10"/>
    <w:rPr>
      <w:rFonts w:ascii="Arial" w:hAnsi="Arial"/>
      <w:color w:val="auto"/>
      <w:sz w:val="20"/>
    </w:rPr>
  </w:style>
  <w:style w:type="paragraph" w:customStyle="1" w:styleId="CM20">
    <w:name w:val="CM20"/>
    <w:basedOn w:val="Normln"/>
    <w:next w:val="Normln"/>
    <w:uiPriority w:val="99"/>
    <w:rsid w:val="005E5E4A"/>
    <w:pPr>
      <w:widowControl w:val="0"/>
      <w:autoSpaceDE w:val="0"/>
      <w:autoSpaceDN w:val="0"/>
      <w:adjustRightInd w:val="0"/>
      <w:spacing w:after="120"/>
    </w:pPr>
  </w:style>
  <w:style w:type="paragraph" w:customStyle="1" w:styleId="Styl1">
    <w:name w:val="Styl1"/>
    <w:basedOn w:val="Normln"/>
    <w:link w:val="Styl1Char"/>
    <w:uiPriority w:val="99"/>
    <w:rsid w:val="008476BB"/>
    <w:rPr>
      <w:rFonts w:ascii="Arial" w:hAnsi="Arial"/>
      <w:sz w:val="20"/>
      <w:szCs w:val="20"/>
    </w:rPr>
  </w:style>
  <w:style w:type="character" w:customStyle="1" w:styleId="Styl1Char">
    <w:name w:val="Styl1 Char"/>
    <w:link w:val="Styl1"/>
    <w:uiPriority w:val="99"/>
    <w:locked/>
    <w:rsid w:val="008476BB"/>
    <w:rPr>
      <w:rFonts w:ascii="Arial" w:hAnsi="Arial"/>
    </w:rPr>
  </w:style>
  <w:style w:type="paragraph" w:customStyle="1" w:styleId="Standardnpsmoodstavce1">
    <w:name w:val="Standardní písmo odstavce1"/>
    <w:basedOn w:val="Normln"/>
    <w:rsid w:val="009F45E8"/>
    <w:pPr>
      <w:widowControl w:val="0"/>
    </w:pPr>
    <w:rPr>
      <w:sz w:val="20"/>
      <w:szCs w:val="20"/>
    </w:rPr>
  </w:style>
  <w:style w:type="paragraph" w:styleId="Odstavecseseznamem">
    <w:name w:val="List Paragraph"/>
    <w:basedOn w:val="Normln"/>
    <w:uiPriority w:val="34"/>
    <w:qFormat/>
    <w:rsid w:val="00392A86"/>
    <w:pPr>
      <w:ind w:left="720"/>
      <w:contextualSpacing/>
    </w:pPr>
  </w:style>
  <w:style w:type="paragraph" w:customStyle="1" w:styleId="Textparagrafu">
    <w:name w:val="Text paragrafu"/>
    <w:basedOn w:val="Normln"/>
    <w:uiPriority w:val="99"/>
    <w:rsid w:val="00D16621"/>
    <w:pPr>
      <w:spacing w:before="240"/>
      <w:ind w:firstLine="425"/>
      <w:jc w:val="both"/>
      <w:outlineLvl w:val="5"/>
    </w:pPr>
  </w:style>
  <w:style w:type="paragraph" w:customStyle="1" w:styleId="Paragraf">
    <w:name w:val="Paragraf"/>
    <w:basedOn w:val="Normln"/>
    <w:next w:val="Textodstavce"/>
    <w:uiPriority w:val="99"/>
    <w:rsid w:val="00D16621"/>
    <w:pPr>
      <w:keepNext/>
      <w:keepLines/>
      <w:spacing w:before="240"/>
      <w:jc w:val="center"/>
      <w:outlineLvl w:val="5"/>
    </w:pPr>
  </w:style>
  <w:style w:type="paragraph" w:customStyle="1" w:styleId="Hlava">
    <w:name w:val="Hlava"/>
    <w:basedOn w:val="Normln"/>
    <w:next w:val="Nadpishlavy"/>
    <w:uiPriority w:val="99"/>
    <w:rsid w:val="00D16621"/>
    <w:pPr>
      <w:keepNext/>
      <w:keepLines/>
      <w:spacing w:before="240"/>
      <w:jc w:val="center"/>
      <w:outlineLvl w:val="2"/>
    </w:pPr>
  </w:style>
  <w:style w:type="paragraph" w:customStyle="1" w:styleId="ST">
    <w:name w:val="ČÁST"/>
    <w:basedOn w:val="Normln"/>
    <w:next w:val="NADPISSTI"/>
    <w:uiPriority w:val="99"/>
    <w:rsid w:val="00D16621"/>
    <w:pPr>
      <w:keepNext/>
      <w:keepLines/>
      <w:spacing w:before="240" w:after="120"/>
      <w:jc w:val="center"/>
      <w:outlineLvl w:val="1"/>
    </w:pPr>
    <w:rPr>
      <w:caps/>
    </w:rPr>
  </w:style>
  <w:style w:type="paragraph" w:customStyle="1" w:styleId="NADPISSTI">
    <w:name w:val="NADPIS ČÁSTI"/>
    <w:basedOn w:val="Normln"/>
    <w:next w:val="Hlava"/>
    <w:uiPriority w:val="99"/>
    <w:rsid w:val="00D16621"/>
    <w:pPr>
      <w:keepNext/>
      <w:keepLines/>
      <w:jc w:val="center"/>
      <w:outlineLvl w:val="1"/>
    </w:pPr>
    <w:rPr>
      <w:b/>
      <w:bCs/>
      <w:caps/>
    </w:rPr>
  </w:style>
  <w:style w:type="paragraph" w:customStyle="1" w:styleId="nadpisvyhlky">
    <w:name w:val="nadpis vyhlášky"/>
    <w:basedOn w:val="Normln"/>
    <w:next w:val="Ministerstvo"/>
    <w:uiPriority w:val="99"/>
    <w:rsid w:val="00D16621"/>
    <w:pPr>
      <w:keepNext/>
      <w:keepLines/>
      <w:spacing w:before="120"/>
      <w:jc w:val="center"/>
      <w:outlineLvl w:val="0"/>
    </w:pPr>
    <w:rPr>
      <w:b/>
      <w:bCs/>
    </w:rPr>
  </w:style>
  <w:style w:type="paragraph" w:customStyle="1" w:styleId="Nadpisparagrafu">
    <w:name w:val="Nadpis paragrafu"/>
    <w:basedOn w:val="Paragraf"/>
    <w:next w:val="Textodstavce"/>
    <w:uiPriority w:val="99"/>
    <w:rsid w:val="00D16621"/>
    <w:pPr>
      <w:numPr>
        <w:numId w:val="14"/>
      </w:numPr>
      <w:tabs>
        <w:tab w:val="clear" w:pos="425"/>
      </w:tabs>
      <w:ind w:left="0" w:firstLine="0"/>
    </w:pPr>
    <w:rPr>
      <w:b/>
      <w:bCs/>
    </w:rPr>
  </w:style>
  <w:style w:type="paragraph" w:customStyle="1" w:styleId="VYHLKA">
    <w:name w:val="VYHLÁŠKA"/>
    <w:basedOn w:val="Normln"/>
    <w:next w:val="nadpisvyhlky"/>
    <w:uiPriority w:val="99"/>
    <w:rsid w:val="00D16621"/>
    <w:pPr>
      <w:keepNext/>
      <w:keepLines/>
      <w:jc w:val="center"/>
      <w:outlineLvl w:val="0"/>
    </w:pPr>
    <w:rPr>
      <w:b/>
      <w:bCs/>
      <w:caps/>
    </w:rPr>
  </w:style>
  <w:style w:type="character" w:customStyle="1" w:styleId="Odkaznapoznpodarou">
    <w:name w:val="Odkaz na pozn. pod čarou"/>
    <w:uiPriority w:val="99"/>
    <w:rsid w:val="00D16621"/>
    <w:rPr>
      <w:vertAlign w:val="superscript"/>
    </w:rPr>
  </w:style>
  <w:style w:type="character" w:styleId="Sledovanodkaz">
    <w:name w:val="FollowedHyperlink"/>
    <w:basedOn w:val="Standardnpsmoodstavce"/>
    <w:uiPriority w:val="99"/>
    <w:rsid w:val="00D16621"/>
    <w:rPr>
      <w:rFonts w:cs="Times New Roman"/>
      <w:color w:val="800080"/>
      <w:u w:val="single"/>
    </w:rPr>
  </w:style>
  <w:style w:type="paragraph" w:customStyle="1" w:styleId="NormlnIMP">
    <w:name w:val="Normální_IMP"/>
    <w:basedOn w:val="Normln"/>
    <w:uiPriority w:val="99"/>
    <w:rsid w:val="00D16621"/>
    <w:pPr>
      <w:suppressAutoHyphens/>
      <w:spacing w:line="230" w:lineRule="auto"/>
    </w:pPr>
    <w:rPr>
      <w:sz w:val="20"/>
      <w:szCs w:val="20"/>
    </w:rPr>
  </w:style>
  <w:style w:type="paragraph" w:customStyle="1" w:styleId="dka">
    <w:name w:val="Řádka"/>
    <w:basedOn w:val="NormlnIMP"/>
    <w:uiPriority w:val="99"/>
    <w:rsid w:val="00D16621"/>
    <w:pPr>
      <w:spacing w:before="120"/>
      <w:jc w:val="both"/>
    </w:pPr>
    <w:rPr>
      <w:rFonts w:ascii="Arial Narrow" w:hAnsi="Arial Narrow" w:cs="Arial Narrow"/>
    </w:rPr>
  </w:style>
  <w:style w:type="paragraph" w:styleId="Textvbloku">
    <w:name w:val="Block Text"/>
    <w:basedOn w:val="Normln"/>
    <w:uiPriority w:val="99"/>
    <w:rsid w:val="00D16621"/>
    <w:pPr>
      <w:ind w:left="-180" w:right="-108"/>
      <w:jc w:val="center"/>
    </w:pPr>
    <w:rPr>
      <w:rFonts w:ascii="Arial Black" w:hAnsi="Arial Black" w:cs="Arial Black"/>
      <w:sz w:val="28"/>
      <w:szCs w:val="28"/>
    </w:rPr>
  </w:style>
  <w:style w:type="character" w:customStyle="1" w:styleId="EndnoteTextChar">
    <w:name w:val="Endnote Text Char"/>
    <w:uiPriority w:val="99"/>
    <w:semiHidden/>
    <w:rsid w:val="00D16621"/>
  </w:style>
  <w:style w:type="paragraph" w:styleId="Textvysvtlivek">
    <w:name w:val="endnote text"/>
    <w:basedOn w:val="Normln"/>
    <w:link w:val="TextvysvtlivekChar"/>
    <w:uiPriority w:val="99"/>
    <w:semiHidden/>
    <w:rsid w:val="00D16621"/>
    <w:rPr>
      <w:sz w:val="20"/>
      <w:szCs w:val="20"/>
    </w:rPr>
  </w:style>
  <w:style w:type="character" w:customStyle="1" w:styleId="TextvysvtlivekChar">
    <w:name w:val="Text vysvětlivek Char"/>
    <w:basedOn w:val="Standardnpsmoodstavce"/>
    <w:link w:val="Textvysvtlivek"/>
    <w:uiPriority w:val="99"/>
    <w:semiHidden/>
    <w:locked/>
    <w:rsid w:val="00E25B49"/>
    <w:rPr>
      <w:rFonts w:cs="Times New Roman"/>
      <w:sz w:val="20"/>
      <w:szCs w:val="20"/>
    </w:rPr>
  </w:style>
  <w:style w:type="paragraph" w:customStyle="1" w:styleId="Import5">
    <w:name w:val="Import 5"/>
    <w:basedOn w:val="Import0"/>
    <w:uiPriority w:val="99"/>
    <w:rsid w:val="00D16621"/>
    <w:pPr>
      <w:tabs>
        <w:tab w:val="left" w:pos="8064"/>
      </w:tabs>
    </w:pPr>
    <w:rPr>
      <w:rFonts w:ascii="Courier New" w:hAnsi="Courier New" w:cs="Courier New"/>
    </w:rPr>
  </w:style>
  <w:style w:type="paragraph" w:customStyle="1" w:styleId="Import6">
    <w:name w:val="Import 6"/>
    <w:basedOn w:val="Import0"/>
    <w:uiPriority w:val="99"/>
    <w:rsid w:val="00D16621"/>
    <w:pPr>
      <w:tabs>
        <w:tab w:val="left" w:pos="5904"/>
      </w:tabs>
    </w:pPr>
    <w:rPr>
      <w:rFonts w:ascii="Courier New" w:hAnsi="Courier New" w:cs="Courier New"/>
    </w:rPr>
  </w:style>
  <w:style w:type="paragraph" w:customStyle="1" w:styleId="Import4">
    <w:name w:val="Import 4"/>
    <w:basedOn w:val="Import0"/>
    <w:uiPriority w:val="99"/>
    <w:rsid w:val="00D16621"/>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cs="Courier New"/>
    </w:rPr>
  </w:style>
  <w:style w:type="paragraph" w:customStyle="1" w:styleId="texttabulky">
    <w:name w:val="text tabulky"/>
    <w:basedOn w:val="Normln"/>
    <w:uiPriority w:val="99"/>
    <w:rsid w:val="00D16621"/>
    <w:pPr>
      <w:keepNext/>
      <w:spacing w:line="360" w:lineRule="auto"/>
    </w:pPr>
    <w:rPr>
      <w:rFonts w:ascii="Arial Narrow" w:hAnsi="Arial Narrow" w:cs="Arial Narrow"/>
      <w:sz w:val="20"/>
      <w:szCs w:val="20"/>
    </w:rPr>
  </w:style>
  <w:style w:type="paragraph" w:styleId="Seznamsodrkami">
    <w:name w:val="List Bullet"/>
    <w:basedOn w:val="Normln"/>
    <w:autoRedefine/>
    <w:uiPriority w:val="99"/>
    <w:rsid w:val="00D16621"/>
    <w:pPr>
      <w:tabs>
        <w:tab w:val="left" w:pos="900"/>
      </w:tabs>
      <w:ind w:left="900" w:hanging="180"/>
      <w:jc w:val="both"/>
    </w:pPr>
    <w:rPr>
      <w:rFonts w:ascii="Arial" w:hAnsi="Arial" w:cs="Arial"/>
      <w:sz w:val="20"/>
      <w:szCs w:val="20"/>
    </w:rPr>
  </w:style>
  <w:style w:type="paragraph" w:styleId="slovanseznam">
    <w:name w:val="List Number"/>
    <w:basedOn w:val="Normln"/>
    <w:uiPriority w:val="99"/>
    <w:rsid w:val="00D16621"/>
    <w:pPr>
      <w:numPr>
        <w:numId w:val="18"/>
      </w:numPr>
      <w:tabs>
        <w:tab w:val="clear" w:pos="900"/>
        <w:tab w:val="num" w:pos="360"/>
      </w:tabs>
      <w:spacing w:line="360" w:lineRule="auto"/>
      <w:ind w:left="360"/>
      <w:jc w:val="both"/>
    </w:pPr>
    <w:rPr>
      <w:rFonts w:ascii="Arial" w:hAnsi="Arial" w:cs="Arial"/>
      <w:sz w:val="20"/>
      <w:szCs w:val="20"/>
    </w:rPr>
  </w:style>
  <w:style w:type="character" w:customStyle="1" w:styleId="DocumentMapChar">
    <w:name w:val="Document Map Char"/>
    <w:uiPriority w:val="99"/>
    <w:semiHidden/>
    <w:rsid w:val="00D16621"/>
    <w:rPr>
      <w:rFonts w:ascii="Tahoma" w:hAnsi="Tahoma"/>
      <w:shd w:val="clear" w:color="auto" w:fill="000080"/>
    </w:rPr>
  </w:style>
  <w:style w:type="paragraph" w:styleId="Rozloendokumentu">
    <w:name w:val="Document Map"/>
    <w:basedOn w:val="Normln"/>
    <w:link w:val="RozloendokumentuChar"/>
    <w:uiPriority w:val="99"/>
    <w:semiHidden/>
    <w:rsid w:val="00D16621"/>
    <w:pPr>
      <w:shd w:val="clear" w:color="auto" w:fill="000080"/>
      <w:spacing w:line="360" w:lineRule="auto"/>
      <w:ind w:firstLine="709"/>
      <w:jc w:val="both"/>
    </w:pPr>
    <w:rPr>
      <w:sz w:val="2"/>
      <w:szCs w:val="2"/>
    </w:rPr>
  </w:style>
  <w:style w:type="character" w:customStyle="1" w:styleId="RozloendokumentuChar">
    <w:name w:val="Rozložení dokumentu Char"/>
    <w:basedOn w:val="Standardnpsmoodstavce"/>
    <w:link w:val="Rozloendokumentu"/>
    <w:uiPriority w:val="99"/>
    <w:semiHidden/>
    <w:locked/>
    <w:rsid w:val="00E25B49"/>
    <w:rPr>
      <w:rFonts w:cs="Times New Roman"/>
      <w:sz w:val="2"/>
      <w:szCs w:val="2"/>
    </w:rPr>
  </w:style>
  <w:style w:type="paragraph" w:customStyle="1" w:styleId="DefinitionTerm">
    <w:name w:val="Definition Term"/>
    <w:basedOn w:val="Normln"/>
    <w:next w:val="Normln"/>
    <w:uiPriority w:val="99"/>
    <w:rsid w:val="00D16621"/>
    <w:pPr>
      <w:widowControl w:val="0"/>
    </w:pPr>
  </w:style>
  <w:style w:type="paragraph" w:styleId="Titulek">
    <w:name w:val="caption"/>
    <w:basedOn w:val="Normln"/>
    <w:next w:val="Normln"/>
    <w:uiPriority w:val="99"/>
    <w:qFormat/>
    <w:rsid w:val="00D16621"/>
    <w:rPr>
      <w:b/>
      <w:bCs/>
      <w:sz w:val="20"/>
      <w:szCs w:val="20"/>
    </w:rPr>
  </w:style>
  <w:style w:type="paragraph" w:customStyle="1" w:styleId="C-hlavntext">
    <w:name w:val="C-hlavní text"/>
    <w:uiPriority w:val="99"/>
    <w:rsid w:val="00CC0E2B"/>
    <w:pPr>
      <w:spacing w:after="120" w:line="264" w:lineRule="auto"/>
      <w:jc w:val="both"/>
    </w:pPr>
    <w:rPr>
      <w:rFonts w:ascii="Evo Pro Regular" w:hAnsi="Evo Pro Regular" w:cs="Evo Pro Regular"/>
    </w:rPr>
  </w:style>
  <w:style w:type="paragraph" w:customStyle="1" w:styleId="C-nadpis2">
    <w:name w:val="C-nadpis 2"/>
    <w:basedOn w:val="Zkladntext2"/>
    <w:uiPriority w:val="99"/>
    <w:rsid w:val="00CC0E2B"/>
    <w:pPr>
      <w:keepNext/>
      <w:keepLines/>
      <w:pBdr>
        <w:bottom w:val="single" w:sz="24" w:space="1" w:color="D0F0FF"/>
      </w:pBdr>
      <w:suppressAutoHyphens/>
      <w:spacing w:before="120" w:after="240" w:line="240" w:lineRule="auto"/>
      <w:ind w:left="709" w:hanging="709"/>
    </w:pPr>
    <w:rPr>
      <w:rFonts w:ascii="Evo Pro Bold" w:hAnsi="Evo Pro Bold" w:cs="Evo Pro Bold"/>
      <w:b/>
      <w:bCs/>
    </w:rPr>
  </w:style>
  <w:style w:type="paragraph" w:customStyle="1" w:styleId="C-nadpis3">
    <w:name w:val="C-nadpis 3"/>
    <w:next w:val="C-hlavntext"/>
    <w:uiPriority w:val="99"/>
    <w:rsid w:val="00CC0E2B"/>
    <w:pPr>
      <w:keepNext/>
      <w:spacing w:after="120" w:line="240" w:lineRule="exact"/>
    </w:pPr>
    <w:rPr>
      <w:rFonts w:ascii="Evo Pro Medium" w:hAnsi="Evo Pro Medium" w:cs="Evo Pro Medium"/>
    </w:rPr>
  </w:style>
  <w:style w:type="paragraph" w:customStyle="1" w:styleId="C-nadpis4">
    <w:name w:val="C-nadpis 4"/>
    <w:basedOn w:val="C-nadpis3"/>
    <w:next w:val="C-hlavntext"/>
    <w:uiPriority w:val="99"/>
    <w:rsid w:val="00CC0E2B"/>
    <w:pPr>
      <w:spacing w:line="264" w:lineRule="auto"/>
    </w:pPr>
    <w:rPr>
      <w:rFonts w:ascii="Evo Pro Regular" w:hAnsi="Evo Pro Regular" w:cs="Evo Pro Regular"/>
      <w:i/>
      <w:iCs/>
    </w:rPr>
  </w:style>
  <w:style w:type="paragraph" w:customStyle="1" w:styleId="C-citatodsazeny-mal">
    <w:name w:val="C-citat odsazeny-malý"/>
    <w:basedOn w:val="Normln"/>
    <w:uiPriority w:val="99"/>
    <w:rsid w:val="00CC0E2B"/>
    <w:pPr>
      <w:spacing w:after="120" w:line="264" w:lineRule="auto"/>
      <w:ind w:left="709"/>
      <w:jc w:val="both"/>
    </w:pPr>
    <w:rPr>
      <w:rFonts w:ascii="Evo Pro Regular" w:hAnsi="Evo Pro Regular" w:cs="Evo Pro Regular"/>
      <w:i/>
      <w:iCs/>
      <w:color w:val="0000FF"/>
      <w:sz w:val="19"/>
      <w:szCs w:val="19"/>
    </w:rPr>
  </w:style>
  <w:style w:type="paragraph" w:customStyle="1" w:styleId="styl5">
    <w:name w:val="styl5"/>
    <w:basedOn w:val="Normln"/>
    <w:uiPriority w:val="99"/>
    <w:rsid w:val="006C6612"/>
    <w:pPr>
      <w:spacing w:before="100" w:beforeAutospacing="1" w:after="100" w:afterAutospacing="1"/>
    </w:pPr>
  </w:style>
  <w:style w:type="paragraph" w:customStyle="1" w:styleId="Odstavecseseznamem1">
    <w:name w:val="Odstavec se seznamem1"/>
    <w:basedOn w:val="Normln"/>
    <w:uiPriority w:val="99"/>
    <w:rsid w:val="00BA7126"/>
    <w:pPr>
      <w:ind w:left="708"/>
    </w:pPr>
    <w:rPr>
      <w:rFonts w:ascii="Formata CE Regular" w:hAnsi="Formata CE Regular" w:cs="Formata CE Regular"/>
      <w:color w:val="000000"/>
      <w:sz w:val="20"/>
      <w:szCs w:val="20"/>
      <w:lang w:eastAsia="en-US"/>
    </w:rPr>
  </w:style>
  <w:style w:type="paragraph" w:customStyle="1" w:styleId="Default">
    <w:name w:val="Default"/>
    <w:rsid w:val="00BA7126"/>
    <w:pPr>
      <w:autoSpaceDE w:val="0"/>
      <w:autoSpaceDN w:val="0"/>
      <w:adjustRightInd w:val="0"/>
    </w:pPr>
    <w:rPr>
      <w:rFonts w:ascii="Arial-BoldMT" w:hAnsi="Arial-BoldMT" w:cs="Arial-BoldMT"/>
      <w:color w:val="000000"/>
      <w:sz w:val="24"/>
      <w:szCs w:val="24"/>
    </w:rPr>
  </w:style>
  <w:style w:type="table" w:styleId="Mkatabulky">
    <w:name w:val="Table Grid"/>
    <w:basedOn w:val="Normlntabulka"/>
    <w:uiPriority w:val="99"/>
    <w:rsid w:val="00A22431"/>
    <w:rPr>
      <w:rFonts w:ascii="Calibri" w:hAnsi="Calibri"/>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Normln"/>
    <w:uiPriority w:val="99"/>
    <w:rsid w:val="00A22431"/>
    <w:pPr>
      <w:pBdr>
        <w:top w:val="single" w:sz="8" w:space="0" w:color="auto"/>
        <w:left w:val="single" w:sz="8" w:space="0" w:color="auto"/>
        <w:bottom w:val="single" w:sz="8" w:space="0" w:color="auto"/>
      </w:pBdr>
      <w:shd w:val="clear" w:color="000000" w:fill="D9D9D9"/>
      <w:spacing w:before="100" w:beforeAutospacing="1" w:after="100" w:afterAutospacing="1"/>
    </w:pPr>
    <w:rPr>
      <w:rFonts w:ascii="Arial Narrow" w:hAnsi="Arial Narrow"/>
      <w:b/>
      <w:bCs/>
      <w:sz w:val="16"/>
      <w:szCs w:val="16"/>
    </w:rPr>
  </w:style>
  <w:style w:type="paragraph" w:customStyle="1" w:styleId="xl66">
    <w:name w:val="xl66"/>
    <w:basedOn w:val="Normln"/>
    <w:uiPriority w:val="99"/>
    <w:rsid w:val="00A22431"/>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Narrow" w:hAnsi="Arial Narrow"/>
      <w:sz w:val="16"/>
      <w:szCs w:val="16"/>
    </w:rPr>
  </w:style>
  <w:style w:type="paragraph" w:customStyle="1" w:styleId="xl67">
    <w:name w:val="xl67"/>
    <w:basedOn w:val="Normln"/>
    <w:uiPriority w:val="99"/>
    <w:rsid w:val="00A22431"/>
    <w:pPr>
      <w:pBdr>
        <w:top w:val="single" w:sz="8" w:space="0" w:color="auto"/>
        <w:left w:val="single" w:sz="8" w:space="0" w:color="auto"/>
      </w:pBdr>
      <w:shd w:val="clear" w:color="000000" w:fill="FFCCCC"/>
      <w:spacing w:before="100" w:beforeAutospacing="1" w:after="100" w:afterAutospacing="1"/>
    </w:pPr>
    <w:rPr>
      <w:rFonts w:ascii="Arial Narrow" w:hAnsi="Arial Narrow"/>
      <w:b/>
      <w:bCs/>
      <w:sz w:val="16"/>
      <w:szCs w:val="16"/>
    </w:rPr>
  </w:style>
  <w:style w:type="paragraph" w:customStyle="1" w:styleId="xl68">
    <w:name w:val="xl68"/>
    <w:basedOn w:val="Normln"/>
    <w:uiPriority w:val="99"/>
    <w:rsid w:val="00A22431"/>
    <w:pPr>
      <w:pBdr>
        <w:top w:val="single" w:sz="8" w:space="0" w:color="auto"/>
        <w:right w:val="single" w:sz="8" w:space="0" w:color="auto"/>
      </w:pBdr>
      <w:shd w:val="clear" w:color="000000" w:fill="FFCCCC"/>
      <w:spacing w:before="100" w:beforeAutospacing="1" w:after="100" w:afterAutospacing="1"/>
      <w:jc w:val="center"/>
      <w:textAlignment w:val="center"/>
    </w:pPr>
    <w:rPr>
      <w:rFonts w:ascii="Arial Narrow" w:hAnsi="Arial Narrow"/>
      <w:sz w:val="16"/>
      <w:szCs w:val="16"/>
    </w:rPr>
  </w:style>
  <w:style w:type="paragraph" w:customStyle="1" w:styleId="xl69">
    <w:name w:val="xl69"/>
    <w:basedOn w:val="Normln"/>
    <w:uiPriority w:val="99"/>
    <w:rsid w:val="00A22431"/>
    <w:pPr>
      <w:pBdr>
        <w:top w:val="single" w:sz="8" w:space="0" w:color="auto"/>
        <w:left w:val="single" w:sz="8" w:space="0" w:color="auto"/>
        <w:bottom w:val="single" w:sz="8" w:space="0" w:color="auto"/>
      </w:pBdr>
      <w:spacing w:before="100" w:beforeAutospacing="1" w:after="100" w:afterAutospacing="1"/>
    </w:pPr>
    <w:rPr>
      <w:rFonts w:ascii="Arial Narrow" w:hAnsi="Arial Narrow"/>
      <w:b/>
      <w:bCs/>
      <w:sz w:val="16"/>
      <w:szCs w:val="16"/>
    </w:rPr>
  </w:style>
  <w:style w:type="paragraph" w:customStyle="1" w:styleId="xl70">
    <w:name w:val="xl70"/>
    <w:basedOn w:val="Normln"/>
    <w:uiPriority w:val="99"/>
    <w:rsid w:val="00A2243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Narrow" w:hAnsi="Arial Narrow"/>
      <w:sz w:val="16"/>
      <w:szCs w:val="16"/>
    </w:rPr>
  </w:style>
  <w:style w:type="paragraph" w:customStyle="1" w:styleId="xl71">
    <w:name w:val="xl71"/>
    <w:basedOn w:val="Normln"/>
    <w:uiPriority w:val="99"/>
    <w:rsid w:val="00A22431"/>
    <w:pPr>
      <w:pBdr>
        <w:top w:val="single" w:sz="8" w:space="0" w:color="auto"/>
        <w:bottom w:val="single" w:sz="8" w:space="0" w:color="auto"/>
        <w:right w:val="single" w:sz="4" w:space="0" w:color="auto"/>
      </w:pBdr>
      <w:spacing w:before="100" w:beforeAutospacing="1" w:after="100" w:afterAutospacing="1"/>
    </w:pPr>
    <w:rPr>
      <w:rFonts w:ascii="Arial Narrow" w:hAnsi="Arial Narrow"/>
      <w:sz w:val="16"/>
      <w:szCs w:val="16"/>
    </w:rPr>
  </w:style>
  <w:style w:type="paragraph" w:customStyle="1" w:styleId="xl72">
    <w:name w:val="xl72"/>
    <w:basedOn w:val="Normln"/>
    <w:uiPriority w:val="99"/>
    <w:rsid w:val="00A22431"/>
    <w:pPr>
      <w:pBdr>
        <w:top w:val="single" w:sz="8" w:space="0" w:color="auto"/>
        <w:left w:val="single" w:sz="4" w:space="0" w:color="auto"/>
        <w:bottom w:val="single" w:sz="8" w:space="0" w:color="auto"/>
        <w:right w:val="single" w:sz="4" w:space="0" w:color="auto"/>
      </w:pBdr>
      <w:spacing w:before="100" w:beforeAutospacing="1" w:after="100" w:afterAutospacing="1"/>
    </w:pPr>
    <w:rPr>
      <w:rFonts w:ascii="Arial Narrow" w:hAnsi="Arial Narrow"/>
      <w:sz w:val="16"/>
      <w:szCs w:val="16"/>
    </w:rPr>
  </w:style>
  <w:style w:type="paragraph" w:customStyle="1" w:styleId="xl73">
    <w:name w:val="xl73"/>
    <w:basedOn w:val="Normln"/>
    <w:uiPriority w:val="99"/>
    <w:rsid w:val="00A22431"/>
    <w:pPr>
      <w:pBdr>
        <w:bottom w:val="single" w:sz="4" w:space="0" w:color="auto"/>
        <w:right w:val="single" w:sz="8" w:space="0" w:color="auto"/>
      </w:pBdr>
      <w:spacing w:before="100" w:beforeAutospacing="1" w:after="100" w:afterAutospacing="1"/>
      <w:textAlignment w:val="center"/>
    </w:pPr>
    <w:rPr>
      <w:rFonts w:ascii="Arial Narrow" w:hAnsi="Arial Narrow"/>
      <w:sz w:val="16"/>
      <w:szCs w:val="16"/>
    </w:rPr>
  </w:style>
  <w:style w:type="paragraph" w:customStyle="1" w:styleId="xl74">
    <w:name w:val="xl74"/>
    <w:basedOn w:val="Normln"/>
    <w:uiPriority w:val="99"/>
    <w:rsid w:val="00A22431"/>
    <w:pPr>
      <w:pBdr>
        <w:bottom w:val="single" w:sz="4" w:space="0" w:color="auto"/>
      </w:pBdr>
      <w:spacing w:before="100" w:beforeAutospacing="1" w:after="100" w:afterAutospacing="1"/>
    </w:pPr>
  </w:style>
  <w:style w:type="paragraph" w:customStyle="1" w:styleId="xl75">
    <w:name w:val="xl75"/>
    <w:basedOn w:val="Normln"/>
    <w:uiPriority w:val="99"/>
    <w:rsid w:val="00A22431"/>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Narrow" w:hAnsi="Arial Narrow"/>
      <w:sz w:val="16"/>
      <w:szCs w:val="16"/>
    </w:rPr>
  </w:style>
  <w:style w:type="paragraph" w:customStyle="1" w:styleId="xl76">
    <w:name w:val="xl76"/>
    <w:basedOn w:val="Normln"/>
    <w:uiPriority w:val="99"/>
    <w:rsid w:val="00A22431"/>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77">
    <w:name w:val="xl77"/>
    <w:basedOn w:val="Normln"/>
    <w:uiPriority w:val="99"/>
    <w:rsid w:val="00A22431"/>
    <w:pPr>
      <w:pBdr>
        <w:top w:val="single" w:sz="8" w:space="0" w:color="auto"/>
        <w:left w:val="single" w:sz="4" w:space="0" w:color="auto"/>
        <w:bottom w:val="single" w:sz="4" w:space="0" w:color="auto"/>
        <w:right w:val="single" w:sz="8" w:space="0" w:color="auto"/>
      </w:pBdr>
      <w:spacing w:before="100" w:beforeAutospacing="1" w:after="100" w:afterAutospacing="1"/>
    </w:pPr>
    <w:rPr>
      <w:rFonts w:ascii="Arial Narrow" w:hAnsi="Arial Narrow"/>
      <w:sz w:val="16"/>
      <w:szCs w:val="16"/>
    </w:rPr>
  </w:style>
  <w:style w:type="paragraph" w:customStyle="1" w:styleId="xl78">
    <w:name w:val="xl78"/>
    <w:basedOn w:val="Normln"/>
    <w:uiPriority w:val="99"/>
    <w:rsid w:val="00A22431"/>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79">
    <w:name w:val="xl79"/>
    <w:basedOn w:val="Normln"/>
    <w:uiPriority w:val="99"/>
    <w:rsid w:val="00A2243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0">
    <w:name w:val="xl80"/>
    <w:basedOn w:val="Normln"/>
    <w:uiPriority w:val="99"/>
    <w:rsid w:val="00A22431"/>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Narrow" w:hAnsi="Arial Narrow"/>
      <w:sz w:val="16"/>
      <w:szCs w:val="16"/>
    </w:rPr>
  </w:style>
  <w:style w:type="paragraph" w:customStyle="1" w:styleId="xl81">
    <w:name w:val="xl81"/>
    <w:basedOn w:val="Normln"/>
    <w:uiPriority w:val="99"/>
    <w:rsid w:val="00A22431"/>
    <w:pPr>
      <w:pBdr>
        <w:left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2">
    <w:name w:val="xl82"/>
    <w:basedOn w:val="Normln"/>
    <w:uiPriority w:val="99"/>
    <w:rsid w:val="00A22431"/>
    <w:pPr>
      <w:pBdr>
        <w:left w:val="single" w:sz="4" w:space="0" w:color="auto"/>
        <w:right w:val="single" w:sz="8" w:space="0" w:color="auto"/>
      </w:pBdr>
      <w:spacing w:before="100" w:beforeAutospacing="1" w:after="100" w:afterAutospacing="1"/>
    </w:pPr>
    <w:rPr>
      <w:rFonts w:ascii="Arial Narrow" w:hAnsi="Arial Narrow"/>
      <w:sz w:val="16"/>
      <w:szCs w:val="16"/>
    </w:rPr>
  </w:style>
  <w:style w:type="paragraph" w:customStyle="1" w:styleId="xl83">
    <w:name w:val="xl83"/>
    <w:basedOn w:val="Normln"/>
    <w:uiPriority w:val="99"/>
    <w:rsid w:val="00A22431"/>
    <w:pPr>
      <w:pBdr>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4">
    <w:name w:val="xl84"/>
    <w:basedOn w:val="Normln"/>
    <w:uiPriority w:val="99"/>
    <w:rsid w:val="00A22431"/>
    <w:pPr>
      <w:pBdr>
        <w:left w:val="single" w:sz="4" w:space="0" w:color="auto"/>
        <w:bottom w:val="single" w:sz="4" w:space="0" w:color="auto"/>
        <w:right w:val="single" w:sz="8" w:space="0" w:color="auto"/>
      </w:pBdr>
      <w:spacing w:before="100" w:beforeAutospacing="1" w:after="100" w:afterAutospacing="1"/>
    </w:pPr>
    <w:rPr>
      <w:rFonts w:ascii="Arial Narrow" w:hAnsi="Arial Narrow"/>
      <w:sz w:val="16"/>
      <w:szCs w:val="16"/>
    </w:rPr>
  </w:style>
  <w:style w:type="paragraph" w:customStyle="1" w:styleId="xl85">
    <w:name w:val="xl85"/>
    <w:basedOn w:val="Normln"/>
    <w:uiPriority w:val="99"/>
    <w:rsid w:val="00A22431"/>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pPr>
    <w:rPr>
      <w:rFonts w:ascii="Arial Narrow" w:hAnsi="Arial Narrow"/>
      <w:sz w:val="16"/>
      <w:szCs w:val="16"/>
    </w:rPr>
  </w:style>
  <w:style w:type="paragraph" w:customStyle="1" w:styleId="xl86">
    <w:name w:val="xl86"/>
    <w:basedOn w:val="Normln"/>
    <w:uiPriority w:val="99"/>
    <w:rsid w:val="00A22431"/>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pPr>
    <w:rPr>
      <w:rFonts w:ascii="Arial Narrow" w:hAnsi="Arial Narrow"/>
      <w:sz w:val="16"/>
      <w:szCs w:val="16"/>
    </w:rPr>
  </w:style>
  <w:style w:type="paragraph" w:customStyle="1" w:styleId="xl87">
    <w:name w:val="xl87"/>
    <w:basedOn w:val="Normln"/>
    <w:uiPriority w:val="99"/>
    <w:rsid w:val="00A22431"/>
    <w:pPr>
      <w:pBdr>
        <w:left w:val="single" w:sz="8"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8">
    <w:name w:val="xl88"/>
    <w:basedOn w:val="Normln"/>
    <w:uiPriority w:val="99"/>
    <w:rsid w:val="00A22431"/>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pPr>
    <w:rPr>
      <w:rFonts w:ascii="Arial Narrow" w:hAnsi="Arial Narrow"/>
      <w:sz w:val="16"/>
      <w:szCs w:val="16"/>
    </w:rPr>
  </w:style>
  <w:style w:type="paragraph" w:customStyle="1" w:styleId="xl89">
    <w:name w:val="xl89"/>
    <w:basedOn w:val="Normln"/>
    <w:uiPriority w:val="99"/>
    <w:rsid w:val="00A22431"/>
    <w:pPr>
      <w:pBdr>
        <w:left w:val="single" w:sz="8" w:space="0" w:color="auto"/>
        <w:right w:val="single" w:sz="4" w:space="0" w:color="auto"/>
      </w:pBdr>
      <w:spacing w:before="100" w:beforeAutospacing="1" w:after="100" w:afterAutospacing="1"/>
    </w:pPr>
    <w:rPr>
      <w:rFonts w:ascii="Arial Narrow" w:hAnsi="Arial Narrow"/>
      <w:sz w:val="16"/>
      <w:szCs w:val="16"/>
    </w:rPr>
  </w:style>
  <w:style w:type="paragraph" w:customStyle="1" w:styleId="xl90">
    <w:name w:val="xl90"/>
    <w:basedOn w:val="Normln"/>
    <w:uiPriority w:val="99"/>
    <w:rsid w:val="00A22431"/>
    <w:pPr>
      <w:pBdr>
        <w:top w:val="single" w:sz="8" w:space="0" w:color="auto"/>
        <w:left w:val="single" w:sz="8" w:space="0" w:color="auto"/>
        <w:bottom w:val="single" w:sz="8" w:space="0" w:color="auto"/>
        <w:right w:val="single" w:sz="4" w:space="0" w:color="auto"/>
      </w:pBdr>
      <w:shd w:val="clear" w:color="000000" w:fill="FFCCCC"/>
      <w:spacing w:before="100" w:beforeAutospacing="1" w:after="100" w:afterAutospacing="1"/>
    </w:pPr>
    <w:rPr>
      <w:rFonts w:ascii="Arial Narrow" w:hAnsi="Arial Narrow"/>
      <w:sz w:val="16"/>
      <w:szCs w:val="16"/>
    </w:rPr>
  </w:style>
  <w:style w:type="paragraph" w:customStyle="1" w:styleId="xl91">
    <w:name w:val="xl91"/>
    <w:basedOn w:val="Normln"/>
    <w:uiPriority w:val="99"/>
    <w:rsid w:val="00A22431"/>
    <w:pPr>
      <w:pBdr>
        <w:top w:val="single" w:sz="8" w:space="0" w:color="auto"/>
        <w:left w:val="single" w:sz="4" w:space="0" w:color="auto"/>
        <w:bottom w:val="single" w:sz="8" w:space="0" w:color="auto"/>
        <w:right w:val="single" w:sz="4" w:space="0" w:color="auto"/>
      </w:pBdr>
      <w:shd w:val="clear" w:color="000000" w:fill="FFCCCC"/>
      <w:spacing w:before="100" w:beforeAutospacing="1" w:after="100" w:afterAutospacing="1"/>
    </w:pPr>
    <w:rPr>
      <w:rFonts w:ascii="Arial Narrow" w:hAnsi="Arial Narrow"/>
      <w:sz w:val="16"/>
      <w:szCs w:val="16"/>
    </w:rPr>
  </w:style>
  <w:style w:type="paragraph" w:customStyle="1" w:styleId="xl92">
    <w:name w:val="xl92"/>
    <w:basedOn w:val="Normln"/>
    <w:uiPriority w:val="99"/>
    <w:rsid w:val="00A22431"/>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jc w:val="center"/>
      <w:textAlignment w:val="center"/>
    </w:pPr>
    <w:rPr>
      <w:rFonts w:ascii="Arial Narrow" w:hAnsi="Arial Narrow"/>
      <w:b/>
      <w:bCs/>
      <w:sz w:val="16"/>
      <w:szCs w:val="16"/>
    </w:rPr>
  </w:style>
  <w:style w:type="paragraph" w:customStyle="1" w:styleId="xl93">
    <w:name w:val="xl93"/>
    <w:basedOn w:val="Normln"/>
    <w:uiPriority w:val="99"/>
    <w:rsid w:val="00A22431"/>
    <w:pPr>
      <w:pBdr>
        <w:top w:val="single" w:sz="8" w:space="0" w:color="auto"/>
        <w:left w:val="single" w:sz="4" w:space="0" w:color="auto"/>
        <w:bottom w:val="single" w:sz="4" w:space="0" w:color="auto"/>
      </w:pBdr>
      <w:spacing w:before="100" w:beforeAutospacing="1" w:after="100" w:afterAutospacing="1"/>
    </w:pPr>
    <w:rPr>
      <w:rFonts w:ascii="Arial Narrow" w:hAnsi="Arial Narrow"/>
      <w:sz w:val="16"/>
      <w:szCs w:val="16"/>
    </w:rPr>
  </w:style>
  <w:style w:type="paragraph" w:customStyle="1" w:styleId="xl94">
    <w:name w:val="xl94"/>
    <w:basedOn w:val="Normln"/>
    <w:uiPriority w:val="99"/>
    <w:rsid w:val="00A22431"/>
    <w:pPr>
      <w:pBdr>
        <w:top w:val="single" w:sz="4" w:space="0" w:color="auto"/>
        <w:left w:val="single" w:sz="4" w:space="0" w:color="auto"/>
        <w:bottom w:val="single" w:sz="4" w:space="0" w:color="auto"/>
      </w:pBdr>
      <w:spacing w:before="100" w:beforeAutospacing="1" w:after="100" w:afterAutospacing="1"/>
    </w:pPr>
    <w:rPr>
      <w:rFonts w:ascii="Arial Narrow" w:hAnsi="Arial Narrow"/>
      <w:sz w:val="16"/>
      <w:szCs w:val="16"/>
    </w:rPr>
  </w:style>
  <w:style w:type="paragraph" w:customStyle="1" w:styleId="xl95">
    <w:name w:val="xl95"/>
    <w:basedOn w:val="Normln"/>
    <w:uiPriority w:val="99"/>
    <w:rsid w:val="00A22431"/>
    <w:pPr>
      <w:pBdr>
        <w:left w:val="single" w:sz="4" w:space="0" w:color="auto"/>
      </w:pBdr>
      <w:spacing w:before="100" w:beforeAutospacing="1" w:after="100" w:afterAutospacing="1"/>
    </w:pPr>
    <w:rPr>
      <w:rFonts w:ascii="Arial Narrow" w:hAnsi="Arial Narrow"/>
      <w:sz w:val="16"/>
      <w:szCs w:val="16"/>
    </w:rPr>
  </w:style>
  <w:style w:type="paragraph" w:customStyle="1" w:styleId="xl96">
    <w:name w:val="xl96"/>
    <w:basedOn w:val="Normln"/>
    <w:uiPriority w:val="99"/>
    <w:rsid w:val="00A22431"/>
    <w:pPr>
      <w:pBdr>
        <w:left w:val="single" w:sz="4" w:space="0" w:color="auto"/>
        <w:bottom w:val="single" w:sz="4" w:space="0" w:color="auto"/>
      </w:pBdr>
      <w:spacing w:before="100" w:beforeAutospacing="1" w:after="100" w:afterAutospacing="1"/>
    </w:pPr>
    <w:rPr>
      <w:rFonts w:ascii="Arial Narrow" w:hAnsi="Arial Narrow"/>
      <w:sz w:val="16"/>
      <w:szCs w:val="16"/>
    </w:rPr>
  </w:style>
  <w:style w:type="paragraph" w:customStyle="1" w:styleId="xl97">
    <w:name w:val="xl97"/>
    <w:basedOn w:val="Normln"/>
    <w:uiPriority w:val="99"/>
    <w:rsid w:val="00A22431"/>
    <w:pPr>
      <w:pBdr>
        <w:top w:val="single" w:sz="8" w:space="0" w:color="auto"/>
        <w:left w:val="single" w:sz="4" w:space="0" w:color="auto"/>
        <w:bottom w:val="single" w:sz="8" w:space="0" w:color="auto"/>
      </w:pBdr>
      <w:shd w:val="clear" w:color="000000" w:fill="D9D9D9"/>
      <w:spacing w:before="100" w:beforeAutospacing="1" w:after="100" w:afterAutospacing="1"/>
    </w:pPr>
    <w:rPr>
      <w:rFonts w:ascii="Arial Narrow" w:hAnsi="Arial Narrow"/>
      <w:sz w:val="16"/>
      <w:szCs w:val="16"/>
    </w:rPr>
  </w:style>
  <w:style w:type="paragraph" w:customStyle="1" w:styleId="xl98">
    <w:name w:val="xl98"/>
    <w:basedOn w:val="Normln"/>
    <w:uiPriority w:val="99"/>
    <w:rsid w:val="00A22431"/>
    <w:pPr>
      <w:pBdr>
        <w:top w:val="single" w:sz="4" w:space="0" w:color="auto"/>
        <w:bottom w:val="single" w:sz="4" w:space="0" w:color="auto"/>
        <w:right w:val="single" w:sz="8" w:space="0" w:color="auto"/>
      </w:pBdr>
      <w:spacing w:before="100" w:beforeAutospacing="1" w:after="100" w:afterAutospacing="1"/>
    </w:pPr>
    <w:rPr>
      <w:rFonts w:ascii="Arial Narrow" w:hAnsi="Arial Narrow"/>
      <w:sz w:val="16"/>
      <w:szCs w:val="16"/>
    </w:rPr>
  </w:style>
  <w:style w:type="paragraph" w:customStyle="1" w:styleId="xl99">
    <w:name w:val="xl99"/>
    <w:basedOn w:val="Normln"/>
    <w:uiPriority w:val="99"/>
    <w:rsid w:val="00A22431"/>
    <w:pPr>
      <w:pBdr>
        <w:bottom w:val="single" w:sz="4" w:space="0" w:color="auto"/>
        <w:right w:val="single" w:sz="8" w:space="0" w:color="auto"/>
      </w:pBdr>
      <w:spacing w:before="100" w:beforeAutospacing="1" w:after="100" w:afterAutospacing="1"/>
    </w:pPr>
    <w:rPr>
      <w:rFonts w:ascii="Arial Narrow" w:hAnsi="Arial Narrow"/>
      <w:sz w:val="16"/>
      <w:szCs w:val="16"/>
    </w:rPr>
  </w:style>
  <w:style w:type="paragraph" w:customStyle="1" w:styleId="xl100">
    <w:name w:val="xl100"/>
    <w:basedOn w:val="Normln"/>
    <w:uiPriority w:val="99"/>
    <w:rsid w:val="00A22431"/>
    <w:pPr>
      <w:pBdr>
        <w:top w:val="single" w:sz="8" w:space="0" w:color="auto"/>
        <w:bottom w:val="single" w:sz="8" w:space="0" w:color="auto"/>
        <w:right w:val="single" w:sz="8" w:space="0" w:color="auto"/>
      </w:pBdr>
      <w:shd w:val="clear" w:color="000000" w:fill="D9D9D9"/>
      <w:spacing w:before="100" w:beforeAutospacing="1" w:after="100" w:afterAutospacing="1"/>
    </w:pPr>
    <w:rPr>
      <w:rFonts w:ascii="Arial Narrow" w:hAnsi="Arial Narrow"/>
      <w:sz w:val="16"/>
      <w:szCs w:val="16"/>
    </w:rPr>
  </w:style>
  <w:style w:type="paragraph" w:customStyle="1" w:styleId="xl101">
    <w:name w:val="xl101"/>
    <w:basedOn w:val="Normln"/>
    <w:uiPriority w:val="99"/>
    <w:rsid w:val="00A22431"/>
    <w:pPr>
      <w:pBdr>
        <w:top w:val="single" w:sz="8" w:space="0" w:color="auto"/>
        <w:left w:val="single" w:sz="8"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02">
    <w:name w:val="xl102"/>
    <w:basedOn w:val="Normln"/>
    <w:uiPriority w:val="99"/>
    <w:rsid w:val="00A22431"/>
    <w:pPr>
      <w:pBdr>
        <w:top w:val="single" w:sz="8" w:space="0" w:color="auto"/>
        <w:left w:val="single" w:sz="8" w:space="0" w:color="auto"/>
        <w:bottom w:val="single" w:sz="8" w:space="0" w:color="auto"/>
        <w:right w:val="single" w:sz="4" w:space="0" w:color="auto"/>
      </w:pBdr>
      <w:spacing w:before="100" w:beforeAutospacing="1" w:after="100" w:afterAutospacing="1"/>
    </w:pPr>
    <w:rPr>
      <w:rFonts w:ascii="Arial Narrow" w:hAnsi="Arial Narrow"/>
      <w:sz w:val="16"/>
      <w:szCs w:val="16"/>
    </w:rPr>
  </w:style>
  <w:style w:type="paragraph" w:customStyle="1" w:styleId="xl103">
    <w:name w:val="xl103"/>
    <w:basedOn w:val="Normln"/>
    <w:uiPriority w:val="99"/>
    <w:rsid w:val="00A22431"/>
    <w:pPr>
      <w:pBdr>
        <w:top w:val="single" w:sz="8" w:space="0" w:color="auto"/>
        <w:left w:val="single" w:sz="4" w:space="0" w:color="auto"/>
        <w:bottom w:val="single" w:sz="8" w:space="0" w:color="auto"/>
      </w:pBdr>
      <w:spacing w:before="100" w:beforeAutospacing="1" w:after="100" w:afterAutospacing="1"/>
    </w:pPr>
    <w:rPr>
      <w:rFonts w:ascii="Arial Narrow" w:hAnsi="Arial Narrow"/>
      <w:sz w:val="16"/>
      <w:szCs w:val="16"/>
    </w:rPr>
  </w:style>
  <w:style w:type="paragraph" w:customStyle="1" w:styleId="xl104">
    <w:name w:val="xl104"/>
    <w:basedOn w:val="Normln"/>
    <w:uiPriority w:val="99"/>
    <w:rsid w:val="00A22431"/>
    <w:pPr>
      <w:pBdr>
        <w:top w:val="single" w:sz="8" w:space="0" w:color="auto"/>
        <w:bottom w:val="single" w:sz="8" w:space="0" w:color="auto"/>
        <w:right w:val="single" w:sz="8" w:space="0" w:color="auto"/>
      </w:pBdr>
      <w:spacing w:before="100" w:beforeAutospacing="1" w:after="100" w:afterAutospacing="1"/>
    </w:pPr>
    <w:rPr>
      <w:rFonts w:ascii="Arial Narrow" w:hAnsi="Arial Narrow"/>
      <w:sz w:val="16"/>
      <w:szCs w:val="16"/>
    </w:rPr>
  </w:style>
  <w:style w:type="paragraph" w:customStyle="1" w:styleId="xl105">
    <w:name w:val="xl105"/>
    <w:basedOn w:val="Normln"/>
    <w:uiPriority w:val="99"/>
    <w:rsid w:val="00A22431"/>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106">
    <w:name w:val="xl106"/>
    <w:basedOn w:val="Normln"/>
    <w:uiPriority w:val="99"/>
    <w:rsid w:val="00A2243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107">
    <w:name w:val="xl107"/>
    <w:basedOn w:val="Normln"/>
    <w:uiPriority w:val="99"/>
    <w:rsid w:val="00A22431"/>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08">
    <w:name w:val="xl108"/>
    <w:basedOn w:val="Normln"/>
    <w:uiPriority w:val="99"/>
    <w:rsid w:val="00A2243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09">
    <w:name w:val="xl109"/>
    <w:basedOn w:val="Normln"/>
    <w:uiPriority w:val="99"/>
    <w:rsid w:val="00A22431"/>
    <w:pPr>
      <w:pBdr>
        <w:top w:val="single" w:sz="4" w:space="0" w:color="auto"/>
        <w:bottom w:val="single" w:sz="4" w:space="0" w:color="auto"/>
      </w:pBdr>
      <w:spacing w:before="100" w:beforeAutospacing="1" w:after="100" w:afterAutospacing="1"/>
    </w:pPr>
    <w:rPr>
      <w:rFonts w:ascii="Arial Narrow" w:hAnsi="Arial Narrow"/>
      <w:sz w:val="16"/>
      <w:szCs w:val="16"/>
    </w:rPr>
  </w:style>
  <w:style w:type="paragraph" w:customStyle="1" w:styleId="xl110">
    <w:name w:val="xl110"/>
    <w:basedOn w:val="Normln"/>
    <w:uiPriority w:val="99"/>
    <w:rsid w:val="00A22431"/>
    <w:pPr>
      <w:pBdr>
        <w:top w:val="single" w:sz="4" w:space="0" w:color="auto"/>
        <w:left w:val="single" w:sz="4" w:space="0" w:color="auto"/>
        <w:bottom w:val="single" w:sz="4" w:space="0" w:color="auto"/>
      </w:pBdr>
      <w:spacing w:before="100" w:beforeAutospacing="1" w:after="100" w:afterAutospacing="1"/>
    </w:pPr>
    <w:rPr>
      <w:rFonts w:ascii="Arial Narrow" w:hAnsi="Arial Narrow"/>
      <w:sz w:val="16"/>
      <w:szCs w:val="16"/>
    </w:rPr>
  </w:style>
  <w:style w:type="paragraph" w:customStyle="1" w:styleId="xl111">
    <w:name w:val="xl111"/>
    <w:basedOn w:val="Normln"/>
    <w:uiPriority w:val="99"/>
    <w:rsid w:val="00A22431"/>
    <w:pPr>
      <w:pBdr>
        <w:top w:val="single" w:sz="4" w:space="0" w:color="auto"/>
        <w:left w:val="single" w:sz="8" w:space="0" w:color="auto"/>
        <w:bottom w:val="single" w:sz="4" w:space="0" w:color="auto"/>
      </w:pBdr>
      <w:spacing w:before="100" w:beforeAutospacing="1" w:after="100" w:afterAutospacing="1"/>
    </w:pPr>
    <w:rPr>
      <w:rFonts w:ascii="Arial Narrow" w:hAnsi="Arial Narrow"/>
      <w:sz w:val="16"/>
      <w:szCs w:val="16"/>
    </w:rPr>
  </w:style>
  <w:style w:type="paragraph" w:customStyle="1" w:styleId="xl112">
    <w:name w:val="xl112"/>
    <w:basedOn w:val="Normln"/>
    <w:uiPriority w:val="99"/>
    <w:rsid w:val="00A22431"/>
    <w:pPr>
      <w:pBdr>
        <w:top w:val="single" w:sz="4" w:space="0" w:color="auto"/>
        <w:bottom w:val="single" w:sz="4" w:space="0" w:color="auto"/>
        <w:right w:val="single" w:sz="8" w:space="0" w:color="auto"/>
      </w:pBdr>
      <w:spacing w:before="100" w:beforeAutospacing="1" w:after="100" w:afterAutospacing="1"/>
    </w:pPr>
    <w:rPr>
      <w:rFonts w:ascii="Arial Narrow" w:hAnsi="Arial Narrow"/>
      <w:sz w:val="16"/>
      <w:szCs w:val="16"/>
    </w:rPr>
  </w:style>
  <w:style w:type="paragraph" w:customStyle="1" w:styleId="xl113">
    <w:name w:val="xl113"/>
    <w:basedOn w:val="Normln"/>
    <w:uiPriority w:val="99"/>
    <w:rsid w:val="00A22431"/>
    <w:pPr>
      <w:pBdr>
        <w:left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14">
    <w:name w:val="xl114"/>
    <w:basedOn w:val="Normln"/>
    <w:uiPriority w:val="99"/>
    <w:rsid w:val="00A22431"/>
    <w:pPr>
      <w:spacing w:before="100" w:beforeAutospacing="1" w:after="100" w:afterAutospacing="1"/>
    </w:pPr>
    <w:rPr>
      <w:rFonts w:ascii="Arial Narrow" w:hAnsi="Arial Narrow"/>
      <w:sz w:val="16"/>
      <w:szCs w:val="16"/>
    </w:rPr>
  </w:style>
  <w:style w:type="paragraph" w:customStyle="1" w:styleId="xl115">
    <w:name w:val="xl115"/>
    <w:basedOn w:val="Normln"/>
    <w:uiPriority w:val="99"/>
    <w:rsid w:val="00A22431"/>
    <w:pPr>
      <w:pBdr>
        <w:left w:val="single" w:sz="4" w:space="0" w:color="auto"/>
      </w:pBdr>
      <w:spacing w:before="100" w:beforeAutospacing="1" w:after="100" w:afterAutospacing="1"/>
    </w:pPr>
    <w:rPr>
      <w:rFonts w:ascii="Arial Narrow" w:hAnsi="Arial Narrow"/>
      <w:sz w:val="16"/>
      <w:szCs w:val="16"/>
    </w:rPr>
  </w:style>
  <w:style w:type="paragraph" w:customStyle="1" w:styleId="xl116">
    <w:name w:val="xl116"/>
    <w:basedOn w:val="Normln"/>
    <w:uiPriority w:val="99"/>
    <w:rsid w:val="00A22431"/>
    <w:pPr>
      <w:pBdr>
        <w:left w:val="single" w:sz="8" w:space="0" w:color="auto"/>
      </w:pBdr>
      <w:spacing w:before="100" w:beforeAutospacing="1" w:after="100" w:afterAutospacing="1"/>
    </w:pPr>
    <w:rPr>
      <w:rFonts w:ascii="Arial Narrow" w:hAnsi="Arial Narrow"/>
      <w:sz w:val="16"/>
      <w:szCs w:val="16"/>
    </w:rPr>
  </w:style>
  <w:style w:type="paragraph" w:customStyle="1" w:styleId="xl117">
    <w:name w:val="xl117"/>
    <w:basedOn w:val="Normln"/>
    <w:uiPriority w:val="99"/>
    <w:rsid w:val="00A22431"/>
    <w:pPr>
      <w:pBdr>
        <w:right w:val="single" w:sz="8" w:space="0" w:color="auto"/>
      </w:pBdr>
      <w:spacing w:before="100" w:beforeAutospacing="1" w:after="100" w:afterAutospacing="1"/>
    </w:pPr>
    <w:rPr>
      <w:rFonts w:ascii="Arial Narrow" w:hAnsi="Arial Narrow"/>
      <w:sz w:val="16"/>
      <w:szCs w:val="16"/>
    </w:rPr>
  </w:style>
  <w:style w:type="paragraph" w:customStyle="1" w:styleId="xl118">
    <w:name w:val="xl118"/>
    <w:basedOn w:val="Normln"/>
    <w:uiPriority w:val="99"/>
    <w:rsid w:val="00A22431"/>
    <w:pPr>
      <w:pBdr>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19">
    <w:name w:val="xl119"/>
    <w:basedOn w:val="Normln"/>
    <w:uiPriority w:val="99"/>
    <w:rsid w:val="00A22431"/>
    <w:pPr>
      <w:pBdr>
        <w:bottom w:val="single" w:sz="4" w:space="0" w:color="auto"/>
      </w:pBdr>
      <w:spacing w:before="100" w:beforeAutospacing="1" w:after="100" w:afterAutospacing="1"/>
    </w:pPr>
    <w:rPr>
      <w:rFonts w:ascii="Arial Narrow" w:hAnsi="Arial Narrow"/>
      <w:sz w:val="16"/>
      <w:szCs w:val="16"/>
    </w:rPr>
  </w:style>
  <w:style w:type="paragraph" w:customStyle="1" w:styleId="xl120">
    <w:name w:val="xl120"/>
    <w:basedOn w:val="Normln"/>
    <w:uiPriority w:val="99"/>
    <w:rsid w:val="00A22431"/>
    <w:pPr>
      <w:pBdr>
        <w:left w:val="single" w:sz="4" w:space="0" w:color="auto"/>
        <w:bottom w:val="single" w:sz="4" w:space="0" w:color="auto"/>
      </w:pBdr>
      <w:spacing w:before="100" w:beforeAutospacing="1" w:after="100" w:afterAutospacing="1"/>
    </w:pPr>
    <w:rPr>
      <w:rFonts w:ascii="Arial Narrow" w:hAnsi="Arial Narrow"/>
      <w:sz w:val="16"/>
      <w:szCs w:val="16"/>
    </w:rPr>
  </w:style>
  <w:style w:type="paragraph" w:customStyle="1" w:styleId="xl121">
    <w:name w:val="xl121"/>
    <w:basedOn w:val="Normln"/>
    <w:uiPriority w:val="99"/>
    <w:rsid w:val="00A22431"/>
    <w:pPr>
      <w:pBdr>
        <w:left w:val="single" w:sz="8" w:space="0" w:color="auto"/>
        <w:bottom w:val="single" w:sz="4" w:space="0" w:color="auto"/>
      </w:pBdr>
      <w:spacing w:before="100" w:beforeAutospacing="1" w:after="100" w:afterAutospacing="1"/>
    </w:pPr>
    <w:rPr>
      <w:rFonts w:ascii="Arial Narrow" w:hAnsi="Arial Narrow"/>
      <w:sz w:val="16"/>
      <w:szCs w:val="16"/>
    </w:rPr>
  </w:style>
  <w:style w:type="paragraph" w:customStyle="1" w:styleId="xl122">
    <w:name w:val="xl122"/>
    <w:basedOn w:val="Normln"/>
    <w:uiPriority w:val="99"/>
    <w:rsid w:val="00A22431"/>
    <w:pPr>
      <w:pBdr>
        <w:bottom w:val="single" w:sz="4" w:space="0" w:color="auto"/>
        <w:right w:val="single" w:sz="8" w:space="0" w:color="auto"/>
      </w:pBdr>
      <w:spacing w:before="100" w:beforeAutospacing="1" w:after="100" w:afterAutospacing="1"/>
    </w:pPr>
    <w:rPr>
      <w:rFonts w:ascii="Arial Narrow" w:hAnsi="Arial Narrow"/>
      <w:sz w:val="16"/>
      <w:szCs w:val="16"/>
    </w:rPr>
  </w:style>
  <w:style w:type="paragraph" w:customStyle="1" w:styleId="xl123">
    <w:name w:val="xl123"/>
    <w:basedOn w:val="Normln"/>
    <w:uiPriority w:val="99"/>
    <w:rsid w:val="00A22431"/>
    <w:pPr>
      <w:pBdr>
        <w:left w:val="single" w:sz="8" w:space="0" w:color="auto"/>
        <w:right w:val="single" w:sz="4"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124">
    <w:name w:val="xl124"/>
    <w:basedOn w:val="Normln"/>
    <w:uiPriority w:val="99"/>
    <w:rsid w:val="00A22431"/>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125">
    <w:name w:val="xl125"/>
    <w:basedOn w:val="Normln"/>
    <w:uiPriority w:val="99"/>
    <w:rsid w:val="00A22431"/>
    <w:pPr>
      <w:pBdr>
        <w:top w:val="single" w:sz="8" w:space="0" w:color="auto"/>
        <w:left w:val="single" w:sz="8" w:space="0" w:color="auto"/>
      </w:pBdr>
      <w:shd w:val="clear" w:color="000000" w:fill="D9D9D9"/>
      <w:spacing w:before="100" w:beforeAutospacing="1" w:after="100" w:afterAutospacing="1"/>
    </w:pPr>
    <w:rPr>
      <w:rFonts w:ascii="Arial Narrow" w:hAnsi="Arial Narrow"/>
      <w:b/>
      <w:bCs/>
      <w:sz w:val="16"/>
      <w:szCs w:val="16"/>
    </w:rPr>
  </w:style>
  <w:style w:type="paragraph" w:customStyle="1" w:styleId="xl126">
    <w:name w:val="xl126"/>
    <w:basedOn w:val="Normln"/>
    <w:uiPriority w:val="99"/>
    <w:rsid w:val="00A22431"/>
    <w:pPr>
      <w:pBdr>
        <w:left w:val="single" w:sz="8" w:space="0" w:color="auto"/>
        <w:bottom w:val="single" w:sz="8" w:space="0" w:color="auto"/>
      </w:pBdr>
      <w:shd w:val="clear" w:color="000000" w:fill="D9D9D9"/>
      <w:spacing w:before="100" w:beforeAutospacing="1" w:after="100" w:afterAutospacing="1"/>
    </w:pPr>
    <w:rPr>
      <w:rFonts w:ascii="Arial Narrow" w:hAnsi="Arial Narrow"/>
      <w:b/>
      <w:bCs/>
      <w:sz w:val="16"/>
      <w:szCs w:val="16"/>
    </w:rPr>
  </w:style>
  <w:style w:type="paragraph" w:customStyle="1" w:styleId="xl127">
    <w:name w:val="xl127"/>
    <w:basedOn w:val="Normln"/>
    <w:uiPriority w:val="99"/>
    <w:rsid w:val="00A22431"/>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Narrow" w:hAnsi="Arial Narrow"/>
      <w:sz w:val="16"/>
      <w:szCs w:val="16"/>
    </w:rPr>
  </w:style>
  <w:style w:type="paragraph" w:customStyle="1" w:styleId="xl128">
    <w:name w:val="xl128"/>
    <w:basedOn w:val="Normln"/>
    <w:uiPriority w:val="99"/>
    <w:rsid w:val="00A22431"/>
    <w:pPr>
      <w:pBdr>
        <w:bottom w:val="single" w:sz="8" w:space="0" w:color="auto"/>
        <w:right w:val="single" w:sz="8" w:space="0" w:color="auto"/>
      </w:pBdr>
      <w:shd w:val="clear" w:color="000000" w:fill="D9D9D9"/>
      <w:spacing w:before="100" w:beforeAutospacing="1" w:after="100" w:afterAutospacing="1"/>
      <w:jc w:val="center"/>
      <w:textAlignment w:val="center"/>
    </w:pPr>
    <w:rPr>
      <w:rFonts w:ascii="Arial Narrow" w:hAnsi="Arial Narrow"/>
      <w:sz w:val="16"/>
      <w:szCs w:val="16"/>
    </w:rPr>
  </w:style>
  <w:style w:type="paragraph" w:customStyle="1" w:styleId="xl129">
    <w:name w:val="xl129"/>
    <w:basedOn w:val="Normln"/>
    <w:uiPriority w:val="99"/>
    <w:rsid w:val="00A22431"/>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130">
    <w:name w:val="xl130"/>
    <w:basedOn w:val="Normln"/>
    <w:uiPriority w:val="99"/>
    <w:rsid w:val="00A22431"/>
    <w:pPr>
      <w:pBdr>
        <w:top w:val="single" w:sz="8" w:space="0" w:color="auto"/>
        <w:bottom w:val="single" w:sz="4" w:space="0" w:color="auto"/>
        <w:right w:val="single" w:sz="8" w:space="0" w:color="auto"/>
      </w:pBdr>
      <w:spacing w:before="100" w:beforeAutospacing="1" w:after="100" w:afterAutospacing="1"/>
      <w:textAlignment w:val="center"/>
    </w:pPr>
    <w:rPr>
      <w:rFonts w:ascii="Arial Narrow" w:hAnsi="Arial Narrow"/>
      <w:sz w:val="16"/>
      <w:szCs w:val="16"/>
    </w:rPr>
  </w:style>
  <w:style w:type="paragraph" w:customStyle="1" w:styleId="xl131">
    <w:name w:val="xl131"/>
    <w:basedOn w:val="Normln"/>
    <w:uiPriority w:val="99"/>
    <w:rsid w:val="00A22431"/>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132">
    <w:name w:val="xl132"/>
    <w:basedOn w:val="Normln"/>
    <w:uiPriority w:val="99"/>
    <w:rsid w:val="00A22431"/>
    <w:pPr>
      <w:pBdr>
        <w:bottom w:val="single" w:sz="8" w:space="0" w:color="auto"/>
        <w:right w:val="single" w:sz="8" w:space="0" w:color="auto"/>
      </w:pBdr>
      <w:spacing w:before="100" w:beforeAutospacing="1" w:after="100" w:afterAutospacing="1"/>
      <w:textAlignment w:val="center"/>
    </w:pPr>
    <w:rPr>
      <w:rFonts w:ascii="Arial Narrow" w:hAnsi="Arial Narrow"/>
      <w:sz w:val="16"/>
      <w:szCs w:val="16"/>
    </w:rPr>
  </w:style>
  <w:style w:type="paragraph" w:customStyle="1" w:styleId="xl133">
    <w:name w:val="xl133"/>
    <w:basedOn w:val="Normln"/>
    <w:uiPriority w:val="99"/>
    <w:rsid w:val="00A22431"/>
    <w:pPr>
      <w:pBdr>
        <w:left w:val="single" w:sz="8" w:space="0" w:color="auto"/>
        <w:bottom w:val="single" w:sz="8" w:space="0" w:color="auto"/>
        <w:right w:val="single" w:sz="4" w:space="0" w:color="auto"/>
      </w:pBdr>
      <w:spacing w:before="100" w:beforeAutospacing="1" w:after="100" w:afterAutospacing="1"/>
    </w:pPr>
    <w:rPr>
      <w:rFonts w:ascii="Arial Narrow" w:hAnsi="Arial Narrow"/>
      <w:sz w:val="16"/>
      <w:szCs w:val="16"/>
    </w:rPr>
  </w:style>
  <w:style w:type="paragraph" w:customStyle="1" w:styleId="xl134">
    <w:name w:val="xl134"/>
    <w:basedOn w:val="Normln"/>
    <w:uiPriority w:val="99"/>
    <w:rsid w:val="00A22431"/>
    <w:pPr>
      <w:pBdr>
        <w:left w:val="single" w:sz="4" w:space="0" w:color="auto"/>
        <w:bottom w:val="single" w:sz="8" w:space="0" w:color="auto"/>
        <w:right w:val="single" w:sz="4" w:space="0" w:color="auto"/>
      </w:pBdr>
      <w:spacing w:before="100" w:beforeAutospacing="1" w:after="100" w:afterAutospacing="1"/>
    </w:pPr>
    <w:rPr>
      <w:rFonts w:ascii="Arial Narrow" w:hAnsi="Arial Narrow"/>
      <w:sz w:val="16"/>
      <w:szCs w:val="16"/>
    </w:rPr>
  </w:style>
  <w:style w:type="paragraph" w:customStyle="1" w:styleId="xl135">
    <w:name w:val="xl135"/>
    <w:basedOn w:val="Normln"/>
    <w:uiPriority w:val="99"/>
    <w:rsid w:val="00A22431"/>
    <w:pPr>
      <w:pBdr>
        <w:left w:val="single" w:sz="4" w:space="0" w:color="auto"/>
        <w:bottom w:val="single" w:sz="8" w:space="0" w:color="auto"/>
        <w:right w:val="single" w:sz="8" w:space="0" w:color="auto"/>
      </w:pBdr>
      <w:spacing w:before="100" w:beforeAutospacing="1" w:after="100" w:afterAutospacing="1"/>
    </w:pPr>
    <w:rPr>
      <w:rFonts w:ascii="Arial Narrow" w:hAnsi="Arial Narrow"/>
      <w:sz w:val="16"/>
      <w:szCs w:val="16"/>
    </w:rPr>
  </w:style>
  <w:style w:type="paragraph" w:customStyle="1" w:styleId="xl136">
    <w:name w:val="xl136"/>
    <w:basedOn w:val="Normln"/>
    <w:uiPriority w:val="99"/>
    <w:rsid w:val="00A22431"/>
    <w:pPr>
      <w:pBdr>
        <w:right w:val="single" w:sz="8" w:space="0" w:color="auto"/>
      </w:pBdr>
      <w:spacing w:before="100" w:beforeAutospacing="1" w:after="100" w:afterAutospacing="1"/>
    </w:pPr>
    <w:rPr>
      <w:rFonts w:ascii="Arial Narrow" w:hAnsi="Arial Narrow"/>
      <w:sz w:val="16"/>
      <w:szCs w:val="16"/>
    </w:rPr>
  </w:style>
  <w:style w:type="paragraph" w:customStyle="1" w:styleId="xl137">
    <w:name w:val="xl137"/>
    <w:basedOn w:val="Normln"/>
    <w:uiPriority w:val="99"/>
    <w:rsid w:val="00A22431"/>
    <w:pPr>
      <w:pBdr>
        <w:left w:val="single" w:sz="8" w:space="0" w:color="auto"/>
        <w:bottom w:val="single" w:sz="4" w:space="0" w:color="auto"/>
        <w:right w:val="single" w:sz="4" w:space="0" w:color="auto"/>
      </w:pBdr>
      <w:spacing w:before="100" w:beforeAutospacing="1" w:after="100" w:afterAutospacing="1"/>
    </w:pPr>
    <w:rPr>
      <w:rFonts w:ascii="Arial Narrow" w:hAnsi="Arial Narrow"/>
      <w:b/>
      <w:bCs/>
      <w:sz w:val="16"/>
      <w:szCs w:val="16"/>
    </w:rPr>
  </w:style>
  <w:style w:type="paragraph" w:customStyle="1" w:styleId="xl138">
    <w:name w:val="xl138"/>
    <w:basedOn w:val="Normln"/>
    <w:uiPriority w:val="99"/>
    <w:rsid w:val="00A22431"/>
    <w:pPr>
      <w:pBdr>
        <w:top w:val="single" w:sz="8" w:space="0" w:color="auto"/>
        <w:left w:val="single" w:sz="8" w:space="0" w:color="auto"/>
        <w:bottom w:val="single" w:sz="4" w:space="0" w:color="auto"/>
        <w:right w:val="single" w:sz="4" w:space="0" w:color="auto"/>
      </w:pBdr>
      <w:spacing w:before="100" w:beforeAutospacing="1" w:after="100" w:afterAutospacing="1"/>
    </w:pPr>
    <w:rPr>
      <w:rFonts w:ascii="Arial Narrow" w:hAnsi="Arial Narrow"/>
      <w:b/>
      <w:bCs/>
      <w:sz w:val="16"/>
      <w:szCs w:val="16"/>
    </w:rPr>
  </w:style>
  <w:style w:type="paragraph" w:customStyle="1" w:styleId="xl139">
    <w:name w:val="xl139"/>
    <w:basedOn w:val="Normln"/>
    <w:uiPriority w:val="99"/>
    <w:rsid w:val="00A22431"/>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Narrow" w:hAnsi="Arial Narrow"/>
      <w:b/>
      <w:bCs/>
      <w:sz w:val="16"/>
      <w:szCs w:val="16"/>
    </w:rPr>
  </w:style>
  <w:style w:type="paragraph" w:customStyle="1" w:styleId="xl140">
    <w:name w:val="xl140"/>
    <w:basedOn w:val="Normln"/>
    <w:uiPriority w:val="99"/>
    <w:rsid w:val="00A22431"/>
    <w:pPr>
      <w:pBdr>
        <w:left w:val="single" w:sz="4" w:space="0" w:color="auto"/>
        <w:bottom w:val="single" w:sz="4" w:space="0" w:color="auto"/>
        <w:right w:val="single" w:sz="8" w:space="0" w:color="auto"/>
      </w:pBdr>
      <w:spacing w:before="100" w:beforeAutospacing="1" w:after="100" w:afterAutospacing="1"/>
      <w:textAlignment w:val="center"/>
    </w:pPr>
    <w:rPr>
      <w:rFonts w:ascii="Arial Narrow" w:hAnsi="Arial Narrow"/>
      <w:sz w:val="16"/>
      <w:szCs w:val="16"/>
    </w:rPr>
  </w:style>
  <w:style w:type="paragraph" w:customStyle="1" w:styleId="xl141">
    <w:name w:val="xl141"/>
    <w:basedOn w:val="Normln"/>
    <w:uiPriority w:val="99"/>
    <w:rsid w:val="00A22431"/>
    <w:pPr>
      <w:pBdr>
        <w:right w:val="single" w:sz="8" w:space="0" w:color="auto"/>
      </w:pBdr>
      <w:spacing w:before="100" w:beforeAutospacing="1" w:after="100" w:afterAutospacing="1"/>
      <w:textAlignment w:val="center"/>
    </w:pPr>
    <w:rPr>
      <w:rFonts w:ascii="Arial Narrow" w:hAnsi="Arial Narrow"/>
      <w:sz w:val="16"/>
      <w:szCs w:val="16"/>
    </w:rPr>
  </w:style>
  <w:style w:type="paragraph" w:customStyle="1" w:styleId="xl142">
    <w:name w:val="xl142"/>
    <w:basedOn w:val="Normln"/>
    <w:uiPriority w:val="99"/>
    <w:rsid w:val="00A22431"/>
    <w:pPr>
      <w:pBdr>
        <w:top w:val="single" w:sz="8" w:space="0" w:color="auto"/>
        <w:left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43">
    <w:name w:val="xl143"/>
    <w:basedOn w:val="Normln"/>
    <w:uiPriority w:val="99"/>
    <w:rsid w:val="00A22431"/>
    <w:pPr>
      <w:pBdr>
        <w:top w:val="single" w:sz="8" w:space="0" w:color="auto"/>
        <w:left w:val="single" w:sz="4" w:space="0" w:color="auto"/>
      </w:pBdr>
      <w:spacing w:before="100" w:beforeAutospacing="1" w:after="100" w:afterAutospacing="1"/>
    </w:pPr>
    <w:rPr>
      <w:rFonts w:ascii="Arial Narrow" w:hAnsi="Arial Narrow"/>
      <w:sz w:val="16"/>
      <w:szCs w:val="16"/>
    </w:rPr>
  </w:style>
  <w:style w:type="paragraph" w:customStyle="1" w:styleId="xl144">
    <w:name w:val="xl144"/>
    <w:basedOn w:val="Normln"/>
    <w:uiPriority w:val="99"/>
    <w:rsid w:val="00A22431"/>
    <w:pPr>
      <w:pBdr>
        <w:top w:val="single" w:sz="8" w:space="0" w:color="auto"/>
        <w:left w:val="single" w:sz="8" w:space="0" w:color="auto"/>
        <w:right w:val="single" w:sz="4" w:space="0" w:color="auto"/>
      </w:pBdr>
      <w:spacing w:before="100" w:beforeAutospacing="1" w:after="100" w:afterAutospacing="1"/>
    </w:pPr>
    <w:rPr>
      <w:rFonts w:ascii="Arial Narrow" w:hAnsi="Arial Narrow"/>
      <w:sz w:val="16"/>
      <w:szCs w:val="16"/>
    </w:rPr>
  </w:style>
  <w:style w:type="paragraph" w:customStyle="1" w:styleId="xl145">
    <w:name w:val="xl145"/>
    <w:basedOn w:val="Normln"/>
    <w:uiPriority w:val="99"/>
    <w:rsid w:val="00A22431"/>
    <w:pPr>
      <w:pBdr>
        <w:top w:val="single" w:sz="8" w:space="0" w:color="auto"/>
        <w:left w:val="single" w:sz="4" w:space="0" w:color="auto"/>
        <w:right w:val="single" w:sz="8" w:space="0" w:color="auto"/>
      </w:pBdr>
      <w:spacing w:before="100" w:beforeAutospacing="1" w:after="100" w:afterAutospacing="1"/>
    </w:pPr>
    <w:rPr>
      <w:rFonts w:ascii="Arial Narrow" w:hAnsi="Arial Narrow"/>
      <w:sz w:val="16"/>
      <w:szCs w:val="16"/>
    </w:rPr>
  </w:style>
  <w:style w:type="paragraph" w:customStyle="1" w:styleId="xl146">
    <w:name w:val="xl146"/>
    <w:basedOn w:val="Normln"/>
    <w:uiPriority w:val="99"/>
    <w:rsid w:val="00A224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147">
    <w:name w:val="xl147"/>
    <w:basedOn w:val="Normln"/>
    <w:uiPriority w:val="99"/>
    <w:rsid w:val="00A22431"/>
    <w:pPr>
      <w:pBdr>
        <w:top w:val="single" w:sz="4" w:space="0" w:color="auto"/>
        <w:bottom w:val="single" w:sz="4" w:space="0" w:color="auto"/>
        <w:right w:val="single" w:sz="8" w:space="0" w:color="auto"/>
      </w:pBdr>
      <w:spacing w:before="100" w:beforeAutospacing="1" w:after="100" w:afterAutospacing="1"/>
      <w:textAlignment w:val="center"/>
    </w:pPr>
    <w:rPr>
      <w:rFonts w:ascii="Arial Narrow" w:hAnsi="Arial Narrow"/>
      <w:sz w:val="16"/>
      <w:szCs w:val="16"/>
    </w:rPr>
  </w:style>
  <w:style w:type="paragraph" w:customStyle="1" w:styleId="xl148">
    <w:name w:val="xl148"/>
    <w:basedOn w:val="Normln"/>
    <w:uiPriority w:val="99"/>
    <w:rsid w:val="00A22431"/>
    <w:pPr>
      <w:pBdr>
        <w:top w:val="single" w:sz="4" w:space="0" w:color="auto"/>
        <w:left w:val="single" w:sz="8" w:space="0" w:color="auto"/>
        <w:right w:val="single" w:sz="4" w:space="0" w:color="auto"/>
      </w:pBdr>
      <w:spacing w:before="100" w:beforeAutospacing="1" w:after="100" w:afterAutospacing="1"/>
    </w:pPr>
    <w:rPr>
      <w:rFonts w:ascii="Arial Narrow" w:hAnsi="Arial Narrow"/>
      <w:sz w:val="16"/>
      <w:szCs w:val="16"/>
    </w:rPr>
  </w:style>
  <w:style w:type="paragraph" w:customStyle="1" w:styleId="xl149">
    <w:name w:val="xl149"/>
    <w:basedOn w:val="Normln"/>
    <w:uiPriority w:val="99"/>
    <w:rsid w:val="00A22431"/>
    <w:pPr>
      <w:pBdr>
        <w:top w:val="single" w:sz="4" w:space="0" w:color="auto"/>
        <w:left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50">
    <w:name w:val="xl150"/>
    <w:basedOn w:val="Normln"/>
    <w:uiPriority w:val="99"/>
    <w:rsid w:val="00A22431"/>
    <w:pPr>
      <w:pBdr>
        <w:top w:val="single" w:sz="4" w:space="0" w:color="auto"/>
        <w:left w:val="single" w:sz="4" w:space="0" w:color="auto"/>
      </w:pBdr>
      <w:spacing w:before="100" w:beforeAutospacing="1" w:after="100" w:afterAutospacing="1"/>
    </w:pPr>
    <w:rPr>
      <w:rFonts w:ascii="Arial Narrow" w:hAnsi="Arial Narrow"/>
      <w:sz w:val="16"/>
      <w:szCs w:val="16"/>
    </w:rPr>
  </w:style>
  <w:style w:type="paragraph" w:customStyle="1" w:styleId="xl151">
    <w:name w:val="xl151"/>
    <w:basedOn w:val="Normln"/>
    <w:uiPriority w:val="99"/>
    <w:rsid w:val="00A22431"/>
    <w:pPr>
      <w:pBdr>
        <w:top w:val="single" w:sz="4" w:space="0" w:color="auto"/>
        <w:left w:val="single" w:sz="4" w:space="0" w:color="auto"/>
        <w:right w:val="single" w:sz="8" w:space="0" w:color="auto"/>
      </w:pBdr>
      <w:spacing w:before="100" w:beforeAutospacing="1" w:after="100" w:afterAutospacing="1"/>
    </w:pPr>
    <w:rPr>
      <w:rFonts w:ascii="Arial Narrow" w:hAnsi="Arial Narrow"/>
      <w:sz w:val="16"/>
      <w:szCs w:val="16"/>
    </w:rPr>
  </w:style>
  <w:style w:type="paragraph" w:customStyle="1" w:styleId="xl152">
    <w:name w:val="xl152"/>
    <w:basedOn w:val="Normln"/>
    <w:uiPriority w:val="99"/>
    <w:rsid w:val="00A22431"/>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rFonts w:ascii="Arial Narrow" w:hAnsi="Arial Narrow"/>
      <w:sz w:val="16"/>
      <w:szCs w:val="16"/>
    </w:rPr>
  </w:style>
  <w:style w:type="paragraph" w:customStyle="1" w:styleId="xl153">
    <w:name w:val="xl153"/>
    <w:basedOn w:val="Normln"/>
    <w:uiPriority w:val="99"/>
    <w:rsid w:val="00A22431"/>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154">
    <w:name w:val="xl154"/>
    <w:basedOn w:val="Normln"/>
    <w:uiPriority w:val="99"/>
    <w:rsid w:val="00A22431"/>
    <w:pPr>
      <w:pBdr>
        <w:top w:val="single" w:sz="4" w:space="0" w:color="auto"/>
        <w:left w:val="single" w:sz="4" w:space="0" w:color="auto"/>
        <w:bottom w:val="single" w:sz="8" w:space="0" w:color="auto"/>
        <w:right w:val="single" w:sz="4" w:space="0" w:color="auto"/>
      </w:pBdr>
      <w:shd w:val="clear" w:color="000000" w:fill="CCC0DA"/>
      <w:spacing w:before="100" w:beforeAutospacing="1" w:after="100" w:afterAutospacing="1"/>
      <w:jc w:val="center"/>
      <w:textAlignment w:val="center"/>
    </w:pPr>
    <w:rPr>
      <w:rFonts w:ascii="Arial Narrow" w:hAnsi="Arial Narrow"/>
      <w:b/>
      <w:bCs/>
      <w:sz w:val="16"/>
      <w:szCs w:val="16"/>
    </w:rPr>
  </w:style>
  <w:style w:type="paragraph" w:customStyle="1" w:styleId="xl155">
    <w:name w:val="xl155"/>
    <w:basedOn w:val="Normln"/>
    <w:uiPriority w:val="99"/>
    <w:rsid w:val="00A22431"/>
    <w:pPr>
      <w:pBdr>
        <w:top w:val="single" w:sz="4" w:space="0" w:color="auto"/>
        <w:left w:val="single" w:sz="4" w:space="0" w:color="auto"/>
        <w:bottom w:val="single" w:sz="8" w:space="0" w:color="auto"/>
        <w:right w:val="single" w:sz="4" w:space="0" w:color="auto"/>
      </w:pBdr>
      <w:shd w:val="clear" w:color="000000" w:fill="00B050"/>
      <w:spacing w:before="100" w:beforeAutospacing="1" w:after="100" w:afterAutospacing="1"/>
      <w:jc w:val="center"/>
      <w:textAlignment w:val="center"/>
    </w:pPr>
    <w:rPr>
      <w:rFonts w:ascii="Arial Narrow" w:hAnsi="Arial Narrow"/>
      <w:b/>
      <w:bCs/>
      <w:sz w:val="16"/>
      <w:szCs w:val="16"/>
    </w:rPr>
  </w:style>
  <w:style w:type="paragraph" w:customStyle="1" w:styleId="xl156">
    <w:name w:val="xl156"/>
    <w:basedOn w:val="Normln"/>
    <w:uiPriority w:val="99"/>
    <w:rsid w:val="00A22431"/>
    <w:pPr>
      <w:pBdr>
        <w:top w:val="single" w:sz="8" w:space="0" w:color="auto"/>
        <w:bottom w:val="single" w:sz="8" w:space="0" w:color="auto"/>
        <w:right w:val="single" w:sz="4" w:space="0" w:color="auto"/>
      </w:pBdr>
      <w:shd w:val="clear" w:color="000000" w:fill="D9D9D9"/>
      <w:spacing w:before="100" w:beforeAutospacing="1" w:after="100" w:afterAutospacing="1"/>
    </w:pPr>
    <w:rPr>
      <w:rFonts w:ascii="Arial Narrow" w:hAnsi="Arial Narrow"/>
      <w:sz w:val="16"/>
      <w:szCs w:val="16"/>
    </w:rPr>
  </w:style>
  <w:style w:type="paragraph" w:customStyle="1" w:styleId="xl157">
    <w:name w:val="xl157"/>
    <w:basedOn w:val="Normln"/>
    <w:uiPriority w:val="99"/>
    <w:rsid w:val="00A22431"/>
    <w:pPr>
      <w:pBdr>
        <w:left w:val="single" w:sz="4" w:space="0" w:color="auto"/>
        <w:bottom w:val="single" w:sz="8" w:space="0" w:color="auto"/>
        <w:right w:val="single" w:sz="8" w:space="0" w:color="auto"/>
      </w:pBdr>
      <w:spacing w:before="100" w:beforeAutospacing="1" w:after="100" w:afterAutospacing="1"/>
      <w:textAlignment w:val="center"/>
    </w:pPr>
    <w:rPr>
      <w:rFonts w:ascii="Arial Narrow" w:hAnsi="Arial Narrow"/>
      <w:sz w:val="16"/>
      <w:szCs w:val="16"/>
    </w:rPr>
  </w:style>
  <w:style w:type="paragraph" w:customStyle="1" w:styleId="xl158">
    <w:name w:val="xl158"/>
    <w:basedOn w:val="Normln"/>
    <w:uiPriority w:val="99"/>
    <w:rsid w:val="00A22431"/>
    <w:pPr>
      <w:pBdr>
        <w:bottom w:val="single" w:sz="8" w:space="0" w:color="auto"/>
        <w:right w:val="single" w:sz="8" w:space="0" w:color="auto"/>
      </w:pBdr>
      <w:spacing w:before="100" w:beforeAutospacing="1" w:after="100" w:afterAutospacing="1"/>
    </w:pPr>
    <w:rPr>
      <w:rFonts w:ascii="Arial Narrow" w:hAnsi="Arial Narrow"/>
      <w:sz w:val="16"/>
      <w:szCs w:val="16"/>
    </w:rPr>
  </w:style>
  <w:style w:type="paragraph" w:customStyle="1" w:styleId="xl159">
    <w:name w:val="xl159"/>
    <w:basedOn w:val="Normln"/>
    <w:uiPriority w:val="99"/>
    <w:rsid w:val="00A22431"/>
    <w:pPr>
      <w:pBdr>
        <w:top w:val="single" w:sz="4" w:space="0" w:color="auto"/>
        <w:left w:val="single" w:sz="8" w:space="0" w:color="auto"/>
        <w:right w:val="single" w:sz="4"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160">
    <w:name w:val="xl160"/>
    <w:basedOn w:val="Normln"/>
    <w:uiPriority w:val="99"/>
    <w:rsid w:val="00A224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161">
    <w:name w:val="xl161"/>
    <w:basedOn w:val="Normln"/>
    <w:uiPriority w:val="99"/>
    <w:rsid w:val="00A22431"/>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Narrow" w:hAnsi="Arial Narrow"/>
      <w:sz w:val="16"/>
      <w:szCs w:val="16"/>
    </w:rPr>
  </w:style>
  <w:style w:type="paragraph" w:customStyle="1" w:styleId="xl162">
    <w:name w:val="xl162"/>
    <w:basedOn w:val="Normln"/>
    <w:uiPriority w:val="99"/>
    <w:rsid w:val="00A22431"/>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jc w:val="center"/>
      <w:textAlignment w:val="center"/>
    </w:pPr>
    <w:rPr>
      <w:rFonts w:ascii="Arial Narrow" w:hAnsi="Arial Narrow"/>
      <w:b/>
      <w:bCs/>
      <w:sz w:val="16"/>
      <w:szCs w:val="16"/>
    </w:rPr>
  </w:style>
  <w:style w:type="paragraph" w:customStyle="1" w:styleId="xl163">
    <w:name w:val="xl163"/>
    <w:basedOn w:val="Normln"/>
    <w:uiPriority w:val="99"/>
    <w:rsid w:val="00A22431"/>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rFonts w:ascii="Arial Narrow" w:hAnsi="Arial Narrow"/>
      <w:b/>
      <w:bCs/>
      <w:sz w:val="16"/>
      <w:szCs w:val="16"/>
    </w:rPr>
  </w:style>
  <w:style w:type="paragraph" w:customStyle="1" w:styleId="xl164">
    <w:name w:val="xl164"/>
    <w:basedOn w:val="Normln"/>
    <w:uiPriority w:val="99"/>
    <w:rsid w:val="00A22431"/>
    <w:pPr>
      <w:pBdr>
        <w:top w:val="single" w:sz="4" w:space="0" w:color="auto"/>
        <w:left w:val="single" w:sz="4" w:space="0" w:color="auto"/>
        <w:bottom w:val="single" w:sz="8" w:space="0" w:color="auto"/>
        <w:right w:val="single" w:sz="4" w:space="0" w:color="auto"/>
      </w:pBdr>
      <w:shd w:val="clear" w:color="000000" w:fill="76933C"/>
      <w:spacing w:before="100" w:beforeAutospacing="1" w:after="100" w:afterAutospacing="1"/>
      <w:jc w:val="center"/>
      <w:textAlignment w:val="center"/>
    </w:pPr>
    <w:rPr>
      <w:rFonts w:ascii="Arial Narrow" w:hAnsi="Arial Narrow"/>
      <w:b/>
      <w:bCs/>
      <w:sz w:val="16"/>
      <w:szCs w:val="16"/>
    </w:rPr>
  </w:style>
  <w:style w:type="paragraph" w:customStyle="1" w:styleId="xl165">
    <w:name w:val="xl165"/>
    <w:basedOn w:val="Normln"/>
    <w:uiPriority w:val="99"/>
    <w:rsid w:val="00A22431"/>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jc w:val="center"/>
      <w:textAlignment w:val="center"/>
    </w:pPr>
    <w:rPr>
      <w:rFonts w:ascii="Arial Narrow" w:hAnsi="Arial Narrow"/>
      <w:b/>
      <w:bCs/>
      <w:sz w:val="16"/>
      <w:szCs w:val="16"/>
    </w:rPr>
  </w:style>
  <w:style w:type="paragraph" w:customStyle="1" w:styleId="xl166">
    <w:name w:val="xl166"/>
    <w:basedOn w:val="Normln"/>
    <w:uiPriority w:val="99"/>
    <w:rsid w:val="00A22431"/>
    <w:pPr>
      <w:pBdr>
        <w:top w:val="single" w:sz="4" w:space="0" w:color="auto"/>
        <w:left w:val="single" w:sz="8" w:space="0" w:color="auto"/>
        <w:bottom w:val="single" w:sz="8" w:space="0" w:color="auto"/>
        <w:right w:val="single" w:sz="4" w:space="0" w:color="auto"/>
      </w:pBdr>
      <w:shd w:val="clear" w:color="000000" w:fill="974706"/>
      <w:spacing w:before="100" w:beforeAutospacing="1" w:after="100" w:afterAutospacing="1"/>
      <w:jc w:val="center"/>
      <w:textAlignment w:val="center"/>
    </w:pPr>
    <w:rPr>
      <w:rFonts w:ascii="Arial Narrow" w:hAnsi="Arial Narrow"/>
      <w:b/>
      <w:bCs/>
      <w:sz w:val="16"/>
      <w:szCs w:val="16"/>
    </w:rPr>
  </w:style>
  <w:style w:type="paragraph" w:customStyle="1" w:styleId="xl167">
    <w:name w:val="xl167"/>
    <w:basedOn w:val="Normln"/>
    <w:uiPriority w:val="99"/>
    <w:rsid w:val="00A22431"/>
    <w:pPr>
      <w:pBdr>
        <w:top w:val="single" w:sz="4" w:space="0" w:color="auto"/>
        <w:left w:val="single" w:sz="4" w:space="0" w:color="auto"/>
        <w:bottom w:val="single" w:sz="8" w:space="0" w:color="auto"/>
        <w:right w:val="single" w:sz="4" w:space="0" w:color="auto"/>
      </w:pBdr>
      <w:shd w:val="clear" w:color="000000" w:fill="FABF8F"/>
      <w:spacing w:before="100" w:beforeAutospacing="1" w:after="100" w:afterAutospacing="1"/>
      <w:jc w:val="center"/>
      <w:textAlignment w:val="center"/>
    </w:pPr>
    <w:rPr>
      <w:rFonts w:ascii="Arial Narrow" w:hAnsi="Arial Narrow"/>
      <w:b/>
      <w:bCs/>
      <w:sz w:val="16"/>
      <w:szCs w:val="16"/>
    </w:rPr>
  </w:style>
  <w:style w:type="paragraph" w:customStyle="1" w:styleId="xl168">
    <w:name w:val="xl168"/>
    <w:basedOn w:val="Normln"/>
    <w:uiPriority w:val="99"/>
    <w:rsid w:val="00A22431"/>
    <w:pPr>
      <w:pBdr>
        <w:top w:val="single" w:sz="4" w:space="0" w:color="auto"/>
        <w:left w:val="single" w:sz="4" w:space="0" w:color="auto"/>
        <w:bottom w:val="single" w:sz="8" w:space="0" w:color="auto"/>
        <w:right w:val="single" w:sz="4" w:space="0" w:color="auto"/>
      </w:pBdr>
      <w:shd w:val="clear" w:color="000000" w:fill="E26B0A"/>
      <w:spacing w:before="100" w:beforeAutospacing="1" w:after="100" w:afterAutospacing="1"/>
      <w:jc w:val="center"/>
      <w:textAlignment w:val="center"/>
    </w:pPr>
    <w:rPr>
      <w:rFonts w:ascii="Arial Narrow" w:hAnsi="Arial Narrow"/>
      <w:b/>
      <w:bCs/>
      <w:sz w:val="16"/>
      <w:szCs w:val="16"/>
    </w:rPr>
  </w:style>
  <w:style w:type="paragraph" w:customStyle="1" w:styleId="xl169">
    <w:name w:val="xl169"/>
    <w:basedOn w:val="Normln"/>
    <w:uiPriority w:val="99"/>
    <w:rsid w:val="00A22431"/>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rFonts w:ascii="Arial Narrow" w:hAnsi="Arial Narrow"/>
      <w:b/>
      <w:bCs/>
      <w:sz w:val="16"/>
      <w:szCs w:val="16"/>
    </w:rPr>
  </w:style>
  <w:style w:type="paragraph" w:customStyle="1" w:styleId="xl170">
    <w:name w:val="xl170"/>
    <w:basedOn w:val="Normln"/>
    <w:uiPriority w:val="99"/>
    <w:rsid w:val="00A22431"/>
    <w:pPr>
      <w:pBdr>
        <w:top w:val="single" w:sz="8" w:space="0" w:color="auto"/>
        <w:left w:val="single" w:sz="8" w:space="0" w:color="auto"/>
        <w:bottom w:val="single" w:sz="8" w:space="0" w:color="auto"/>
      </w:pBdr>
      <w:shd w:val="clear" w:color="000000" w:fill="D9D9D9"/>
      <w:spacing w:before="100" w:beforeAutospacing="1" w:after="100" w:afterAutospacing="1"/>
      <w:textAlignment w:val="center"/>
    </w:pPr>
    <w:rPr>
      <w:rFonts w:ascii="Arial Narrow" w:hAnsi="Arial Narrow"/>
      <w:b/>
      <w:bCs/>
      <w:sz w:val="16"/>
      <w:szCs w:val="16"/>
    </w:rPr>
  </w:style>
  <w:style w:type="paragraph" w:customStyle="1" w:styleId="xl171">
    <w:name w:val="xl171"/>
    <w:basedOn w:val="Normln"/>
    <w:uiPriority w:val="99"/>
    <w:rsid w:val="00A22431"/>
    <w:pPr>
      <w:pBdr>
        <w:top w:val="single" w:sz="8" w:space="0" w:color="auto"/>
        <w:left w:val="single" w:sz="8" w:space="0" w:color="auto"/>
        <w:bottom w:val="single" w:sz="8" w:space="0" w:color="auto"/>
      </w:pBdr>
      <w:spacing w:before="100" w:beforeAutospacing="1" w:after="100" w:afterAutospacing="1"/>
      <w:textAlignment w:val="center"/>
    </w:pPr>
    <w:rPr>
      <w:rFonts w:ascii="Arial Narrow" w:hAnsi="Arial Narrow"/>
      <w:b/>
      <w:bCs/>
      <w:sz w:val="16"/>
      <w:szCs w:val="16"/>
    </w:rPr>
  </w:style>
  <w:style w:type="paragraph" w:customStyle="1" w:styleId="xl172">
    <w:name w:val="xl172"/>
    <w:basedOn w:val="Normln"/>
    <w:uiPriority w:val="99"/>
    <w:rsid w:val="00A22431"/>
    <w:pPr>
      <w:pBdr>
        <w:top w:val="single" w:sz="8" w:space="0" w:color="auto"/>
        <w:bottom w:val="single" w:sz="8" w:space="0" w:color="auto"/>
      </w:pBdr>
      <w:spacing w:before="100" w:beforeAutospacing="1" w:after="100" w:afterAutospacing="1"/>
      <w:textAlignment w:val="center"/>
    </w:pPr>
    <w:rPr>
      <w:rFonts w:ascii="Arial Narrow" w:hAnsi="Arial Narrow"/>
      <w:b/>
      <w:bCs/>
      <w:sz w:val="16"/>
      <w:szCs w:val="16"/>
    </w:rPr>
  </w:style>
  <w:style w:type="paragraph" w:customStyle="1" w:styleId="xl173">
    <w:name w:val="xl173"/>
    <w:basedOn w:val="Normln"/>
    <w:uiPriority w:val="99"/>
    <w:rsid w:val="00A22431"/>
    <w:pPr>
      <w:pBdr>
        <w:top w:val="single" w:sz="8" w:space="0" w:color="auto"/>
        <w:bottom w:val="single" w:sz="8" w:space="0" w:color="auto"/>
        <w:right w:val="single" w:sz="8" w:space="0" w:color="auto"/>
      </w:pBdr>
      <w:spacing w:before="100" w:beforeAutospacing="1" w:after="100" w:afterAutospacing="1"/>
      <w:textAlignment w:val="center"/>
    </w:pPr>
    <w:rPr>
      <w:rFonts w:ascii="Arial Narrow" w:hAnsi="Arial Narrow"/>
      <w:b/>
      <w:bCs/>
      <w:sz w:val="16"/>
      <w:szCs w:val="16"/>
    </w:rPr>
  </w:style>
  <w:style w:type="paragraph" w:customStyle="1" w:styleId="xl174">
    <w:name w:val="xl174"/>
    <w:basedOn w:val="Normln"/>
    <w:uiPriority w:val="99"/>
    <w:rsid w:val="00A22431"/>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sz w:val="16"/>
      <w:szCs w:val="16"/>
    </w:rPr>
  </w:style>
  <w:style w:type="paragraph" w:customStyle="1" w:styleId="xl175">
    <w:name w:val="xl175"/>
    <w:basedOn w:val="Normln"/>
    <w:uiPriority w:val="99"/>
    <w:rsid w:val="00A22431"/>
    <w:pPr>
      <w:pBdr>
        <w:top w:val="single" w:sz="8" w:space="0" w:color="auto"/>
        <w:left w:val="single" w:sz="4" w:space="0" w:color="auto"/>
        <w:bottom w:val="single" w:sz="4" w:space="0" w:color="auto"/>
        <w:right w:val="single" w:sz="8" w:space="0" w:color="auto"/>
      </w:pBdr>
      <w:shd w:val="clear" w:color="000000" w:fill="92CDDC"/>
      <w:spacing w:before="100" w:beforeAutospacing="1" w:after="100" w:afterAutospacing="1"/>
      <w:jc w:val="center"/>
      <w:textAlignment w:val="center"/>
    </w:pPr>
    <w:rPr>
      <w:rFonts w:ascii="Arial Narrow" w:hAnsi="Arial Narrow"/>
      <w:b/>
      <w:bCs/>
      <w:sz w:val="16"/>
      <w:szCs w:val="16"/>
    </w:rPr>
  </w:style>
  <w:style w:type="paragraph" w:customStyle="1" w:styleId="xl176">
    <w:name w:val="xl176"/>
    <w:basedOn w:val="Normln"/>
    <w:uiPriority w:val="99"/>
    <w:rsid w:val="00A22431"/>
    <w:pPr>
      <w:pBdr>
        <w:top w:val="single" w:sz="4" w:space="0" w:color="auto"/>
        <w:left w:val="single" w:sz="4"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ascii="Arial Narrow" w:hAnsi="Arial Narrow"/>
      <w:b/>
      <w:bCs/>
      <w:sz w:val="16"/>
      <w:szCs w:val="16"/>
    </w:rPr>
  </w:style>
  <w:style w:type="paragraph" w:customStyle="1" w:styleId="xl177">
    <w:name w:val="xl177"/>
    <w:basedOn w:val="Normln"/>
    <w:uiPriority w:val="99"/>
    <w:rsid w:val="00A22431"/>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Narrow" w:hAnsi="Arial Narrow"/>
      <w:b/>
      <w:bCs/>
      <w:sz w:val="16"/>
      <w:szCs w:val="16"/>
    </w:rPr>
  </w:style>
  <w:style w:type="paragraph" w:customStyle="1" w:styleId="xl178">
    <w:name w:val="xl178"/>
    <w:basedOn w:val="Normln"/>
    <w:uiPriority w:val="99"/>
    <w:rsid w:val="00A22431"/>
    <w:pPr>
      <w:pBdr>
        <w:bottom w:val="single" w:sz="8" w:space="0" w:color="auto"/>
        <w:right w:val="single" w:sz="8" w:space="0" w:color="auto"/>
      </w:pBdr>
      <w:shd w:val="clear" w:color="000000" w:fill="D9D9D9"/>
      <w:spacing w:before="100" w:beforeAutospacing="1" w:after="100" w:afterAutospacing="1"/>
      <w:jc w:val="center"/>
      <w:textAlignment w:val="center"/>
    </w:pPr>
    <w:rPr>
      <w:rFonts w:ascii="Arial Narrow" w:hAnsi="Arial Narrow"/>
      <w:b/>
      <w:bCs/>
      <w:sz w:val="16"/>
      <w:szCs w:val="16"/>
    </w:rPr>
  </w:style>
  <w:style w:type="paragraph" w:customStyle="1" w:styleId="xl179">
    <w:name w:val="xl179"/>
    <w:basedOn w:val="Normln"/>
    <w:uiPriority w:val="99"/>
    <w:rsid w:val="00A22431"/>
    <w:pPr>
      <w:pBdr>
        <w:top w:val="single" w:sz="8"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sz w:val="16"/>
      <w:szCs w:val="16"/>
    </w:rPr>
  </w:style>
  <w:style w:type="paragraph" w:customStyle="1" w:styleId="xl180">
    <w:name w:val="xl180"/>
    <w:basedOn w:val="Normln"/>
    <w:uiPriority w:val="99"/>
    <w:rsid w:val="00A22431"/>
    <w:pPr>
      <w:pBdr>
        <w:left w:val="single" w:sz="8"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sz w:val="16"/>
      <w:szCs w:val="16"/>
    </w:rPr>
  </w:style>
  <w:style w:type="paragraph" w:customStyle="1" w:styleId="xl181">
    <w:name w:val="xl181"/>
    <w:basedOn w:val="Normln"/>
    <w:uiPriority w:val="99"/>
    <w:rsid w:val="00A22431"/>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Narrow" w:hAnsi="Arial Narrow"/>
      <w:b/>
      <w:bCs/>
      <w:sz w:val="16"/>
      <w:szCs w:val="16"/>
    </w:rPr>
  </w:style>
  <w:style w:type="paragraph" w:customStyle="1" w:styleId="xl182">
    <w:name w:val="xl182"/>
    <w:basedOn w:val="Normln"/>
    <w:uiPriority w:val="99"/>
    <w:rsid w:val="00A22431"/>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Narrow" w:hAnsi="Arial Narrow"/>
      <w:b/>
      <w:bCs/>
      <w:sz w:val="16"/>
      <w:szCs w:val="16"/>
    </w:rPr>
  </w:style>
  <w:style w:type="paragraph" w:customStyle="1" w:styleId="xl183">
    <w:name w:val="xl183"/>
    <w:basedOn w:val="Normln"/>
    <w:uiPriority w:val="99"/>
    <w:rsid w:val="00A22431"/>
    <w:pPr>
      <w:pBdr>
        <w:top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sz w:val="16"/>
      <w:szCs w:val="16"/>
    </w:rPr>
  </w:style>
  <w:style w:type="paragraph" w:customStyle="1" w:styleId="xl184">
    <w:name w:val="xl184"/>
    <w:basedOn w:val="Normln"/>
    <w:uiPriority w:val="99"/>
    <w:rsid w:val="00A22431"/>
    <w:pPr>
      <w:pBdr>
        <w:top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sz w:val="16"/>
      <w:szCs w:val="16"/>
    </w:rPr>
  </w:style>
  <w:style w:type="paragraph" w:customStyle="1" w:styleId="xl185">
    <w:name w:val="xl185"/>
    <w:basedOn w:val="Normln"/>
    <w:uiPriority w:val="99"/>
    <w:rsid w:val="00A22431"/>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Narrow" w:hAnsi="Arial Narrow"/>
      <w:b/>
      <w:bCs/>
      <w:sz w:val="16"/>
      <w:szCs w:val="16"/>
    </w:rPr>
  </w:style>
  <w:style w:type="paragraph" w:customStyle="1" w:styleId="xl186">
    <w:name w:val="xl186"/>
    <w:basedOn w:val="Normln"/>
    <w:uiPriority w:val="99"/>
    <w:rsid w:val="00A22431"/>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pPr>
    <w:rPr>
      <w:rFonts w:ascii="Arial Narrow" w:hAnsi="Arial Narrow"/>
      <w:b/>
      <w:bCs/>
      <w:sz w:val="16"/>
      <w:szCs w:val="16"/>
    </w:rPr>
  </w:style>
  <w:style w:type="paragraph" w:customStyle="1" w:styleId="xl187">
    <w:name w:val="xl187"/>
    <w:basedOn w:val="Normln"/>
    <w:uiPriority w:val="99"/>
    <w:rsid w:val="00A22431"/>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Arial Narrow" w:hAnsi="Arial Narrow"/>
      <w:b/>
      <w:bCs/>
      <w:sz w:val="16"/>
      <w:szCs w:val="16"/>
    </w:rPr>
  </w:style>
  <w:style w:type="paragraph" w:customStyle="1" w:styleId="xl188">
    <w:name w:val="xl188"/>
    <w:basedOn w:val="Normln"/>
    <w:uiPriority w:val="99"/>
    <w:rsid w:val="00A22431"/>
    <w:pPr>
      <w:pBdr>
        <w:bottom w:val="single" w:sz="4" w:space="0" w:color="auto"/>
        <w:right w:val="single" w:sz="8" w:space="0" w:color="auto"/>
      </w:pBdr>
      <w:spacing w:before="100" w:beforeAutospacing="1" w:after="100" w:afterAutospacing="1"/>
      <w:textAlignment w:val="center"/>
    </w:pPr>
    <w:rPr>
      <w:rFonts w:ascii="Arial Narrow" w:hAnsi="Arial Narrow"/>
      <w:sz w:val="16"/>
      <w:szCs w:val="16"/>
    </w:rPr>
  </w:style>
  <w:style w:type="paragraph" w:customStyle="1" w:styleId="xl189">
    <w:name w:val="xl189"/>
    <w:basedOn w:val="Normln"/>
    <w:uiPriority w:val="99"/>
    <w:rsid w:val="00A22431"/>
    <w:pPr>
      <w:pBdr>
        <w:top w:val="single" w:sz="8" w:space="0" w:color="auto"/>
        <w:bottom w:val="single" w:sz="8" w:space="0" w:color="auto"/>
        <w:right w:val="single" w:sz="8" w:space="0" w:color="auto"/>
      </w:pBdr>
      <w:shd w:val="clear" w:color="000000" w:fill="D9D9D9"/>
      <w:spacing w:before="100" w:beforeAutospacing="1" w:after="100" w:afterAutospacing="1"/>
    </w:pPr>
    <w:rPr>
      <w:rFonts w:ascii="Arial Narrow" w:hAnsi="Arial Narrow"/>
      <w:b/>
      <w:bCs/>
      <w:sz w:val="16"/>
      <w:szCs w:val="16"/>
    </w:rPr>
  </w:style>
  <w:style w:type="paragraph" w:customStyle="1" w:styleId="xl190">
    <w:name w:val="xl190"/>
    <w:basedOn w:val="Normln"/>
    <w:uiPriority w:val="99"/>
    <w:rsid w:val="00A22431"/>
    <w:pPr>
      <w:pBdr>
        <w:bottom w:val="single" w:sz="4" w:space="0" w:color="auto"/>
      </w:pBdr>
      <w:shd w:val="clear" w:color="000000" w:fill="FF9933"/>
      <w:spacing w:before="100" w:beforeAutospacing="1" w:after="100" w:afterAutospacing="1"/>
      <w:jc w:val="center"/>
      <w:textAlignment w:val="top"/>
    </w:pPr>
    <w:rPr>
      <w:rFonts w:ascii="Arial Narrow" w:hAnsi="Arial Narrow"/>
      <w:sz w:val="16"/>
      <w:szCs w:val="16"/>
    </w:rPr>
  </w:style>
  <w:style w:type="paragraph" w:customStyle="1" w:styleId="xl191">
    <w:name w:val="xl191"/>
    <w:basedOn w:val="Normln"/>
    <w:uiPriority w:val="99"/>
    <w:rsid w:val="00A22431"/>
    <w:pPr>
      <w:pBdr>
        <w:top w:val="single" w:sz="4" w:space="0" w:color="auto"/>
        <w:bottom w:val="single" w:sz="4" w:space="0" w:color="auto"/>
      </w:pBdr>
      <w:shd w:val="clear" w:color="000000" w:fill="FF9933"/>
      <w:spacing w:before="100" w:beforeAutospacing="1" w:after="100" w:afterAutospacing="1"/>
      <w:jc w:val="center"/>
      <w:textAlignment w:val="top"/>
    </w:pPr>
    <w:rPr>
      <w:rFonts w:ascii="Arial Narrow" w:hAnsi="Arial Narrow"/>
      <w:sz w:val="16"/>
      <w:szCs w:val="16"/>
    </w:rPr>
  </w:style>
  <w:style w:type="paragraph" w:customStyle="1" w:styleId="xl192">
    <w:name w:val="xl192"/>
    <w:basedOn w:val="Normln"/>
    <w:uiPriority w:val="99"/>
    <w:rsid w:val="00A22431"/>
    <w:pPr>
      <w:pBdr>
        <w:top w:val="single" w:sz="8" w:space="0" w:color="auto"/>
        <w:bottom w:val="single" w:sz="4" w:space="0" w:color="auto"/>
      </w:pBdr>
      <w:shd w:val="clear" w:color="000000" w:fill="FF9933"/>
      <w:spacing w:before="100" w:beforeAutospacing="1" w:after="100" w:afterAutospacing="1"/>
      <w:jc w:val="center"/>
      <w:textAlignment w:val="top"/>
    </w:pPr>
    <w:rPr>
      <w:rFonts w:ascii="Arial Narrow" w:hAnsi="Arial Narrow"/>
      <w:sz w:val="16"/>
      <w:szCs w:val="16"/>
    </w:rPr>
  </w:style>
  <w:style w:type="paragraph" w:customStyle="1" w:styleId="xl193">
    <w:name w:val="xl193"/>
    <w:basedOn w:val="Normln"/>
    <w:uiPriority w:val="99"/>
    <w:rsid w:val="00A22431"/>
    <w:pPr>
      <w:pBdr>
        <w:bottom w:val="single" w:sz="8" w:space="0" w:color="auto"/>
      </w:pBdr>
      <w:shd w:val="clear" w:color="000000" w:fill="FFFF00"/>
      <w:spacing w:before="100" w:beforeAutospacing="1" w:after="100" w:afterAutospacing="1"/>
      <w:jc w:val="center"/>
      <w:textAlignment w:val="center"/>
    </w:pPr>
    <w:rPr>
      <w:rFonts w:ascii="Arial Narrow" w:hAnsi="Arial Narrow"/>
      <w:sz w:val="16"/>
      <w:szCs w:val="16"/>
    </w:rPr>
  </w:style>
  <w:style w:type="paragraph" w:customStyle="1" w:styleId="xl194">
    <w:name w:val="xl194"/>
    <w:basedOn w:val="Normln"/>
    <w:uiPriority w:val="99"/>
    <w:rsid w:val="00A22431"/>
    <w:pPr>
      <w:pBdr>
        <w:top w:val="single" w:sz="8" w:space="0" w:color="auto"/>
        <w:bottom w:val="single" w:sz="8" w:space="0" w:color="auto"/>
      </w:pBdr>
      <w:shd w:val="clear" w:color="000000" w:fill="FFFF00"/>
      <w:spacing w:before="100" w:beforeAutospacing="1" w:after="100" w:afterAutospacing="1"/>
      <w:jc w:val="center"/>
      <w:textAlignment w:val="top"/>
    </w:pPr>
    <w:rPr>
      <w:rFonts w:ascii="Arial Narrow" w:hAnsi="Arial Narrow"/>
      <w:sz w:val="16"/>
      <w:szCs w:val="16"/>
    </w:rPr>
  </w:style>
  <w:style w:type="paragraph" w:customStyle="1" w:styleId="xl195">
    <w:name w:val="xl195"/>
    <w:basedOn w:val="Normln"/>
    <w:uiPriority w:val="99"/>
    <w:rsid w:val="00A22431"/>
    <w:pPr>
      <w:pBdr>
        <w:bottom w:val="single" w:sz="4" w:space="0" w:color="auto"/>
      </w:pBdr>
      <w:shd w:val="clear" w:color="000000" w:fill="FFFF00"/>
      <w:spacing w:before="100" w:beforeAutospacing="1" w:after="100" w:afterAutospacing="1"/>
      <w:jc w:val="center"/>
      <w:textAlignment w:val="top"/>
    </w:pPr>
    <w:rPr>
      <w:rFonts w:ascii="Arial Narrow" w:hAnsi="Arial Narrow"/>
      <w:sz w:val="16"/>
      <w:szCs w:val="16"/>
    </w:rPr>
  </w:style>
  <w:style w:type="paragraph" w:customStyle="1" w:styleId="xl196">
    <w:name w:val="xl196"/>
    <w:basedOn w:val="Normln"/>
    <w:uiPriority w:val="99"/>
    <w:rsid w:val="00A2243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Arial Narrow" w:hAnsi="Arial Narrow"/>
      <w:sz w:val="16"/>
      <w:szCs w:val="16"/>
    </w:rPr>
  </w:style>
  <w:style w:type="paragraph" w:customStyle="1" w:styleId="xl197">
    <w:name w:val="xl197"/>
    <w:basedOn w:val="Normln"/>
    <w:uiPriority w:val="99"/>
    <w:rsid w:val="00A22431"/>
    <w:pPr>
      <w:pBdr>
        <w:top w:val="single" w:sz="4" w:space="0" w:color="auto"/>
        <w:bottom w:val="single" w:sz="4" w:space="0" w:color="auto"/>
      </w:pBdr>
      <w:shd w:val="clear" w:color="000000" w:fill="FFFF00"/>
      <w:spacing w:before="100" w:beforeAutospacing="1" w:after="100" w:afterAutospacing="1"/>
      <w:jc w:val="center"/>
      <w:textAlignment w:val="top"/>
    </w:pPr>
    <w:rPr>
      <w:rFonts w:ascii="Arial Narrow" w:hAnsi="Arial Narrow"/>
      <w:sz w:val="16"/>
      <w:szCs w:val="16"/>
    </w:rPr>
  </w:style>
  <w:style w:type="paragraph" w:customStyle="1" w:styleId="xl198">
    <w:name w:val="xl198"/>
    <w:basedOn w:val="Normln"/>
    <w:uiPriority w:val="99"/>
    <w:rsid w:val="00A22431"/>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rPr>
      <w:rFonts w:ascii="Arial Narrow" w:hAnsi="Arial Narrow"/>
      <w:sz w:val="16"/>
      <w:szCs w:val="16"/>
    </w:rPr>
  </w:style>
  <w:style w:type="paragraph" w:customStyle="1" w:styleId="xl199">
    <w:name w:val="xl199"/>
    <w:basedOn w:val="Normln"/>
    <w:uiPriority w:val="99"/>
    <w:rsid w:val="00A22431"/>
    <w:pPr>
      <w:pBdr>
        <w:top w:val="single" w:sz="4" w:space="0" w:color="auto"/>
        <w:left w:val="single" w:sz="4" w:space="0" w:color="auto"/>
        <w:bottom w:val="single" w:sz="4" w:space="0" w:color="auto"/>
        <w:right w:val="single" w:sz="4" w:space="0" w:color="auto"/>
      </w:pBdr>
      <w:shd w:val="clear" w:color="000000" w:fill="FF9933"/>
      <w:spacing w:before="100" w:beforeAutospacing="1" w:after="100" w:afterAutospacing="1"/>
      <w:jc w:val="center"/>
      <w:textAlignment w:val="top"/>
    </w:pPr>
    <w:rPr>
      <w:rFonts w:ascii="Arial Narrow" w:hAnsi="Arial Narrow"/>
      <w:sz w:val="16"/>
      <w:szCs w:val="16"/>
    </w:rPr>
  </w:style>
  <w:style w:type="paragraph" w:customStyle="1" w:styleId="xl200">
    <w:name w:val="xl200"/>
    <w:basedOn w:val="Normln"/>
    <w:uiPriority w:val="99"/>
    <w:rsid w:val="00A22431"/>
    <w:pPr>
      <w:pBdr>
        <w:left w:val="single" w:sz="4" w:space="0" w:color="auto"/>
        <w:bottom w:val="single" w:sz="4" w:space="0" w:color="auto"/>
        <w:right w:val="single" w:sz="4" w:space="0" w:color="auto"/>
      </w:pBdr>
      <w:shd w:val="clear" w:color="000000" w:fill="FF9933"/>
      <w:spacing w:before="100" w:beforeAutospacing="1" w:after="100" w:afterAutospacing="1"/>
      <w:jc w:val="center"/>
      <w:textAlignment w:val="top"/>
    </w:pPr>
    <w:rPr>
      <w:rFonts w:ascii="Arial Narrow" w:hAnsi="Arial Narrow"/>
      <w:sz w:val="16"/>
      <w:szCs w:val="16"/>
    </w:rPr>
  </w:style>
  <w:style w:type="paragraph" w:customStyle="1" w:styleId="xl201">
    <w:name w:val="xl201"/>
    <w:basedOn w:val="Normln"/>
    <w:uiPriority w:val="99"/>
    <w:rsid w:val="00A22431"/>
    <w:pPr>
      <w:pBdr>
        <w:top w:val="single" w:sz="8" w:space="0" w:color="auto"/>
        <w:bottom w:val="single" w:sz="8" w:space="0" w:color="auto"/>
      </w:pBdr>
      <w:shd w:val="clear" w:color="000000" w:fill="FF9933"/>
      <w:spacing w:before="100" w:beforeAutospacing="1" w:after="100" w:afterAutospacing="1"/>
      <w:jc w:val="center"/>
      <w:textAlignment w:val="top"/>
    </w:pPr>
    <w:rPr>
      <w:rFonts w:ascii="Arial Narrow" w:hAnsi="Arial Narrow"/>
      <w:sz w:val="16"/>
      <w:szCs w:val="16"/>
    </w:rPr>
  </w:style>
  <w:style w:type="paragraph" w:customStyle="1" w:styleId="xl202">
    <w:name w:val="xl202"/>
    <w:basedOn w:val="Normln"/>
    <w:uiPriority w:val="99"/>
    <w:rsid w:val="00A22431"/>
    <w:pPr>
      <w:pBdr>
        <w:bottom w:val="single" w:sz="8" w:space="0" w:color="auto"/>
      </w:pBdr>
      <w:shd w:val="clear" w:color="000000" w:fill="FFC000"/>
      <w:spacing w:before="100" w:beforeAutospacing="1" w:after="100" w:afterAutospacing="1"/>
      <w:jc w:val="center"/>
      <w:textAlignment w:val="top"/>
    </w:pPr>
    <w:rPr>
      <w:rFonts w:ascii="Arial Narrow" w:hAnsi="Arial Narrow"/>
      <w:sz w:val="16"/>
      <w:szCs w:val="16"/>
    </w:rPr>
  </w:style>
  <w:style w:type="paragraph" w:customStyle="1" w:styleId="xl203">
    <w:name w:val="xl203"/>
    <w:basedOn w:val="Normln"/>
    <w:uiPriority w:val="99"/>
    <w:rsid w:val="00A22431"/>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jc w:val="center"/>
      <w:textAlignment w:val="top"/>
    </w:pPr>
    <w:rPr>
      <w:rFonts w:ascii="Arial Narrow" w:hAnsi="Arial Narrow"/>
      <w:sz w:val="16"/>
      <w:szCs w:val="16"/>
    </w:rPr>
  </w:style>
  <w:style w:type="paragraph" w:customStyle="1" w:styleId="xl204">
    <w:name w:val="xl204"/>
    <w:basedOn w:val="Normln"/>
    <w:uiPriority w:val="99"/>
    <w:rsid w:val="00A22431"/>
    <w:pPr>
      <w:pBdr>
        <w:top w:val="single" w:sz="8" w:space="0" w:color="auto"/>
        <w:bottom w:val="single" w:sz="8" w:space="0" w:color="auto"/>
      </w:pBdr>
      <w:shd w:val="clear" w:color="000000" w:fill="E26B0A"/>
      <w:spacing w:before="100" w:beforeAutospacing="1" w:after="100" w:afterAutospacing="1"/>
      <w:jc w:val="center"/>
      <w:textAlignment w:val="top"/>
    </w:pPr>
    <w:rPr>
      <w:rFonts w:ascii="Arial Narrow" w:hAnsi="Arial Narrow"/>
      <w:sz w:val="16"/>
      <w:szCs w:val="16"/>
    </w:rPr>
  </w:style>
  <w:style w:type="paragraph" w:customStyle="1" w:styleId="xl205">
    <w:name w:val="xl205"/>
    <w:basedOn w:val="Normln"/>
    <w:uiPriority w:val="99"/>
    <w:rsid w:val="00A22431"/>
    <w:pPr>
      <w:pBdr>
        <w:top w:val="single" w:sz="8" w:space="0" w:color="auto"/>
        <w:bottom w:val="single" w:sz="4" w:space="0" w:color="auto"/>
      </w:pBdr>
      <w:shd w:val="clear" w:color="000000" w:fill="E26B0A"/>
      <w:spacing w:before="100" w:beforeAutospacing="1" w:after="100" w:afterAutospacing="1"/>
      <w:jc w:val="center"/>
      <w:textAlignment w:val="top"/>
    </w:pPr>
    <w:rPr>
      <w:rFonts w:ascii="Arial Narrow" w:hAnsi="Arial Narrow"/>
      <w:sz w:val="16"/>
      <w:szCs w:val="16"/>
    </w:rPr>
  </w:style>
  <w:style w:type="paragraph" w:customStyle="1" w:styleId="xl206">
    <w:name w:val="xl206"/>
    <w:basedOn w:val="Normln"/>
    <w:uiPriority w:val="99"/>
    <w:rsid w:val="00A22431"/>
    <w:pPr>
      <w:pBdr>
        <w:top w:val="single" w:sz="8" w:space="0" w:color="auto"/>
        <w:left w:val="single" w:sz="4" w:space="0" w:color="auto"/>
        <w:right w:val="single" w:sz="4" w:space="0" w:color="auto"/>
      </w:pBdr>
      <w:shd w:val="clear" w:color="000000" w:fill="974706"/>
      <w:spacing w:before="100" w:beforeAutospacing="1" w:after="100" w:afterAutospacing="1"/>
      <w:jc w:val="center"/>
      <w:textAlignment w:val="top"/>
    </w:pPr>
    <w:rPr>
      <w:rFonts w:ascii="Arial Narrow" w:hAnsi="Arial Narrow"/>
      <w:sz w:val="16"/>
      <w:szCs w:val="16"/>
    </w:rPr>
  </w:style>
  <w:style w:type="paragraph" w:customStyle="1" w:styleId="xl207">
    <w:name w:val="xl207"/>
    <w:basedOn w:val="Normln"/>
    <w:uiPriority w:val="99"/>
    <w:rsid w:val="00A22431"/>
    <w:pPr>
      <w:pBdr>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rPr>
      <w:rFonts w:ascii="Arial Narrow" w:hAnsi="Arial Narrow"/>
      <w:sz w:val="16"/>
      <w:szCs w:val="16"/>
    </w:rPr>
  </w:style>
  <w:style w:type="paragraph" w:customStyle="1" w:styleId="xl208">
    <w:name w:val="xl208"/>
    <w:basedOn w:val="Normln"/>
    <w:uiPriority w:val="99"/>
    <w:rsid w:val="00A22431"/>
    <w:pPr>
      <w:pBdr>
        <w:top w:val="single" w:sz="4" w:space="0" w:color="auto"/>
        <w:left w:val="single" w:sz="4" w:space="0" w:color="auto"/>
        <w:bottom w:val="single" w:sz="8" w:space="0" w:color="auto"/>
        <w:right w:val="single" w:sz="4" w:space="0" w:color="auto"/>
      </w:pBdr>
      <w:shd w:val="clear" w:color="000000" w:fill="FF9933"/>
      <w:spacing w:before="100" w:beforeAutospacing="1" w:after="100" w:afterAutospacing="1"/>
      <w:jc w:val="center"/>
      <w:textAlignment w:val="top"/>
    </w:pPr>
    <w:rPr>
      <w:rFonts w:ascii="Arial Narrow" w:hAnsi="Arial Narrow"/>
      <w:sz w:val="16"/>
      <w:szCs w:val="16"/>
    </w:rPr>
  </w:style>
  <w:style w:type="paragraph" w:customStyle="1" w:styleId="xl209">
    <w:name w:val="xl209"/>
    <w:basedOn w:val="Normln"/>
    <w:uiPriority w:val="99"/>
    <w:rsid w:val="00A22431"/>
    <w:pPr>
      <w:pBdr>
        <w:top w:val="single" w:sz="8" w:space="0" w:color="auto"/>
        <w:bottom w:val="single" w:sz="4" w:space="0" w:color="auto"/>
      </w:pBdr>
      <w:shd w:val="clear" w:color="000000" w:fill="FFC000"/>
      <w:spacing w:before="100" w:beforeAutospacing="1" w:after="100" w:afterAutospacing="1"/>
      <w:jc w:val="center"/>
      <w:textAlignment w:val="top"/>
    </w:pPr>
    <w:rPr>
      <w:rFonts w:ascii="Arial Narrow" w:hAnsi="Arial Narrow"/>
      <w:sz w:val="16"/>
      <w:szCs w:val="16"/>
    </w:rPr>
  </w:style>
  <w:style w:type="paragraph" w:customStyle="1" w:styleId="xl210">
    <w:name w:val="xl210"/>
    <w:basedOn w:val="Normln"/>
    <w:uiPriority w:val="99"/>
    <w:rsid w:val="00A22431"/>
    <w:pPr>
      <w:pBdr>
        <w:top w:val="single" w:sz="8" w:space="0" w:color="auto"/>
        <w:bottom w:val="single" w:sz="4" w:space="0" w:color="auto"/>
      </w:pBdr>
      <w:shd w:val="clear" w:color="000000" w:fill="FFFF00"/>
      <w:spacing w:before="100" w:beforeAutospacing="1" w:after="100" w:afterAutospacing="1"/>
      <w:jc w:val="center"/>
      <w:textAlignment w:val="top"/>
    </w:pPr>
    <w:rPr>
      <w:rFonts w:ascii="Arial Narrow" w:hAnsi="Arial Narrow"/>
      <w:sz w:val="16"/>
      <w:szCs w:val="16"/>
    </w:rPr>
  </w:style>
  <w:style w:type="paragraph" w:customStyle="1" w:styleId="xl211">
    <w:name w:val="xl211"/>
    <w:basedOn w:val="Normln"/>
    <w:uiPriority w:val="99"/>
    <w:rsid w:val="00A22431"/>
    <w:pPr>
      <w:pBdr>
        <w:top w:val="single" w:sz="8" w:space="0" w:color="auto"/>
      </w:pBdr>
      <w:shd w:val="clear" w:color="000000" w:fill="FF9933"/>
      <w:spacing w:before="100" w:beforeAutospacing="1" w:after="100" w:afterAutospacing="1"/>
      <w:jc w:val="center"/>
      <w:textAlignment w:val="top"/>
    </w:pPr>
    <w:rPr>
      <w:rFonts w:ascii="Arial Narrow" w:hAnsi="Arial Narrow"/>
      <w:sz w:val="16"/>
      <w:szCs w:val="16"/>
    </w:rPr>
  </w:style>
  <w:style w:type="paragraph" w:customStyle="1" w:styleId="xl212">
    <w:name w:val="xl212"/>
    <w:basedOn w:val="Normln"/>
    <w:uiPriority w:val="99"/>
    <w:rsid w:val="00A22431"/>
    <w:pPr>
      <w:pBdr>
        <w:top w:val="single" w:sz="8"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Arial Narrow" w:hAnsi="Arial Narrow"/>
      <w:sz w:val="16"/>
      <w:szCs w:val="16"/>
    </w:rPr>
  </w:style>
  <w:style w:type="paragraph" w:customStyle="1" w:styleId="xl213">
    <w:name w:val="xl213"/>
    <w:basedOn w:val="Normln"/>
    <w:uiPriority w:val="99"/>
    <w:rsid w:val="00A22431"/>
    <w:pPr>
      <w:pBdr>
        <w:bottom w:val="single" w:sz="8" w:space="0" w:color="auto"/>
      </w:pBdr>
      <w:shd w:val="clear" w:color="000000" w:fill="FFC000"/>
      <w:spacing w:before="100" w:beforeAutospacing="1" w:after="100" w:afterAutospacing="1"/>
      <w:jc w:val="center"/>
      <w:textAlignment w:val="center"/>
    </w:pPr>
    <w:rPr>
      <w:rFonts w:ascii="Arial Narrow" w:hAnsi="Arial Narrow"/>
      <w:sz w:val="16"/>
      <w:szCs w:val="16"/>
    </w:rPr>
  </w:style>
  <w:style w:type="paragraph" w:customStyle="1" w:styleId="xl214">
    <w:name w:val="xl214"/>
    <w:basedOn w:val="Normln"/>
    <w:uiPriority w:val="99"/>
    <w:rsid w:val="00A22431"/>
    <w:pPr>
      <w:pBdr>
        <w:top w:val="single" w:sz="8" w:space="0" w:color="auto"/>
        <w:bottom w:val="single" w:sz="4" w:space="0" w:color="auto"/>
        <w:right w:val="single" w:sz="4" w:space="0" w:color="auto"/>
      </w:pBdr>
      <w:shd w:val="clear" w:color="000000" w:fill="CCFF33"/>
      <w:spacing w:before="100" w:beforeAutospacing="1" w:after="100" w:afterAutospacing="1"/>
      <w:jc w:val="center"/>
      <w:textAlignment w:val="center"/>
    </w:pPr>
    <w:rPr>
      <w:rFonts w:ascii="Arial Narrow" w:hAnsi="Arial Narrow"/>
      <w:sz w:val="16"/>
      <w:szCs w:val="16"/>
    </w:rPr>
  </w:style>
  <w:style w:type="paragraph" w:customStyle="1" w:styleId="xl215">
    <w:name w:val="xl215"/>
    <w:basedOn w:val="Normln"/>
    <w:uiPriority w:val="99"/>
    <w:rsid w:val="00A22431"/>
    <w:pPr>
      <w:pBdr>
        <w:bottom w:val="single" w:sz="8" w:space="0" w:color="auto"/>
      </w:pBdr>
      <w:shd w:val="clear" w:color="000000" w:fill="CCFF33"/>
      <w:spacing w:before="100" w:beforeAutospacing="1" w:after="100" w:afterAutospacing="1"/>
      <w:jc w:val="center"/>
      <w:textAlignment w:val="center"/>
    </w:pPr>
    <w:rPr>
      <w:rFonts w:ascii="Arial Narrow" w:hAnsi="Arial Narrow"/>
      <w:sz w:val="16"/>
      <w:szCs w:val="16"/>
    </w:rPr>
  </w:style>
  <w:style w:type="paragraph" w:customStyle="1" w:styleId="xl216">
    <w:name w:val="xl216"/>
    <w:basedOn w:val="Normln"/>
    <w:uiPriority w:val="99"/>
    <w:rsid w:val="00A22431"/>
    <w:pPr>
      <w:pBdr>
        <w:top w:val="single" w:sz="8" w:space="0" w:color="auto"/>
      </w:pBdr>
      <w:shd w:val="clear" w:color="000000" w:fill="CCFF33"/>
      <w:spacing w:before="100" w:beforeAutospacing="1" w:after="100" w:afterAutospacing="1"/>
      <w:jc w:val="center"/>
      <w:textAlignment w:val="center"/>
    </w:pPr>
    <w:rPr>
      <w:rFonts w:ascii="Arial Narrow" w:hAnsi="Arial Narrow"/>
      <w:sz w:val="16"/>
      <w:szCs w:val="16"/>
    </w:rPr>
  </w:style>
  <w:style w:type="paragraph" w:customStyle="1" w:styleId="xl217">
    <w:name w:val="xl217"/>
    <w:basedOn w:val="Normln"/>
    <w:uiPriority w:val="99"/>
    <w:rsid w:val="00A22431"/>
    <w:pPr>
      <w:pBdr>
        <w:top w:val="single" w:sz="8" w:space="0" w:color="auto"/>
      </w:pBdr>
      <w:shd w:val="clear" w:color="000000" w:fill="FFC000"/>
      <w:spacing w:before="100" w:beforeAutospacing="1" w:after="100" w:afterAutospacing="1"/>
      <w:jc w:val="center"/>
      <w:textAlignment w:val="center"/>
    </w:pPr>
    <w:rPr>
      <w:rFonts w:ascii="Arial Narrow" w:hAnsi="Arial Narrow"/>
      <w:sz w:val="16"/>
      <w:szCs w:val="16"/>
    </w:rPr>
  </w:style>
  <w:style w:type="paragraph" w:customStyle="1" w:styleId="xl218">
    <w:name w:val="xl218"/>
    <w:basedOn w:val="Normln"/>
    <w:uiPriority w:val="99"/>
    <w:rsid w:val="00A22431"/>
    <w:pPr>
      <w:pBdr>
        <w:top w:val="single" w:sz="8" w:space="0" w:color="auto"/>
        <w:right w:val="single" w:sz="4" w:space="0" w:color="auto"/>
      </w:pBdr>
      <w:shd w:val="clear" w:color="000000" w:fill="CCFF33"/>
      <w:spacing w:before="100" w:beforeAutospacing="1" w:after="100" w:afterAutospacing="1"/>
      <w:jc w:val="center"/>
      <w:textAlignment w:val="center"/>
    </w:pPr>
    <w:rPr>
      <w:rFonts w:ascii="Arial Narrow" w:hAnsi="Arial Narrow"/>
      <w:sz w:val="16"/>
      <w:szCs w:val="16"/>
    </w:rPr>
  </w:style>
  <w:style w:type="paragraph" w:customStyle="1" w:styleId="xl219">
    <w:name w:val="xl219"/>
    <w:basedOn w:val="Normln"/>
    <w:uiPriority w:val="99"/>
    <w:rsid w:val="00A22431"/>
    <w:pPr>
      <w:pBdr>
        <w:left w:val="single" w:sz="4" w:space="0" w:color="auto"/>
        <w:bottom w:val="single" w:sz="8" w:space="0" w:color="auto"/>
        <w:right w:val="single" w:sz="4" w:space="0" w:color="auto"/>
      </w:pBdr>
      <w:shd w:val="clear" w:color="000000" w:fill="CCFF33"/>
      <w:spacing w:before="100" w:beforeAutospacing="1" w:after="100" w:afterAutospacing="1"/>
      <w:jc w:val="center"/>
      <w:textAlignment w:val="center"/>
    </w:pPr>
    <w:rPr>
      <w:rFonts w:ascii="Arial Narrow" w:hAnsi="Arial Narrow"/>
      <w:sz w:val="16"/>
      <w:szCs w:val="16"/>
    </w:rPr>
  </w:style>
  <w:style w:type="paragraph" w:customStyle="1" w:styleId="xl220">
    <w:name w:val="xl220"/>
    <w:basedOn w:val="Normln"/>
    <w:uiPriority w:val="99"/>
    <w:rsid w:val="00A22431"/>
    <w:pPr>
      <w:pBdr>
        <w:bottom w:val="single" w:sz="4" w:space="0" w:color="auto"/>
        <w:right w:val="single" w:sz="4" w:space="0" w:color="auto"/>
      </w:pBdr>
      <w:shd w:val="clear" w:color="000000" w:fill="CCFF33"/>
      <w:spacing w:before="100" w:beforeAutospacing="1" w:after="100" w:afterAutospacing="1"/>
      <w:jc w:val="center"/>
      <w:textAlignment w:val="center"/>
    </w:pPr>
    <w:rPr>
      <w:rFonts w:ascii="Arial Narrow" w:hAnsi="Arial Narrow"/>
      <w:sz w:val="16"/>
      <w:szCs w:val="16"/>
    </w:rPr>
  </w:style>
  <w:style w:type="paragraph" w:customStyle="1" w:styleId="xl221">
    <w:name w:val="xl221"/>
    <w:basedOn w:val="Normln"/>
    <w:uiPriority w:val="99"/>
    <w:rsid w:val="00A22431"/>
    <w:pPr>
      <w:pBdr>
        <w:top w:val="single" w:sz="4" w:space="0" w:color="auto"/>
        <w:right w:val="single" w:sz="4" w:space="0" w:color="auto"/>
      </w:pBdr>
      <w:shd w:val="clear" w:color="000000" w:fill="CCFF33"/>
      <w:spacing w:before="100" w:beforeAutospacing="1" w:after="100" w:afterAutospacing="1"/>
      <w:jc w:val="center"/>
      <w:textAlignment w:val="center"/>
    </w:pPr>
    <w:rPr>
      <w:rFonts w:ascii="Arial Narrow" w:hAnsi="Arial Narrow"/>
      <w:sz w:val="16"/>
      <w:szCs w:val="16"/>
    </w:rPr>
  </w:style>
  <w:style w:type="paragraph" w:customStyle="1" w:styleId="xl222">
    <w:name w:val="xl222"/>
    <w:basedOn w:val="Normln"/>
    <w:uiPriority w:val="99"/>
    <w:rsid w:val="00A22431"/>
    <w:pPr>
      <w:pBdr>
        <w:top w:val="single" w:sz="4" w:space="0" w:color="auto"/>
        <w:bottom w:val="single" w:sz="4" w:space="0" w:color="auto"/>
        <w:right w:val="single" w:sz="4" w:space="0" w:color="auto"/>
      </w:pBdr>
      <w:shd w:val="clear" w:color="000000" w:fill="CCFF33"/>
      <w:spacing w:before="100" w:beforeAutospacing="1" w:after="100" w:afterAutospacing="1"/>
      <w:jc w:val="center"/>
      <w:textAlignment w:val="center"/>
    </w:pPr>
    <w:rPr>
      <w:rFonts w:ascii="Arial Narrow" w:hAnsi="Arial Narrow"/>
      <w:sz w:val="16"/>
      <w:szCs w:val="16"/>
    </w:rPr>
  </w:style>
  <w:style w:type="paragraph" w:customStyle="1" w:styleId="xl223">
    <w:name w:val="xl223"/>
    <w:basedOn w:val="Normln"/>
    <w:uiPriority w:val="99"/>
    <w:rsid w:val="00A22431"/>
    <w:pPr>
      <w:shd w:val="clear" w:color="000000" w:fill="CCFF33"/>
      <w:spacing w:before="100" w:beforeAutospacing="1" w:after="100" w:afterAutospacing="1"/>
      <w:jc w:val="center"/>
      <w:textAlignment w:val="center"/>
    </w:pPr>
    <w:rPr>
      <w:rFonts w:ascii="Arial Narrow" w:hAnsi="Arial Narrow"/>
      <w:sz w:val="16"/>
      <w:szCs w:val="16"/>
    </w:rPr>
  </w:style>
  <w:style w:type="paragraph" w:customStyle="1" w:styleId="xl224">
    <w:name w:val="xl224"/>
    <w:basedOn w:val="Normln"/>
    <w:uiPriority w:val="99"/>
    <w:rsid w:val="00A22431"/>
    <w:pPr>
      <w:pBdr>
        <w:top w:val="single" w:sz="8" w:space="0" w:color="auto"/>
        <w:right w:val="single" w:sz="4" w:space="0" w:color="auto"/>
      </w:pBdr>
      <w:shd w:val="clear" w:color="000000" w:fill="FFC000"/>
      <w:spacing w:before="100" w:beforeAutospacing="1" w:after="100" w:afterAutospacing="1"/>
      <w:jc w:val="center"/>
      <w:textAlignment w:val="center"/>
    </w:pPr>
    <w:rPr>
      <w:rFonts w:ascii="Arial Narrow" w:hAnsi="Arial Narrow"/>
      <w:sz w:val="16"/>
      <w:szCs w:val="16"/>
    </w:rPr>
  </w:style>
  <w:style w:type="paragraph" w:customStyle="1" w:styleId="xl225">
    <w:name w:val="xl225"/>
    <w:basedOn w:val="Normln"/>
    <w:uiPriority w:val="99"/>
    <w:rsid w:val="00A22431"/>
    <w:pPr>
      <w:pBdr>
        <w:bottom w:val="single" w:sz="4" w:space="0" w:color="auto"/>
        <w:right w:val="single" w:sz="4" w:space="0" w:color="auto"/>
      </w:pBdr>
      <w:shd w:val="clear" w:color="000000" w:fill="FFC000"/>
      <w:spacing w:before="100" w:beforeAutospacing="1" w:after="100" w:afterAutospacing="1"/>
      <w:jc w:val="center"/>
      <w:textAlignment w:val="center"/>
    </w:pPr>
    <w:rPr>
      <w:rFonts w:ascii="Arial Narrow" w:hAnsi="Arial Narrow"/>
      <w:sz w:val="16"/>
      <w:szCs w:val="16"/>
    </w:rPr>
  </w:style>
  <w:style w:type="paragraph" w:customStyle="1" w:styleId="xl226">
    <w:name w:val="xl226"/>
    <w:basedOn w:val="Normln"/>
    <w:uiPriority w:val="99"/>
    <w:rsid w:val="00A22431"/>
    <w:pPr>
      <w:pBdr>
        <w:top w:val="single" w:sz="8" w:space="0" w:color="auto"/>
        <w:bottom w:val="single" w:sz="8" w:space="0" w:color="auto"/>
      </w:pBdr>
      <w:shd w:val="clear" w:color="000000" w:fill="CCFF33"/>
      <w:spacing w:before="100" w:beforeAutospacing="1" w:after="100" w:afterAutospacing="1"/>
      <w:jc w:val="center"/>
      <w:textAlignment w:val="center"/>
    </w:pPr>
    <w:rPr>
      <w:rFonts w:ascii="Arial Narrow" w:hAnsi="Arial Narrow"/>
      <w:sz w:val="16"/>
      <w:szCs w:val="16"/>
    </w:rPr>
  </w:style>
  <w:style w:type="paragraph" w:customStyle="1" w:styleId="xl227">
    <w:name w:val="xl227"/>
    <w:basedOn w:val="Normln"/>
    <w:uiPriority w:val="99"/>
    <w:rsid w:val="00A22431"/>
    <w:pPr>
      <w:pBdr>
        <w:right w:val="single" w:sz="4" w:space="0" w:color="auto"/>
      </w:pBdr>
      <w:shd w:val="clear" w:color="000000" w:fill="CCFF33"/>
      <w:spacing w:before="100" w:beforeAutospacing="1" w:after="100" w:afterAutospacing="1"/>
      <w:jc w:val="center"/>
      <w:textAlignment w:val="center"/>
    </w:pPr>
    <w:rPr>
      <w:rFonts w:ascii="Arial Narrow" w:hAnsi="Arial Narrow"/>
      <w:sz w:val="16"/>
      <w:szCs w:val="16"/>
    </w:rPr>
  </w:style>
  <w:style w:type="paragraph" w:customStyle="1" w:styleId="xl228">
    <w:name w:val="xl228"/>
    <w:basedOn w:val="Normln"/>
    <w:uiPriority w:val="99"/>
    <w:rsid w:val="00A22431"/>
    <w:pPr>
      <w:pBdr>
        <w:top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rFonts w:ascii="Arial Narrow" w:hAnsi="Arial Narrow"/>
      <w:sz w:val="16"/>
      <w:szCs w:val="16"/>
    </w:rPr>
  </w:style>
  <w:style w:type="paragraph" w:customStyle="1" w:styleId="xl229">
    <w:name w:val="xl229"/>
    <w:basedOn w:val="Normln"/>
    <w:uiPriority w:val="99"/>
    <w:rsid w:val="00A22431"/>
    <w:pPr>
      <w:pBdr>
        <w:top w:val="single" w:sz="8" w:space="0" w:color="auto"/>
        <w:left w:val="single" w:sz="4" w:space="0" w:color="auto"/>
        <w:right w:val="single" w:sz="4" w:space="0" w:color="auto"/>
      </w:pBdr>
      <w:shd w:val="clear" w:color="000000" w:fill="CCFF33"/>
      <w:spacing w:before="100" w:beforeAutospacing="1" w:after="100" w:afterAutospacing="1"/>
      <w:jc w:val="center"/>
      <w:textAlignment w:val="center"/>
    </w:pPr>
    <w:rPr>
      <w:rFonts w:ascii="Arial Narrow" w:hAnsi="Arial Narrow"/>
      <w:sz w:val="16"/>
      <w:szCs w:val="16"/>
    </w:rPr>
  </w:style>
  <w:style w:type="paragraph" w:customStyle="1" w:styleId="xl230">
    <w:name w:val="xl230"/>
    <w:basedOn w:val="Normln"/>
    <w:uiPriority w:val="99"/>
    <w:rsid w:val="00A22431"/>
    <w:pPr>
      <w:pBdr>
        <w:left w:val="single" w:sz="4" w:space="0" w:color="auto"/>
        <w:right w:val="single" w:sz="4" w:space="0" w:color="auto"/>
      </w:pBdr>
      <w:shd w:val="clear" w:color="000000" w:fill="CCFF33"/>
      <w:spacing w:before="100" w:beforeAutospacing="1" w:after="100" w:afterAutospacing="1"/>
      <w:jc w:val="center"/>
      <w:textAlignment w:val="center"/>
    </w:pPr>
    <w:rPr>
      <w:rFonts w:ascii="Arial Narrow" w:hAnsi="Arial Narrow"/>
      <w:sz w:val="16"/>
      <w:szCs w:val="16"/>
    </w:rPr>
  </w:style>
  <w:style w:type="paragraph" w:customStyle="1" w:styleId="xl231">
    <w:name w:val="xl231"/>
    <w:basedOn w:val="Normln"/>
    <w:uiPriority w:val="99"/>
    <w:rsid w:val="00A22431"/>
    <w:pPr>
      <w:pBdr>
        <w:left w:val="single" w:sz="4" w:space="0" w:color="auto"/>
        <w:bottom w:val="single" w:sz="4" w:space="0" w:color="auto"/>
        <w:right w:val="single" w:sz="4" w:space="0" w:color="auto"/>
      </w:pBdr>
      <w:shd w:val="clear" w:color="000000" w:fill="CCFF33"/>
      <w:spacing w:before="100" w:beforeAutospacing="1" w:after="100" w:afterAutospacing="1"/>
      <w:jc w:val="center"/>
      <w:textAlignment w:val="center"/>
    </w:pPr>
    <w:rPr>
      <w:rFonts w:ascii="Arial Narrow" w:hAnsi="Arial Narrow"/>
      <w:sz w:val="16"/>
      <w:szCs w:val="16"/>
    </w:rPr>
  </w:style>
  <w:style w:type="paragraph" w:customStyle="1" w:styleId="xl232">
    <w:name w:val="xl232"/>
    <w:basedOn w:val="Normln"/>
    <w:uiPriority w:val="99"/>
    <w:rsid w:val="00A2243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233">
    <w:name w:val="xl233"/>
    <w:basedOn w:val="Normln"/>
    <w:uiPriority w:val="99"/>
    <w:rsid w:val="00A22431"/>
    <w:pPr>
      <w:pBdr>
        <w:top w:val="single" w:sz="8" w:space="0" w:color="auto"/>
        <w:bottom w:val="single" w:sz="8" w:space="0" w:color="auto"/>
      </w:pBdr>
      <w:shd w:val="clear" w:color="000000" w:fill="FF9933"/>
      <w:spacing w:before="100" w:beforeAutospacing="1" w:after="100" w:afterAutospacing="1"/>
      <w:jc w:val="center"/>
      <w:textAlignment w:val="center"/>
    </w:pPr>
    <w:rPr>
      <w:rFonts w:ascii="Arial Narrow" w:hAnsi="Arial Narrow"/>
      <w:sz w:val="16"/>
      <w:szCs w:val="16"/>
    </w:rPr>
  </w:style>
  <w:style w:type="paragraph" w:customStyle="1" w:styleId="xl234">
    <w:name w:val="xl234"/>
    <w:basedOn w:val="Normln"/>
    <w:uiPriority w:val="99"/>
    <w:rsid w:val="00A22431"/>
    <w:pPr>
      <w:pBdr>
        <w:top w:val="single" w:sz="8" w:space="0" w:color="auto"/>
        <w:bottom w:val="single" w:sz="8" w:space="0" w:color="auto"/>
      </w:pBdr>
      <w:shd w:val="clear" w:color="000000" w:fill="FFC000"/>
      <w:spacing w:before="100" w:beforeAutospacing="1" w:after="100" w:afterAutospacing="1"/>
      <w:jc w:val="center"/>
      <w:textAlignment w:val="center"/>
    </w:pPr>
    <w:rPr>
      <w:rFonts w:ascii="Arial Narrow" w:hAnsi="Arial Narrow"/>
      <w:sz w:val="16"/>
      <w:szCs w:val="16"/>
    </w:rPr>
  </w:style>
  <w:style w:type="paragraph" w:customStyle="1" w:styleId="xl235">
    <w:name w:val="xl235"/>
    <w:basedOn w:val="Normln"/>
    <w:uiPriority w:val="99"/>
    <w:rsid w:val="00A22431"/>
    <w:pPr>
      <w:pBdr>
        <w:top w:val="single" w:sz="8" w:space="0" w:color="auto"/>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rFonts w:ascii="Arial Narrow" w:hAnsi="Arial Narrow"/>
      <w:sz w:val="16"/>
      <w:szCs w:val="16"/>
    </w:rPr>
  </w:style>
  <w:style w:type="paragraph" w:customStyle="1" w:styleId="xl236">
    <w:name w:val="xl236"/>
    <w:basedOn w:val="Normln"/>
    <w:uiPriority w:val="99"/>
    <w:rsid w:val="00A22431"/>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Arial Narrow" w:hAnsi="Arial Narrow"/>
      <w:sz w:val="16"/>
      <w:szCs w:val="16"/>
    </w:rPr>
  </w:style>
  <w:style w:type="paragraph" w:customStyle="1" w:styleId="xl237">
    <w:name w:val="xl237"/>
    <w:basedOn w:val="Normln"/>
    <w:uiPriority w:val="99"/>
    <w:rsid w:val="00A22431"/>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238">
    <w:name w:val="xl238"/>
    <w:basedOn w:val="Normln"/>
    <w:uiPriority w:val="99"/>
    <w:rsid w:val="00A22431"/>
    <w:pPr>
      <w:pBdr>
        <w:top w:val="single" w:sz="8" w:space="0" w:color="auto"/>
        <w:right w:val="single" w:sz="8" w:space="0" w:color="auto"/>
      </w:pBdr>
      <w:spacing w:before="100" w:beforeAutospacing="1" w:after="100" w:afterAutospacing="1"/>
      <w:jc w:val="center"/>
      <w:textAlignment w:val="center"/>
    </w:pPr>
    <w:rPr>
      <w:rFonts w:ascii="Arial Narrow" w:hAnsi="Arial Narrow"/>
      <w:sz w:val="16"/>
      <w:szCs w:val="16"/>
    </w:rPr>
  </w:style>
  <w:style w:type="paragraph" w:customStyle="1" w:styleId="xl239">
    <w:name w:val="xl239"/>
    <w:basedOn w:val="Normln"/>
    <w:uiPriority w:val="99"/>
    <w:rsid w:val="00A22431"/>
    <w:pPr>
      <w:pBdr>
        <w:right w:val="single" w:sz="8" w:space="0" w:color="auto"/>
      </w:pBdr>
      <w:spacing w:before="100" w:beforeAutospacing="1" w:after="100" w:afterAutospacing="1"/>
      <w:jc w:val="center"/>
      <w:textAlignment w:val="center"/>
    </w:pPr>
    <w:rPr>
      <w:rFonts w:ascii="Arial Narrow" w:hAnsi="Arial Narrow"/>
      <w:sz w:val="16"/>
      <w:szCs w:val="16"/>
    </w:rPr>
  </w:style>
  <w:style w:type="paragraph" w:customStyle="1" w:styleId="xl240">
    <w:name w:val="xl240"/>
    <w:basedOn w:val="Normln"/>
    <w:uiPriority w:val="99"/>
    <w:rsid w:val="00A22431"/>
    <w:pPr>
      <w:pBdr>
        <w:bottom w:val="single" w:sz="8" w:space="0" w:color="auto"/>
        <w:right w:val="single" w:sz="8" w:space="0" w:color="auto"/>
      </w:pBdr>
      <w:spacing w:before="100" w:beforeAutospacing="1" w:after="100" w:afterAutospacing="1"/>
      <w:jc w:val="center"/>
      <w:textAlignment w:val="center"/>
    </w:pPr>
    <w:rPr>
      <w:rFonts w:ascii="Arial Narrow" w:hAnsi="Arial Narrow"/>
      <w:sz w:val="16"/>
      <w:szCs w:val="16"/>
    </w:rPr>
  </w:style>
  <w:style w:type="paragraph" w:customStyle="1" w:styleId="xl241">
    <w:name w:val="xl241"/>
    <w:basedOn w:val="Normln"/>
    <w:uiPriority w:val="99"/>
    <w:rsid w:val="00A2243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Narrow" w:hAnsi="Arial Narrow"/>
      <w:sz w:val="16"/>
      <w:szCs w:val="16"/>
    </w:rPr>
  </w:style>
  <w:style w:type="paragraph" w:customStyle="1" w:styleId="xl242">
    <w:name w:val="xl242"/>
    <w:basedOn w:val="Normln"/>
    <w:uiPriority w:val="99"/>
    <w:rsid w:val="00A22431"/>
    <w:pPr>
      <w:pBdr>
        <w:left w:val="single" w:sz="4" w:space="0" w:color="auto"/>
        <w:right w:val="single" w:sz="8" w:space="0" w:color="auto"/>
      </w:pBdr>
      <w:spacing w:before="100" w:beforeAutospacing="1" w:after="100" w:afterAutospacing="1"/>
      <w:jc w:val="center"/>
      <w:textAlignment w:val="center"/>
    </w:pPr>
    <w:rPr>
      <w:rFonts w:ascii="Arial Narrow" w:hAnsi="Arial Narrow"/>
      <w:sz w:val="16"/>
      <w:szCs w:val="16"/>
    </w:rPr>
  </w:style>
  <w:style w:type="paragraph" w:customStyle="1" w:styleId="xl243">
    <w:name w:val="xl243"/>
    <w:basedOn w:val="Normln"/>
    <w:uiPriority w:val="99"/>
    <w:rsid w:val="00A22431"/>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Narrow" w:hAnsi="Arial Narrow"/>
      <w:sz w:val="16"/>
      <w:szCs w:val="16"/>
    </w:rPr>
  </w:style>
  <w:style w:type="paragraph" w:customStyle="1" w:styleId="xl244">
    <w:name w:val="xl244"/>
    <w:basedOn w:val="Normln"/>
    <w:uiPriority w:val="99"/>
    <w:rsid w:val="00A22431"/>
    <w:pPr>
      <w:pBdr>
        <w:left w:val="single" w:sz="4" w:space="0" w:color="auto"/>
        <w:bottom w:val="single" w:sz="8" w:space="0" w:color="auto"/>
        <w:right w:val="single" w:sz="8" w:space="0" w:color="auto"/>
      </w:pBdr>
      <w:spacing w:before="100" w:beforeAutospacing="1" w:after="100" w:afterAutospacing="1"/>
      <w:jc w:val="center"/>
      <w:textAlignment w:val="center"/>
    </w:pPr>
    <w:rPr>
      <w:rFonts w:ascii="Arial Narrow" w:hAnsi="Arial Narrow"/>
      <w:sz w:val="16"/>
      <w:szCs w:val="16"/>
    </w:rPr>
  </w:style>
  <w:style w:type="paragraph" w:customStyle="1" w:styleId="xl245">
    <w:name w:val="xl245"/>
    <w:basedOn w:val="Normln"/>
    <w:uiPriority w:val="99"/>
    <w:rsid w:val="00A22431"/>
    <w:pPr>
      <w:pBdr>
        <w:top w:val="single" w:sz="8" w:space="0" w:color="auto"/>
        <w:left w:val="single" w:sz="4" w:space="0" w:color="auto"/>
        <w:bottom w:val="single" w:sz="8" w:space="0" w:color="auto"/>
        <w:right w:val="single" w:sz="8" w:space="0" w:color="auto"/>
      </w:pBdr>
      <w:shd w:val="clear" w:color="000000" w:fill="B7DEE8"/>
      <w:spacing w:before="100" w:beforeAutospacing="1" w:after="100" w:afterAutospacing="1"/>
      <w:jc w:val="center"/>
      <w:textAlignment w:val="center"/>
    </w:pPr>
    <w:rPr>
      <w:rFonts w:ascii="Arial Narrow" w:hAnsi="Arial Narrow"/>
      <w:sz w:val="16"/>
      <w:szCs w:val="16"/>
    </w:rPr>
  </w:style>
  <w:style w:type="paragraph" w:customStyle="1" w:styleId="xl63">
    <w:name w:val="xl63"/>
    <w:basedOn w:val="Normln"/>
    <w:uiPriority w:val="99"/>
    <w:rsid w:val="00A2243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Narrow" w:hAnsi="Arial Narrow"/>
      <w:sz w:val="16"/>
      <w:szCs w:val="16"/>
    </w:rPr>
  </w:style>
  <w:style w:type="paragraph" w:customStyle="1" w:styleId="xl64">
    <w:name w:val="xl64"/>
    <w:basedOn w:val="Normln"/>
    <w:uiPriority w:val="99"/>
    <w:rsid w:val="00A22431"/>
    <w:pPr>
      <w:pBdr>
        <w:bottom w:val="single" w:sz="4" w:space="0" w:color="auto"/>
        <w:right w:val="single" w:sz="8" w:space="0" w:color="auto"/>
      </w:pBdr>
      <w:spacing w:before="100" w:beforeAutospacing="1" w:after="100" w:afterAutospacing="1"/>
      <w:textAlignment w:val="center"/>
    </w:pPr>
    <w:rPr>
      <w:rFonts w:ascii="Arial Narrow" w:hAnsi="Arial Narrow"/>
      <w:sz w:val="16"/>
      <w:szCs w:val="16"/>
    </w:rPr>
  </w:style>
  <w:style w:type="character" w:customStyle="1" w:styleId="Styl2Char2">
    <w:name w:val="Styl2 Char2"/>
    <w:basedOn w:val="Standardnpsmoodstavce"/>
    <w:link w:val="Styl2"/>
    <w:locked/>
    <w:rsid w:val="00814397"/>
    <w:rPr>
      <w:rFonts w:ascii="Arial" w:hAnsi="Arial" w:cs="Arial"/>
      <w:b/>
      <w:bCs/>
    </w:rPr>
  </w:style>
  <w:style w:type="paragraph" w:customStyle="1" w:styleId="Styl2">
    <w:name w:val="Styl2"/>
    <w:basedOn w:val="Normln"/>
    <w:link w:val="Styl2Char2"/>
    <w:rsid w:val="00814397"/>
    <w:rPr>
      <w:rFonts w:ascii="Arial" w:hAnsi="Arial" w:cs="Arial"/>
      <w:b/>
      <w:bCs/>
      <w:sz w:val="22"/>
      <w:szCs w:val="22"/>
    </w:rPr>
  </w:style>
  <w:style w:type="paragraph" w:customStyle="1" w:styleId="Standard">
    <w:name w:val="Standard"/>
    <w:rsid w:val="00B30D4F"/>
    <w:pPr>
      <w:suppressAutoHyphens/>
      <w:autoSpaceDN w:val="0"/>
    </w:pPr>
    <w:rPr>
      <w:rFonts w:ascii="Liberation Serif" w:eastAsia="SimSun" w:hAnsi="Liberation Serif" w:cs="Mangal"/>
      <w:kern w:val="3"/>
      <w:sz w:val="24"/>
      <w:szCs w:val="24"/>
      <w:lang w:eastAsia="zh-CN" w:bidi="hi-IN"/>
    </w:rPr>
  </w:style>
  <w:style w:type="paragraph" w:styleId="Bezmezer">
    <w:name w:val="No Spacing"/>
    <w:uiPriority w:val="1"/>
    <w:qFormat/>
    <w:rsid w:val="00FB13AC"/>
    <w:rPr>
      <w:rFonts w:ascii="Calibri" w:eastAsia="Calibri" w:hAnsi="Calibri"/>
      <w:lang w:eastAsia="en-US"/>
    </w:rPr>
  </w:style>
  <w:style w:type="paragraph" w:customStyle="1" w:styleId="Styl3">
    <w:name w:val="Styl3"/>
    <w:basedOn w:val="Normln"/>
    <w:link w:val="Styl3Char1"/>
    <w:rsid w:val="007C4934"/>
    <w:rPr>
      <w:rFonts w:ascii="Arial" w:hAnsi="Arial" w:cs="Arial"/>
      <w:b/>
      <w:sz w:val="20"/>
      <w:szCs w:val="20"/>
      <w:u w:val="single"/>
    </w:rPr>
  </w:style>
  <w:style w:type="character" w:customStyle="1" w:styleId="Styl3Char1">
    <w:name w:val="Styl3 Char1"/>
    <w:link w:val="Styl3"/>
    <w:rsid w:val="007C4934"/>
    <w:rPr>
      <w:rFonts w:ascii="Arial" w:hAnsi="Arial" w:cs="Arial"/>
      <w:b/>
      <w:sz w:val="20"/>
      <w:szCs w:val="20"/>
      <w:u w:val="single"/>
    </w:rPr>
  </w:style>
  <w:style w:type="character" w:customStyle="1" w:styleId="Styl2Char">
    <w:name w:val="Styl2 Char"/>
    <w:locked/>
    <w:rsid w:val="00586467"/>
    <w:rPr>
      <w:rFonts w:ascii="Arial" w:hAnsi="Arial"/>
      <w:b/>
    </w:rPr>
  </w:style>
  <w:style w:type="paragraph" w:customStyle="1" w:styleId="Prosttext1">
    <w:name w:val="Prostý text1"/>
    <w:basedOn w:val="Normln"/>
    <w:rsid w:val="002229EA"/>
    <w:rPr>
      <w:rFonts w:ascii="Courier New" w:hAnsi="Courier New" w:cs="Courier New"/>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597976">
      <w:bodyDiv w:val="1"/>
      <w:marLeft w:val="0"/>
      <w:marRight w:val="0"/>
      <w:marTop w:val="0"/>
      <w:marBottom w:val="0"/>
      <w:divBdr>
        <w:top w:val="none" w:sz="0" w:space="0" w:color="auto"/>
        <w:left w:val="none" w:sz="0" w:space="0" w:color="auto"/>
        <w:bottom w:val="none" w:sz="0" w:space="0" w:color="auto"/>
        <w:right w:val="none" w:sz="0" w:space="0" w:color="auto"/>
      </w:divBdr>
    </w:div>
    <w:div w:id="525288836">
      <w:bodyDiv w:val="1"/>
      <w:marLeft w:val="0"/>
      <w:marRight w:val="0"/>
      <w:marTop w:val="0"/>
      <w:marBottom w:val="0"/>
      <w:divBdr>
        <w:top w:val="none" w:sz="0" w:space="0" w:color="auto"/>
        <w:left w:val="none" w:sz="0" w:space="0" w:color="auto"/>
        <w:bottom w:val="none" w:sz="0" w:space="0" w:color="auto"/>
        <w:right w:val="none" w:sz="0" w:space="0" w:color="auto"/>
      </w:divBdr>
    </w:div>
    <w:div w:id="1243678773">
      <w:bodyDiv w:val="1"/>
      <w:marLeft w:val="0"/>
      <w:marRight w:val="0"/>
      <w:marTop w:val="0"/>
      <w:marBottom w:val="0"/>
      <w:divBdr>
        <w:top w:val="none" w:sz="0" w:space="0" w:color="auto"/>
        <w:left w:val="none" w:sz="0" w:space="0" w:color="auto"/>
        <w:bottom w:val="none" w:sz="0" w:space="0" w:color="auto"/>
        <w:right w:val="none" w:sz="0" w:space="0" w:color="auto"/>
      </w:divBdr>
    </w:div>
    <w:div w:id="2026860467">
      <w:marLeft w:val="0"/>
      <w:marRight w:val="0"/>
      <w:marTop w:val="0"/>
      <w:marBottom w:val="0"/>
      <w:divBdr>
        <w:top w:val="none" w:sz="0" w:space="0" w:color="auto"/>
        <w:left w:val="none" w:sz="0" w:space="0" w:color="auto"/>
        <w:bottom w:val="none" w:sz="0" w:space="0" w:color="auto"/>
        <w:right w:val="none" w:sz="0" w:space="0" w:color="auto"/>
      </w:divBdr>
    </w:div>
    <w:div w:id="2026860468">
      <w:marLeft w:val="0"/>
      <w:marRight w:val="0"/>
      <w:marTop w:val="0"/>
      <w:marBottom w:val="0"/>
      <w:divBdr>
        <w:top w:val="none" w:sz="0" w:space="0" w:color="auto"/>
        <w:left w:val="none" w:sz="0" w:space="0" w:color="auto"/>
        <w:bottom w:val="none" w:sz="0" w:space="0" w:color="auto"/>
        <w:right w:val="none" w:sz="0" w:space="0" w:color="auto"/>
      </w:divBdr>
    </w:div>
    <w:div w:id="2026860469">
      <w:marLeft w:val="0"/>
      <w:marRight w:val="0"/>
      <w:marTop w:val="0"/>
      <w:marBottom w:val="0"/>
      <w:divBdr>
        <w:top w:val="none" w:sz="0" w:space="0" w:color="auto"/>
        <w:left w:val="none" w:sz="0" w:space="0" w:color="auto"/>
        <w:bottom w:val="none" w:sz="0" w:space="0" w:color="auto"/>
        <w:right w:val="none" w:sz="0" w:space="0" w:color="auto"/>
      </w:divBdr>
    </w:div>
    <w:div w:id="2026860470">
      <w:marLeft w:val="0"/>
      <w:marRight w:val="0"/>
      <w:marTop w:val="0"/>
      <w:marBottom w:val="0"/>
      <w:divBdr>
        <w:top w:val="none" w:sz="0" w:space="0" w:color="auto"/>
        <w:left w:val="none" w:sz="0" w:space="0" w:color="auto"/>
        <w:bottom w:val="none" w:sz="0" w:space="0" w:color="auto"/>
        <w:right w:val="none" w:sz="0" w:space="0" w:color="auto"/>
      </w:divBdr>
    </w:div>
    <w:div w:id="2026860471">
      <w:marLeft w:val="0"/>
      <w:marRight w:val="0"/>
      <w:marTop w:val="0"/>
      <w:marBottom w:val="0"/>
      <w:divBdr>
        <w:top w:val="none" w:sz="0" w:space="0" w:color="auto"/>
        <w:left w:val="none" w:sz="0" w:space="0" w:color="auto"/>
        <w:bottom w:val="none" w:sz="0" w:space="0" w:color="auto"/>
        <w:right w:val="none" w:sz="0" w:space="0" w:color="auto"/>
      </w:divBdr>
    </w:div>
    <w:div w:id="2026860472">
      <w:marLeft w:val="0"/>
      <w:marRight w:val="0"/>
      <w:marTop w:val="0"/>
      <w:marBottom w:val="0"/>
      <w:divBdr>
        <w:top w:val="none" w:sz="0" w:space="0" w:color="auto"/>
        <w:left w:val="none" w:sz="0" w:space="0" w:color="auto"/>
        <w:bottom w:val="none" w:sz="0" w:space="0" w:color="auto"/>
        <w:right w:val="none" w:sz="0" w:space="0" w:color="auto"/>
      </w:divBdr>
    </w:div>
    <w:div w:id="2026860473">
      <w:marLeft w:val="0"/>
      <w:marRight w:val="0"/>
      <w:marTop w:val="0"/>
      <w:marBottom w:val="0"/>
      <w:divBdr>
        <w:top w:val="none" w:sz="0" w:space="0" w:color="auto"/>
        <w:left w:val="none" w:sz="0" w:space="0" w:color="auto"/>
        <w:bottom w:val="none" w:sz="0" w:space="0" w:color="auto"/>
        <w:right w:val="none" w:sz="0" w:space="0" w:color="auto"/>
      </w:divBdr>
    </w:div>
    <w:div w:id="2026860474">
      <w:marLeft w:val="0"/>
      <w:marRight w:val="0"/>
      <w:marTop w:val="0"/>
      <w:marBottom w:val="0"/>
      <w:divBdr>
        <w:top w:val="none" w:sz="0" w:space="0" w:color="auto"/>
        <w:left w:val="none" w:sz="0" w:space="0" w:color="auto"/>
        <w:bottom w:val="none" w:sz="0" w:space="0" w:color="auto"/>
        <w:right w:val="none" w:sz="0" w:space="0" w:color="auto"/>
      </w:divBdr>
    </w:div>
    <w:div w:id="2026860475">
      <w:marLeft w:val="0"/>
      <w:marRight w:val="0"/>
      <w:marTop w:val="0"/>
      <w:marBottom w:val="0"/>
      <w:divBdr>
        <w:top w:val="none" w:sz="0" w:space="0" w:color="auto"/>
        <w:left w:val="none" w:sz="0" w:space="0" w:color="auto"/>
        <w:bottom w:val="none" w:sz="0" w:space="0" w:color="auto"/>
        <w:right w:val="none" w:sz="0" w:space="0" w:color="auto"/>
      </w:divBdr>
    </w:div>
    <w:div w:id="2026860476">
      <w:marLeft w:val="0"/>
      <w:marRight w:val="0"/>
      <w:marTop w:val="0"/>
      <w:marBottom w:val="0"/>
      <w:divBdr>
        <w:top w:val="none" w:sz="0" w:space="0" w:color="auto"/>
        <w:left w:val="none" w:sz="0" w:space="0" w:color="auto"/>
        <w:bottom w:val="none" w:sz="0" w:space="0" w:color="auto"/>
        <w:right w:val="none" w:sz="0" w:space="0" w:color="auto"/>
      </w:divBdr>
    </w:div>
    <w:div w:id="2026860477">
      <w:marLeft w:val="0"/>
      <w:marRight w:val="0"/>
      <w:marTop w:val="0"/>
      <w:marBottom w:val="0"/>
      <w:divBdr>
        <w:top w:val="none" w:sz="0" w:space="0" w:color="auto"/>
        <w:left w:val="none" w:sz="0" w:space="0" w:color="auto"/>
        <w:bottom w:val="none" w:sz="0" w:space="0" w:color="auto"/>
        <w:right w:val="none" w:sz="0" w:space="0" w:color="auto"/>
      </w:divBdr>
    </w:div>
    <w:div w:id="2026860478">
      <w:marLeft w:val="0"/>
      <w:marRight w:val="0"/>
      <w:marTop w:val="0"/>
      <w:marBottom w:val="0"/>
      <w:divBdr>
        <w:top w:val="none" w:sz="0" w:space="0" w:color="auto"/>
        <w:left w:val="none" w:sz="0" w:space="0" w:color="auto"/>
        <w:bottom w:val="none" w:sz="0" w:space="0" w:color="auto"/>
        <w:right w:val="none" w:sz="0" w:space="0" w:color="auto"/>
      </w:divBdr>
    </w:div>
    <w:div w:id="2026860479">
      <w:marLeft w:val="0"/>
      <w:marRight w:val="0"/>
      <w:marTop w:val="0"/>
      <w:marBottom w:val="0"/>
      <w:divBdr>
        <w:top w:val="none" w:sz="0" w:space="0" w:color="auto"/>
        <w:left w:val="none" w:sz="0" w:space="0" w:color="auto"/>
        <w:bottom w:val="none" w:sz="0" w:space="0" w:color="auto"/>
        <w:right w:val="none" w:sz="0" w:space="0" w:color="auto"/>
      </w:divBdr>
    </w:div>
    <w:div w:id="2026860480">
      <w:marLeft w:val="0"/>
      <w:marRight w:val="0"/>
      <w:marTop w:val="0"/>
      <w:marBottom w:val="0"/>
      <w:divBdr>
        <w:top w:val="none" w:sz="0" w:space="0" w:color="auto"/>
        <w:left w:val="none" w:sz="0" w:space="0" w:color="auto"/>
        <w:bottom w:val="none" w:sz="0" w:space="0" w:color="auto"/>
        <w:right w:val="none" w:sz="0" w:space="0" w:color="auto"/>
      </w:divBdr>
    </w:div>
    <w:div w:id="2026860481">
      <w:marLeft w:val="0"/>
      <w:marRight w:val="0"/>
      <w:marTop w:val="0"/>
      <w:marBottom w:val="0"/>
      <w:divBdr>
        <w:top w:val="none" w:sz="0" w:space="0" w:color="auto"/>
        <w:left w:val="none" w:sz="0" w:space="0" w:color="auto"/>
        <w:bottom w:val="none" w:sz="0" w:space="0" w:color="auto"/>
        <w:right w:val="none" w:sz="0" w:space="0" w:color="auto"/>
      </w:divBdr>
    </w:div>
    <w:div w:id="202686048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C7332.8F852920"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E68463-5EB5-499B-BAB0-19FBA5595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21</Pages>
  <Words>7651</Words>
  <Characters>45141</Characters>
  <Application>Microsoft Office Word</Application>
  <DocSecurity>0</DocSecurity>
  <Lines>376</Lines>
  <Paragraphs>105</Paragraphs>
  <ScaleCrop>false</ScaleCrop>
  <HeadingPairs>
    <vt:vector size="2" baseType="variant">
      <vt:variant>
        <vt:lpstr>Název</vt:lpstr>
      </vt:variant>
      <vt:variant>
        <vt:i4>1</vt:i4>
      </vt:variant>
    </vt:vector>
  </HeadingPairs>
  <TitlesOfParts>
    <vt:vector size="1" baseType="lpstr">
      <vt:lpstr>ZMĚNA č</vt:lpstr>
    </vt:vector>
  </TitlesOfParts>
  <Company>STUDIO KAPA</Company>
  <LinksUpToDate>false</LinksUpToDate>
  <CharactersWithSpaces>52687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ZMĚNA č</dc:title>
  <dc:creator>Ing-arch. Petr Vávra</dc:creator>
  <cp:lastModifiedBy>Petr Vávra</cp:lastModifiedBy>
  <cp:revision>5</cp:revision>
  <cp:lastPrinted>2026-05-14T11:38:00Z</cp:lastPrinted>
  <dcterms:created xsi:type="dcterms:W3CDTF">2026-05-14T08:35:00Z</dcterms:created>
  <dcterms:modified xsi:type="dcterms:W3CDTF">2026-05-14T11:38:00Z</dcterms:modified>
</cp:coreProperties>
</file>