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201</w:t>
      </w:r>
      <w:r w:rsidR="00F32220">
        <w:rPr>
          <w:rFonts w:ascii="Arial" w:hAnsi="Arial" w:cs="Arial"/>
          <w:b/>
          <w:bCs/>
        </w:rPr>
        <w:t>9</w:t>
      </w:r>
      <w:r w:rsidRPr="00BE7435">
        <w:rPr>
          <w:rFonts w:ascii="Arial" w:hAnsi="Arial" w:cs="Arial"/>
          <w:b/>
          <w:bCs/>
        </w:rPr>
        <w:t xml:space="preserve"> </w:t>
      </w:r>
    </w:p>
    <w:p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1</w:t>
      </w:r>
      <w:r w:rsidR="00211C61">
        <w:rPr>
          <w:rFonts w:ascii="Arial" w:hAnsi="Arial" w:cs="Arial"/>
        </w:rPr>
        <w:t>31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211C61">
        <w:rPr>
          <w:rFonts w:ascii="Arial" w:hAnsi="Arial" w:cs="Arial"/>
        </w:rPr>
        <w:t>12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>úkon</w:t>
      </w:r>
      <w:r w:rsidR="00DF4E2E">
        <w:rPr>
          <w:rFonts w:ascii="Arial" w:hAnsi="Arial" w:cs="Arial"/>
        </w:rPr>
        <w:t>ů</w:t>
      </w:r>
      <w:r w:rsidR="006E6AF4">
        <w:rPr>
          <w:rFonts w:ascii="Arial" w:hAnsi="Arial" w:cs="Arial"/>
        </w:rPr>
        <w:t xml:space="preserve">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33467D">
        <w:rPr>
          <w:rFonts w:ascii="Arial" w:hAnsi="Arial" w:cs="Arial"/>
        </w:rPr>
        <w:t xml:space="preserve">bylo provedeno </w:t>
      </w:r>
      <w:r w:rsidR="00A768D0">
        <w:rPr>
          <w:rFonts w:ascii="Arial" w:hAnsi="Arial" w:cs="Arial"/>
        </w:rPr>
        <w:t>1</w:t>
      </w:r>
      <w:r w:rsidR="00DF4E2E">
        <w:rPr>
          <w:rFonts w:ascii="Arial" w:hAnsi="Arial" w:cs="Arial"/>
        </w:rPr>
        <w:t>2</w:t>
      </w:r>
      <w:r w:rsidR="002A6974">
        <w:rPr>
          <w:rFonts w:ascii="Arial" w:hAnsi="Arial" w:cs="Arial"/>
        </w:rPr>
        <w:t xml:space="preserve"> kontrol.</w:t>
      </w:r>
      <w:r w:rsidR="002E0F22">
        <w:rPr>
          <w:rFonts w:ascii="Arial" w:hAnsi="Arial" w:cs="Arial"/>
        </w:rPr>
        <w:t xml:space="preserve"> </w:t>
      </w:r>
    </w:p>
    <w:p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211C61">
        <w:rPr>
          <w:rFonts w:ascii="Arial" w:hAnsi="Arial" w:cs="Arial"/>
        </w:rPr>
        <w:t>37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Pr="00BE7435">
        <w:rPr>
          <w:rFonts w:ascii="Arial" w:hAnsi="Arial" w:cs="Arial"/>
        </w:rPr>
        <w:t xml:space="preserve">. Nejčastějším porušením zákona bylo </w:t>
      </w:r>
      <w:r w:rsidR="00FA1FFD">
        <w:rPr>
          <w:rFonts w:ascii="Arial" w:hAnsi="Arial" w:cs="Arial"/>
        </w:rPr>
        <w:t>neprokázání právního důvodu užívání sídla</w:t>
      </w:r>
      <w:r w:rsidR="00211C61">
        <w:rPr>
          <w:rFonts w:ascii="Arial" w:hAnsi="Arial" w:cs="Arial"/>
        </w:rPr>
        <w:t>, překážky provozování živnosti</w:t>
      </w:r>
      <w:r w:rsidR="009674B0">
        <w:rPr>
          <w:rFonts w:ascii="Arial" w:hAnsi="Arial" w:cs="Arial"/>
        </w:rPr>
        <w:t xml:space="preserve"> </w:t>
      </w:r>
      <w:bookmarkStart w:id="0" w:name="_GoBack"/>
      <w:bookmarkEnd w:id="0"/>
      <w:r w:rsidR="009674B0">
        <w:rPr>
          <w:rFonts w:ascii="Arial" w:hAnsi="Arial" w:cs="Arial"/>
        </w:rPr>
        <w:t>a závažné porušení zákona</w:t>
      </w:r>
      <w:r w:rsidR="00533A16">
        <w:rPr>
          <w:rFonts w:ascii="Arial" w:hAnsi="Arial" w:cs="Arial"/>
        </w:rPr>
        <w:t xml:space="preserve"> 589/1992 Sb. </w:t>
      </w:r>
      <w:r w:rsidR="009674B0" w:rsidRPr="00BE7435">
        <w:rPr>
          <w:rFonts w:ascii="Arial" w:hAnsi="Arial" w:cs="Arial"/>
        </w:rPr>
        <w:t xml:space="preserve">Častým zjištěním bylo také </w:t>
      </w:r>
      <w:r w:rsidR="00FA1FFD">
        <w:rPr>
          <w:rFonts w:ascii="Arial" w:hAnsi="Arial" w:cs="Arial"/>
        </w:rPr>
        <w:t>neoznámení</w:t>
      </w:r>
      <w:r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9674B0">
        <w:rPr>
          <w:rFonts w:ascii="Arial" w:hAnsi="Arial" w:cs="Arial"/>
        </w:rPr>
        <w:t xml:space="preserve"> a </w:t>
      </w:r>
      <w:r w:rsidRPr="00BE7435">
        <w:rPr>
          <w:rFonts w:ascii="Arial" w:hAnsi="Arial" w:cs="Arial"/>
        </w:rPr>
        <w:t>také neúplné označení živnostenské provozovny zákonem stanovenými údaji, kdy zejména chybělo jméno a příjmení podnikatele (obchodní firma nebo název právnické osoby) nebo identifikační číslo osoby</w:t>
      </w:r>
      <w:r w:rsidR="00321B45">
        <w:rPr>
          <w:rFonts w:ascii="Arial" w:hAnsi="Arial" w:cs="Arial"/>
        </w:rPr>
        <w:t>; v případě provozovny určené pro prodej zboží nebo poskytování služeb spotřebitelům byla zjištěna absence jména a příjmení osoby odpovědné za činnost provozovny.</w:t>
      </w:r>
      <w:r w:rsidR="00467E55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 </w:t>
      </w:r>
    </w:p>
    <w:sectPr w:rsidR="00BE7435" w:rsidRPr="00BE7435" w:rsidSect="008C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35"/>
    <w:rsid w:val="0000163B"/>
    <w:rsid w:val="00061DD0"/>
    <w:rsid w:val="00066571"/>
    <w:rsid w:val="000B01F5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455587"/>
    <w:rsid w:val="00467E55"/>
    <w:rsid w:val="00530FC5"/>
    <w:rsid w:val="00533A16"/>
    <w:rsid w:val="00557C95"/>
    <w:rsid w:val="005B5117"/>
    <w:rsid w:val="0065031D"/>
    <w:rsid w:val="006757E6"/>
    <w:rsid w:val="006E6AF4"/>
    <w:rsid w:val="00724071"/>
    <w:rsid w:val="00750922"/>
    <w:rsid w:val="00761493"/>
    <w:rsid w:val="00865B33"/>
    <w:rsid w:val="008C5593"/>
    <w:rsid w:val="0095756A"/>
    <w:rsid w:val="009674B0"/>
    <w:rsid w:val="0099056B"/>
    <w:rsid w:val="00A768D0"/>
    <w:rsid w:val="00B31599"/>
    <w:rsid w:val="00B36441"/>
    <w:rsid w:val="00B516AC"/>
    <w:rsid w:val="00BE7435"/>
    <w:rsid w:val="00D12300"/>
    <w:rsid w:val="00D87A7E"/>
    <w:rsid w:val="00DF4E2E"/>
    <w:rsid w:val="00F23392"/>
    <w:rsid w:val="00F32220"/>
    <w:rsid w:val="00F426E1"/>
    <w:rsid w:val="00F90DD3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3294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EE6C0-C6D4-442D-882C-CED5616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365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Čápová Šárka</cp:lastModifiedBy>
  <cp:revision>6</cp:revision>
  <dcterms:created xsi:type="dcterms:W3CDTF">2020-02-05T15:15:00Z</dcterms:created>
  <dcterms:modified xsi:type="dcterms:W3CDTF">2020-02-06T13:13:00Z</dcterms:modified>
</cp:coreProperties>
</file>