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2CD02" w14:textId="0F549B0A" w:rsidR="00133887" w:rsidRPr="00366569" w:rsidRDefault="00133887" w:rsidP="00133887">
      <w:pPr>
        <w:jc w:val="center"/>
        <w:rPr>
          <w:rFonts w:ascii="Times New Roman" w:hAnsi="Times New Roman" w:cs="Times New Roman"/>
          <w:spacing w:val="20"/>
          <w:sz w:val="52"/>
          <w:szCs w:val="72"/>
        </w:rPr>
      </w:pPr>
      <w:bookmarkStart w:id="0" w:name="_Hlk3024691"/>
      <w:r w:rsidRPr="00133887">
        <w:rPr>
          <w:rFonts w:ascii="Times New Roman" w:hAnsi="Times New Roman" w:cs="Times New Roman"/>
          <w:spacing w:val="20"/>
          <w:sz w:val="40"/>
          <w:szCs w:val="72"/>
        </w:rPr>
        <w:t>TECHNICK</w:t>
      </w:r>
      <w:r w:rsidR="003C5E7A">
        <w:rPr>
          <w:rFonts w:ascii="Times New Roman" w:hAnsi="Times New Roman" w:cs="Times New Roman"/>
          <w:spacing w:val="20"/>
          <w:sz w:val="40"/>
          <w:szCs w:val="72"/>
        </w:rPr>
        <w:t xml:space="preserve">É PARAMETRY </w:t>
      </w:r>
      <w:r w:rsidRPr="00133887">
        <w:rPr>
          <w:rFonts w:ascii="Times New Roman" w:hAnsi="Times New Roman" w:cs="Times New Roman"/>
          <w:spacing w:val="20"/>
          <w:sz w:val="40"/>
          <w:szCs w:val="72"/>
        </w:rPr>
        <w:t>SVÍTIDEL</w:t>
      </w:r>
    </w:p>
    <w:p w14:paraId="723FA089" w14:textId="77777777" w:rsidR="00133887" w:rsidRPr="00366569" w:rsidRDefault="00133887" w:rsidP="00133887">
      <w:pPr>
        <w:jc w:val="center"/>
        <w:rPr>
          <w:rFonts w:ascii="Times New Roman" w:hAnsi="Times New Roman" w:cs="Times New Roman"/>
        </w:rPr>
      </w:pPr>
      <w:r w:rsidRPr="00366569">
        <w:rPr>
          <w:rFonts w:ascii="Times New Roman" w:hAnsi="Times New Roman" w:cs="Times New Roman"/>
        </w:rPr>
        <w:t xml:space="preserve">k nadlimitní veřejné zakázce zadávané </w:t>
      </w:r>
      <w:bookmarkStart w:id="1" w:name="_Hlk3058917"/>
      <w:r w:rsidRPr="00366569">
        <w:rPr>
          <w:rFonts w:ascii="Times New Roman" w:hAnsi="Times New Roman" w:cs="Times New Roman"/>
        </w:rPr>
        <w:t xml:space="preserve">v otevřeném řízení dle § 56 zákona č. 134/2016 Sb., </w:t>
      </w:r>
    </w:p>
    <w:p w14:paraId="0DFEADAB" w14:textId="77777777" w:rsidR="00133887" w:rsidRPr="00366569" w:rsidRDefault="00133887" w:rsidP="00133887">
      <w:pPr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</w:rPr>
        <w:t xml:space="preserve">o zadávání veřejných </w:t>
      </w:r>
      <w:r w:rsidRPr="00366569">
        <w:rPr>
          <w:rFonts w:ascii="Times New Roman" w:hAnsi="Times New Roman" w:cs="Times New Roman"/>
          <w:szCs w:val="24"/>
        </w:rPr>
        <w:t xml:space="preserve">zakázek, ve znění pozdějších předpisů </w:t>
      </w:r>
      <w:bookmarkEnd w:id="1"/>
      <w:r w:rsidRPr="00366569">
        <w:rPr>
          <w:rFonts w:ascii="Times New Roman" w:hAnsi="Times New Roman" w:cs="Times New Roman"/>
          <w:szCs w:val="24"/>
        </w:rPr>
        <w:t>(dále jen „ZZVZ“)</w:t>
      </w:r>
      <w:bookmarkEnd w:id="0"/>
      <w:r w:rsidRPr="00366569">
        <w:rPr>
          <w:rFonts w:ascii="Times New Roman" w:hAnsi="Times New Roman" w:cs="Times New Roman"/>
          <w:szCs w:val="24"/>
        </w:rPr>
        <w:t xml:space="preserve">, </w:t>
      </w:r>
    </w:p>
    <w:p w14:paraId="7E59435F" w14:textId="77777777" w:rsidR="00133887" w:rsidRDefault="00133887" w:rsidP="00133887">
      <w:pPr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  <w:szCs w:val="24"/>
        </w:rPr>
        <w:t>interních předpisů zadavatele a pokynů poskytovatele dotace.</w:t>
      </w:r>
    </w:p>
    <w:p w14:paraId="417A93F0" w14:textId="77777777" w:rsidR="00133887" w:rsidRPr="00366569" w:rsidRDefault="00133887" w:rsidP="00133887">
      <w:pPr>
        <w:jc w:val="center"/>
        <w:rPr>
          <w:rFonts w:ascii="Times New Roman" w:hAnsi="Times New Roman" w:cs="Times New Roman"/>
          <w:szCs w:val="24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133887" w:rsidRPr="00614960" w14:paraId="51829FF8" w14:textId="77777777" w:rsidTr="00BC44D6">
        <w:trPr>
          <w:trHeight w:val="62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44EB" w14:textId="75189641" w:rsidR="00133887" w:rsidRPr="00614960" w:rsidRDefault="003C1A86" w:rsidP="00BC44D6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7C2713" w:rsidRPr="007C27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Rekonstrukce VO - NPO 2023</w:t>
            </w: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2271F551" w14:textId="77777777" w:rsidR="00D11A78" w:rsidRPr="0026540F" w:rsidRDefault="00D11A78" w:rsidP="00C96F3F">
      <w:pPr>
        <w:pStyle w:val="Odstavecstyl"/>
      </w:pPr>
    </w:p>
    <w:p w14:paraId="1C705AAE" w14:textId="54538068" w:rsidR="009474D7" w:rsidRPr="00133887" w:rsidRDefault="008A4EC5" w:rsidP="00C96F3F">
      <w:pPr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 xml:space="preserve">Tato příloha je nedílnou součástí </w:t>
      </w:r>
      <w:r w:rsidR="009474D7" w:rsidRPr="00133887">
        <w:rPr>
          <w:rFonts w:ascii="Times New Roman" w:hAnsi="Times New Roman" w:cs="Times New Roman"/>
        </w:rPr>
        <w:t xml:space="preserve">Zadávací dokumentace </w:t>
      </w:r>
      <w:r w:rsidRPr="00133887">
        <w:rPr>
          <w:rFonts w:ascii="Times New Roman" w:hAnsi="Times New Roman" w:cs="Times New Roman"/>
        </w:rPr>
        <w:t xml:space="preserve">a </w:t>
      </w:r>
      <w:r w:rsidR="009474D7" w:rsidRPr="00133887">
        <w:rPr>
          <w:rFonts w:ascii="Times New Roman" w:hAnsi="Times New Roman" w:cs="Times New Roman"/>
        </w:rPr>
        <w:t xml:space="preserve">obsahuje </w:t>
      </w:r>
      <w:r w:rsidRPr="00133887">
        <w:rPr>
          <w:rFonts w:ascii="Times New Roman" w:hAnsi="Times New Roman" w:cs="Times New Roman"/>
        </w:rPr>
        <w:t>požadavky zadavatele na technickou sp</w:t>
      </w:r>
      <w:r w:rsidR="00184E0F" w:rsidRPr="00133887">
        <w:rPr>
          <w:rFonts w:ascii="Times New Roman" w:hAnsi="Times New Roman" w:cs="Times New Roman"/>
        </w:rPr>
        <w:t>ecifikaci osvětlovacích těles,</w:t>
      </w:r>
      <w:r w:rsidRPr="00133887">
        <w:rPr>
          <w:rFonts w:ascii="Times New Roman" w:hAnsi="Times New Roman" w:cs="Times New Roman"/>
        </w:rPr>
        <w:t xml:space="preserve"> </w:t>
      </w:r>
      <w:r w:rsidR="00184E0F" w:rsidRPr="00133887">
        <w:rPr>
          <w:rFonts w:ascii="Times New Roman" w:hAnsi="Times New Roman" w:cs="Times New Roman"/>
        </w:rPr>
        <w:t xml:space="preserve">parametry svítidel a </w:t>
      </w:r>
      <w:r w:rsidRPr="00133887">
        <w:rPr>
          <w:rFonts w:ascii="Times New Roman" w:hAnsi="Times New Roman" w:cs="Times New Roman"/>
        </w:rPr>
        <w:t xml:space="preserve">dokumentaci </w:t>
      </w:r>
      <w:r w:rsidR="00184E0F" w:rsidRPr="00133887">
        <w:rPr>
          <w:rFonts w:ascii="Times New Roman" w:hAnsi="Times New Roman" w:cs="Times New Roman"/>
        </w:rPr>
        <w:t>k</w:t>
      </w:r>
      <w:r w:rsidR="003D7CC2" w:rsidRPr="00133887">
        <w:rPr>
          <w:rFonts w:ascii="Times New Roman" w:hAnsi="Times New Roman" w:cs="Times New Roman"/>
        </w:rPr>
        <w:t> rozsahu zakázky</w:t>
      </w:r>
      <w:r w:rsidR="00184E0F" w:rsidRPr="00133887">
        <w:rPr>
          <w:rFonts w:ascii="Times New Roman" w:hAnsi="Times New Roman" w:cs="Times New Roman"/>
        </w:rPr>
        <w:t>.</w:t>
      </w:r>
    </w:p>
    <w:p w14:paraId="4B0DDA08" w14:textId="71701BC5" w:rsidR="00FE6FD9" w:rsidRPr="00133887" w:rsidRDefault="00FE6FD9" w:rsidP="005539AD">
      <w:pPr>
        <w:pStyle w:val="Nadpis2"/>
        <w:rPr>
          <w:rFonts w:ascii="Times New Roman" w:hAnsi="Times New Roman" w:cs="Times New Roman"/>
        </w:rPr>
      </w:pPr>
      <w:r w:rsidRPr="00133887">
        <w:rPr>
          <w:rFonts w:ascii="Times New Roman" w:hAnsi="Times New Roman" w:cs="Times New Roman"/>
        </w:rPr>
        <w:t>Úvod</w:t>
      </w:r>
    </w:p>
    <w:p w14:paraId="704D7704" w14:textId="74DB8670" w:rsidR="003A1EAD" w:rsidRPr="00CF3AF6" w:rsidRDefault="00413EEE" w:rsidP="007A2C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touto přílohou se</w:t>
      </w:r>
      <w:r w:rsidR="00FE6FD9" w:rsidRPr="00133887">
        <w:rPr>
          <w:rFonts w:ascii="Times New Roman" w:hAnsi="Times New Roman" w:cs="Times New Roman"/>
        </w:rPr>
        <w:t xml:space="preserve"> musí každý účastník řádně </w:t>
      </w:r>
      <w:r>
        <w:rPr>
          <w:rFonts w:ascii="Times New Roman" w:hAnsi="Times New Roman" w:cs="Times New Roman"/>
        </w:rPr>
        <w:t>seznámit</w:t>
      </w:r>
      <w:r w:rsidRPr="00133887">
        <w:rPr>
          <w:rFonts w:ascii="Times New Roman" w:hAnsi="Times New Roman" w:cs="Times New Roman"/>
        </w:rPr>
        <w:t xml:space="preserve"> </w:t>
      </w:r>
      <w:r w:rsidR="00FE6FD9" w:rsidRPr="00133887">
        <w:rPr>
          <w:rFonts w:ascii="Times New Roman" w:hAnsi="Times New Roman" w:cs="Times New Roman"/>
        </w:rPr>
        <w:t>a veškeré níže napsané parametry splnit v alespoň minimálních hodnotách dle ČSN EN</w:t>
      </w:r>
      <w:r w:rsidR="00505B47">
        <w:rPr>
          <w:rFonts w:ascii="Times New Roman" w:hAnsi="Times New Roman" w:cs="Times New Roman"/>
        </w:rPr>
        <w:t xml:space="preserve"> 13</w:t>
      </w:r>
      <w:r w:rsidR="00330DD6">
        <w:rPr>
          <w:rFonts w:ascii="Times New Roman" w:hAnsi="Times New Roman" w:cs="Times New Roman"/>
        </w:rPr>
        <w:t> </w:t>
      </w:r>
      <w:r w:rsidR="00505B47">
        <w:rPr>
          <w:rFonts w:ascii="Times New Roman" w:hAnsi="Times New Roman" w:cs="Times New Roman"/>
        </w:rPr>
        <w:t>201</w:t>
      </w:r>
      <w:r w:rsidR="00330DD6">
        <w:rPr>
          <w:rFonts w:ascii="Times New Roman" w:hAnsi="Times New Roman" w:cs="Times New Roman"/>
        </w:rPr>
        <w:t xml:space="preserve"> </w:t>
      </w:r>
      <w:r w:rsidR="00505B47">
        <w:rPr>
          <w:rFonts w:ascii="Times New Roman" w:hAnsi="Times New Roman" w:cs="Times New Roman"/>
        </w:rPr>
        <w:t>(osvětlení pozemních komunikací) a v maximálních hodnotách dle ČSN EN 12 464-2 (rušivé světlo)</w:t>
      </w:r>
      <w:r w:rsidR="00FE6FD9" w:rsidRPr="00133887">
        <w:rPr>
          <w:rFonts w:ascii="Times New Roman" w:hAnsi="Times New Roman" w:cs="Times New Roman"/>
        </w:rPr>
        <w:t xml:space="preserve">; v případě údajů uvedených v přiložených světelně-technických výpočtech </w:t>
      </w:r>
      <w:r w:rsidR="00505B47">
        <w:rPr>
          <w:rFonts w:ascii="Times New Roman" w:hAnsi="Times New Roman" w:cs="Times New Roman"/>
        </w:rPr>
        <w:t xml:space="preserve">dle ČSN EN 13 201 </w:t>
      </w:r>
      <w:r w:rsidR="00FE6FD9" w:rsidRPr="00133887">
        <w:rPr>
          <w:rFonts w:ascii="Times New Roman" w:hAnsi="Times New Roman" w:cs="Times New Roman"/>
        </w:rPr>
        <w:t>pak minimálně v těchto hodnotách</w:t>
      </w:r>
      <w:r w:rsidR="00F1037A" w:rsidRPr="00F1037A">
        <w:rPr>
          <w:rFonts w:ascii="Times New Roman" w:hAnsi="Times New Roman" w:cs="Times New Roman"/>
        </w:rPr>
        <w:t xml:space="preserve"> </w:t>
      </w:r>
      <w:r w:rsidR="00F1037A">
        <w:rPr>
          <w:rFonts w:ascii="Times New Roman" w:hAnsi="Times New Roman" w:cs="Times New Roman"/>
        </w:rPr>
        <w:t xml:space="preserve">s max.30% navýšením </w:t>
      </w:r>
      <w:r w:rsidR="00F1037A" w:rsidRPr="00CF3AF6">
        <w:rPr>
          <w:rFonts w:ascii="Times New Roman" w:hAnsi="Times New Roman" w:cs="Times New Roman"/>
        </w:rPr>
        <w:t>oproti normové hodnotě</w:t>
      </w:r>
      <w:r w:rsidR="00FE6FD9" w:rsidRPr="00CF3AF6">
        <w:rPr>
          <w:rFonts w:ascii="Times New Roman" w:hAnsi="Times New Roman" w:cs="Times New Roman"/>
        </w:rPr>
        <w:t xml:space="preserve">. Přijetí a dodržení těchto podmínek účastník potvrdí svým podpisem. Technické požadavky na parametry svítidel jsou nastaveny tak, aby investor </w:t>
      </w:r>
      <w:r w:rsidR="002E6B6A">
        <w:rPr>
          <w:rFonts w:ascii="Times New Roman" w:hAnsi="Times New Roman" w:cs="Times New Roman"/>
        </w:rPr>
        <w:t>významně snížil světelné znečistění</w:t>
      </w:r>
      <w:r w:rsidR="005A4C5A">
        <w:rPr>
          <w:rFonts w:ascii="Times New Roman" w:hAnsi="Times New Roman" w:cs="Times New Roman"/>
        </w:rPr>
        <w:t xml:space="preserve"> produkované soustavou veřejného osvětlení</w:t>
      </w:r>
      <w:r w:rsidR="002E6B6A">
        <w:rPr>
          <w:rFonts w:ascii="Times New Roman" w:hAnsi="Times New Roman" w:cs="Times New Roman"/>
        </w:rPr>
        <w:t xml:space="preserve">, </w:t>
      </w:r>
      <w:r w:rsidR="00FE6FD9" w:rsidRPr="00CF3AF6">
        <w:rPr>
          <w:rFonts w:ascii="Times New Roman" w:hAnsi="Times New Roman" w:cs="Times New Roman"/>
        </w:rPr>
        <w:t>získal kvalitní osvětlovací soustavu s dlouhou životností a minimálními provozními náklady – to znamená s minimálními náklady na údržbu a minimalizovanými náklady na spotřebu elektrické energie. Z toho vychází níže uvedené požadované parametry svítidel. Pro aplikaci mohou být použita svítidla, která mají shodné nebo lepší parametry týkající se příkonu, světelného toku a životnosti dle této přílohy</w:t>
      </w:r>
      <w:r w:rsidR="00136F65" w:rsidRPr="00CF3AF6">
        <w:rPr>
          <w:rFonts w:ascii="Times New Roman" w:hAnsi="Times New Roman" w:cs="Times New Roman"/>
        </w:rPr>
        <w:t xml:space="preserve"> </w:t>
      </w:r>
      <w:r w:rsidR="00FE6FD9" w:rsidRPr="00CF3AF6">
        <w:rPr>
          <w:rFonts w:ascii="Times New Roman" w:hAnsi="Times New Roman" w:cs="Times New Roman"/>
        </w:rPr>
        <w:t xml:space="preserve">zadávací dokumentace. </w:t>
      </w:r>
    </w:p>
    <w:p w14:paraId="000A8D59" w14:textId="77777777" w:rsidR="003A1EAD" w:rsidRPr="00CF3AF6" w:rsidRDefault="003A1EAD" w:rsidP="007A2C7A">
      <w:pPr>
        <w:rPr>
          <w:rFonts w:ascii="Times New Roman" w:hAnsi="Times New Roman" w:cs="Times New Roman"/>
        </w:rPr>
      </w:pPr>
    </w:p>
    <w:p w14:paraId="0E5D59F4" w14:textId="77777777" w:rsidR="005C7158" w:rsidRPr="0088454E" w:rsidRDefault="005C7158" w:rsidP="005C715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  <w:b/>
          <w:bCs/>
        </w:rPr>
      </w:pPr>
      <w:r w:rsidRPr="0088454E">
        <w:rPr>
          <w:rFonts w:ascii="Times New Roman" w:hAnsi="Times New Roman" w:cs="Times New Roman"/>
          <w:b/>
          <w:bCs/>
        </w:rPr>
        <w:t>Požadované silniční LED svítidlo musí splňovat</w:t>
      </w:r>
      <w:r>
        <w:rPr>
          <w:rFonts w:ascii="Times New Roman" w:hAnsi="Times New Roman" w:cs="Times New Roman"/>
          <w:b/>
          <w:bCs/>
        </w:rPr>
        <w:t>:</w:t>
      </w:r>
    </w:p>
    <w:p w14:paraId="2E508D47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>snížení energetické náročnosti soustavy veřejného osvětlení</w:t>
      </w:r>
    </w:p>
    <w:p w14:paraId="6348BA00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F1759B">
        <w:rPr>
          <w:rFonts w:ascii="Times New Roman" w:hAnsi="Times New Roman" w:cs="Times New Roman"/>
        </w:rPr>
        <w:t xml:space="preserve">becné požadavky zadavatele na technické provedení </w:t>
      </w:r>
    </w:p>
    <w:p w14:paraId="781490B3" w14:textId="77777777" w:rsidR="005C7158" w:rsidRPr="00CF3AF6" w:rsidRDefault="005C7158" w:rsidP="005C7158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Požadavky zaručující </w:t>
      </w:r>
      <w:r w:rsidRPr="00CF3AF6">
        <w:rPr>
          <w:rFonts w:ascii="Times New Roman" w:hAnsi="Times New Roman" w:cs="Times New Roman"/>
        </w:rPr>
        <w:t xml:space="preserve">splnění světelně-technických parametrů osvětlení pozemních komunikací v souladu s normami ČSN EN 13 201 a ČSN EN 12 464-2  </w:t>
      </w:r>
    </w:p>
    <w:p w14:paraId="056A7AFB" w14:textId="4566D22E" w:rsidR="00765942" w:rsidRPr="00334D17" w:rsidRDefault="00DD42F4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 xml:space="preserve">Snížení energetické náročnosti </w:t>
      </w:r>
      <w:r w:rsidR="00D42796" w:rsidRPr="00334D17">
        <w:rPr>
          <w:rFonts w:ascii="Times New Roman" w:hAnsi="Times New Roman" w:cs="Times New Roman"/>
        </w:rPr>
        <w:t>soustavy</w:t>
      </w:r>
      <w:r w:rsidRPr="00334D17">
        <w:rPr>
          <w:rFonts w:ascii="Times New Roman" w:hAnsi="Times New Roman" w:cs="Times New Roman"/>
        </w:rPr>
        <w:t xml:space="preserve"> VO</w:t>
      </w:r>
    </w:p>
    <w:p w14:paraId="0F847ABC" w14:textId="3D3A8CCD" w:rsidR="00E72D16" w:rsidRDefault="00E72D16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 xml:space="preserve">Pro garanci snížení energetické náročnosti rekonstruované části soustavy veřejného osvětlení, kterou Zadavatel musí po realizaci plánované rekonstrukce veřejného osvětlení prokázat poskytovateli dotace z Národního plánu obnovy v rámci Závěrečného vyhodnocení akce, jsou stanoveny </w:t>
      </w:r>
      <w:r w:rsidR="00413EEE" w:rsidRPr="00334D17">
        <w:rPr>
          <w:rFonts w:ascii="Times New Roman" w:hAnsi="Times New Roman" w:cs="Times New Roman"/>
        </w:rPr>
        <w:t>následující parametry</w:t>
      </w:r>
      <w:r w:rsidRPr="00334D17">
        <w:rPr>
          <w:rFonts w:ascii="Times New Roman" w:hAnsi="Times New Roman" w:cs="Times New Roman"/>
        </w:rPr>
        <w:t>:</w:t>
      </w:r>
    </w:p>
    <w:p w14:paraId="6299C56C" w14:textId="572CB846" w:rsidR="007F17D5" w:rsidRDefault="007F17D5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60" w:line="259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A63AA8" w14:textId="77777777" w:rsidR="00C444F2" w:rsidRPr="00334D17" w:rsidRDefault="00C444F2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7B64F038" w14:textId="77777777" w:rsidTr="007F17D5">
        <w:trPr>
          <w:trHeight w:val="6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C7BF7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09E03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EACA6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6901BECE" w14:textId="77777777" w:rsidTr="007F17D5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83C3" w14:textId="0228D206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Životnost světelného zdroje udávaná výrobcem je pro 100 000 hodin  provozu s max.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poklesem světleného toku ve výši 10% při teplotě 85°C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AD94" w14:textId="22452CD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Zpracovaný</w:t>
            </w:r>
            <w:r w:rsidR="0043702F">
              <w:rPr>
                <w:rFonts w:ascii="Arial" w:hAnsi="Arial" w:cs="Arial"/>
                <w:color w:val="000000"/>
                <w:sz w:val="18"/>
                <w:szCs w:val="18"/>
              </w:rPr>
              <w:t xml:space="preserve"> EP-001-01/24 z ledna 2024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(viz příloha k žádosti o dotaci z NPO).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nízké energetické náročnosti soustavy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C3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LM80 test report použitého čipu. Prohlášení výrobce svítidla.</w:t>
            </w:r>
          </w:p>
        </w:tc>
      </w:tr>
      <w:tr w:rsidR="007F17D5" w:rsidRPr="007F17D5" w14:paraId="61111959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C68C" w14:textId="5E434CD4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Celková spotřeba energie rekonstruované části VO po realizaci nesmí překročit: </w:t>
            </w:r>
            <w:r w:rsidR="0099751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9751C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kWh za rok tj. za 4100 hodin provozu.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96F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Splnění parametrů a indikátorů dotace.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6A3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Zpracované světelně-technické výpočty. Vyplněná příloha ZD č.8</w:t>
            </w:r>
          </w:p>
        </w:tc>
      </w:tr>
      <w:tr w:rsidR="007F17D5" w:rsidRPr="007F17D5" w14:paraId="715D3F2C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42D9" w14:textId="559C58A5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vybaveno funkcí pro nastavení autonomního řízení stmívání v min.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rozsahu 5-ti úrovní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5EAA" w14:textId="3E3B665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Schválen</w:t>
            </w:r>
            <w:r w:rsidR="0043702F">
              <w:rPr>
                <w:rFonts w:ascii="Arial" w:hAnsi="Arial" w:cs="Arial"/>
                <w:color w:val="000000"/>
                <w:sz w:val="18"/>
                <w:szCs w:val="18"/>
              </w:rPr>
              <w:t>ý Generel VO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- část provozní režim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85C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4080CF1B" w14:textId="0FF8F87C" w:rsidR="00DD42F4" w:rsidRPr="00334D17" w:rsidRDefault="00DD42F4" w:rsidP="00DD42F4">
      <w:pPr>
        <w:rPr>
          <w:rFonts w:ascii="Times New Roman" w:hAnsi="Times New Roman" w:cs="Times New Roman"/>
        </w:rPr>
      </w:pPr>
    </w:p>
    <w:p w14:paraId="36D70C67" w14:textId="3E3DE9A2" w:rsidR="003D51DB" w:rsidRPr="003D51DB" w:rsidRDefault="003D51DB" w:rsidP="003D51DB">
      <w:pPr>
        <w:pStyle w:val="Nadpis2"/>
        <w:rPr>
          <w:rFonts w:ascii="Times New Roman" w:hAnsi="Times New Roman" w:cs="Times New Roman"/>
        </w:rPr>
      </w:pPr>
      <w:r w:rsidRPr="003D51DB">
        <w:rPr>
          <w:rFonts w:ascii="Times New Roman" w:hAnsi="Times New Roman" w:cs="Times New Roman"/>
        </w:rPr>
        <w:t xml:space="preserve">Obecné požadavky zadavatele na technické provedení </w:t>
      </w:r>
    </w:p>
    <w:p w14:paraId="652D2729" w14:textId="5A80C9C6" w:rsidR="003D51DB" w:rsidRDefault="003D51DB" w:rsidP="003D51DB">
      <w:pPr>
        <w:rPr>
          <w:rFonts w:ascii="Times New Roman" w:hAnsi="Times New Roman" w:cs="Times New Roman"/>
        </w:rPr>
      </w:pPr>
      <w:r w:rsidRPr="00E11DD2">
        <w:rPr>
          <w:rFonts w:ascii="Times New Roman" w:hAnsi="Times New Roman" w:cs="Times New Roman"/>
        </w:rPr>
        <w:t xml:space="preserve">Součástí plánované rekonstrukce je </w:t>
      </w:r>
      <w:r>
        <w:rPr>
          <w:rFonts w:ascii="Times New Roman" w:hAnsi="Times New Roman" w:cs="Times New Roman"/>
        </w:rPr>
        <w:t xml:space="preserve">zejména </w:t>
      </w:r>
      <w:r w:rsidRPr="00E11DD2">
        <w:rPr>
          <w:rFonts w:ascii="Times New Roman" w:hAnsi="Times New Roman" w:cs="Times New Roman"/>
        </w:rPr>
        <w:t xml:space="preserve">podstatné snížení budoucích provozních nákladů soustavy veřejného osvětlení, které je deklarováno ve zpracovaném Energetickém </w:t>
      </w:r>
      <w:r w:rsidRPr="00914FBD">
        <w:rPr>
          <w:rFonts w:ascii="Times New Roman" w:hAnsi="Times New Roman" w:cs="Times New Roman"/>
        </w:rPr>
        <w:t xml:space="preserve">posudku </w:t>
      </w:r>
      <w:r w:rsidR="0043702F" w:rsidRPr="0043702F">
        <w:rPr>
          <w:rFonts w:ascii="Times New Roman" w:hAnsi="Times New Roman" w:cs="Times New Roman"/>
        </w:rPr>
        <w:t>EP-001-01/24 z ledna 2024</w:t>
      </w:r>
      <w:r w:rsidR="0043702F">
        <w:rPr>
          <w:rFonts w:ascii="Times New Roman" w:hAnsi="Times New Roman" w:cs="Times New Roman"/>
        </w:rPr>
        <w:t xml:space="preserve">, </w:t>
      </w:r>
      <w:r w:rsidRPr="00914FBD">
        <w:rPr>
          <w:rFonts w:ascii="Times New Roman" w:hAnsi="Times New Roman" w:cs="Times New Roman"/>
        </w:rPr>
        <w:t>tvořícím jednu z</w:t>
      </w:r>
      <w:r>
        <w:rPr>
          <w:rFonts w:ascii="Times New Roman" w:hAnsi="Times New Roman" w:cs="Times New Roman"/>
        </w:rPr>
        <w:t> </w:t>
      </w:r>
      <w:r w:rsidRPr="00914FBD">
        <w:rPr>
          <w:rFonts w:ascii="Times New Roman" w:hAnsi="Times New Roman" w:cs="Times New Roman"/>
        </w:rPr>
        <w:t>povinných příloh žádosti o dotaci. Pro zajištění splnění</w:t>
      </w:r>
      <w:r w:rsidRPr="00E11DD2">
        <w:rPr>
          <w:rFonts w:ascii="Times New Roman" w:hAnsi="Times New Roman" w:cs="Times New Roman"/>
        </w:rPr>
        <w:t xml:space="preserve"> podstatného snížení budoucích provozních nákladů soustavy veřejného osvětlení, kterou Zadavatel od realizace plánované rekonstrukce veřejného osvětlení očekává, jsou stanoveny následující </w:t>
      </w:r>
      <w:r>
        <w:rPr>
          <w:rFonts w:ascii="Times New Roman" w:hAnsi="Times New Roman" w:cs="Times New Roman"/>
        </w:rPr>
        <w:t xml:space="preserve">obecné požadavky </w:t>
      </w:r>
      <w:r w:rsidRPr="00E11DD2">
        <w:rPr>
          <w:rFonts w:ascii="Times New Roman" w:hAnsi="Times New Roman" w:cs="Times New Roman"/>
        </w:rPr>
        <w:t>na svítidlo:</w:t>
      </w:r>
    </w:p>
    <w:p w14:paraId="63344CE4" w14:textId="53E2DF42" w:rsidR="00C444F2" w:rsidRDefault="00C444F2" w:rsidP="00E72D16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7CC4A5AD" w14:textId="77777777" w:rsidTr="007F17D5">
        <w:trPr>
          <w:trHeight w:val="600"/>
          <w:tblHeader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B8305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221B6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8238A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1832E980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C87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chlazeno pouze pasivně, nikoliv aktivně za použití ventilátoru nebo podobných zařízení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B8FB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3D7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7D148F2" w14:textId="77777777" w:rsidTr="007F17D5">
        <w:trPr>
          <w:trHeight w:val="1041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97F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Záruka za jakost na celé svítidlo je min. 10 let, včetně napáječe.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7902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vysoké spolehlivosti LED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provozních nákladů na údržbu svítidel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76A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7AF2AE0" w14:textId="77777777" w:rsidTr="007F17D5">
        <w:trPr>
          <w:trHeight w:val="6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83DD0" w14:textId="09770342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Barva korpusu svítidla v odstínu: šedá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1C7E" w14:textId="1C6E84F0" w:rsidR="007F17D5" w:rsidRPr="007F17D5" w:rsidRDefault="000D497B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F60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19C24AA" w14:textId="77777777" w:rsidTr="007F17D5">
        <w:trPr>
          <w:trHeight w:val="6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BB27" w14:textId="13C9FDF0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ve třídě I elektrické izolace.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9C10" w14:textId="79A9A6D5" w:rsidR="007F17D5" w:rsidRPr="007F17D5" w:rsidRDefault="00F63A26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Požadavek Zadavatele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E3F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04F5A546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434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Korpus svítidla je vyroben z hliníku nebo hliníkové slitiny, případně jiných kovů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147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odvodu tepla z LED čipů.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Udržení provozní teploty LED svítidla pro zabezpečení požadované životnosti LED čipů.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784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1FCBE453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219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Kryt optické části je opatřen plochým, čirým materiálem se stupněm ochrany proti škodlivým mechanickým nárazům nejméně IK 09.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1379" w14:textId="00E53E2F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Udržitelnost čistoty optického systému svítidla, která má vliv na udržovací činitel LED svítidla v průběhu provozu.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níz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energetické náročnosti soustavy VO.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CC7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696A997C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2F7A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Vrchní část svítidla musí být hladká bez žebrování nebo jiných tvarových překážek pro samovolné stékání dešťové vody a zamezení usazování nečistot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AD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čistoty a chlazení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D76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AE5B26D" w14:textId="77777777" w:rsidTr="007F17D5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13EC" w14:textId="32441BD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umožní vyjmutí / výměnu / opravu bloku elektrické čá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sti svítidla - napájecího bloku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117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náročnosti v rámci oprav poruch VO a plánované výměny předřadníků LED svítidla po dobu životnosti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B5B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07919A5" w14:textId="77777777" w:rsidTr="00F510BF">
        <w:trPr>
          <w:trHeight w:val="1067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D8FC" w14:textId="49F02B16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se otevírá směrem nahoru bez nutnosti použití speciálního nářadí.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3302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Plánovaná plošná výměna předřadníků LED svítidla po dobu plánové životnosti.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bezpečnosti práce.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7A7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D25938B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56DD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Samostatně vyměnitelný elektronický předřadník, deska s LED čipy a kryt optické části přímo na svítidle provozovatelem soustavy.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534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náročnosti v rámci oprav poruch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Plánovaná výměna předřadníků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68F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08D24D3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08F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Možnost uchycení na stožár i výložník s Ø 60 nebo 76 mm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0B41" w14:textId="227A979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souladu s konstrukčními prvky projektu.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8B71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C0F0326" w14:textId="77777777" w:rsidTr="007F17D5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840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 umožnění nastavení náklonu svítidel umísťovaných na stávající stožáry a výložníky veřejného osvětlení v souladu se světelně-technickým návrhem je svítidlo vybaveno prvkem pro horizontální vyklánění v minimálním rozsahu  předložených světelně-technických výpočtů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BE0F" w14:textId="08C640A6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souladu nabízeného LED svítidla se zpracovaným světelně-technickým výpočtem.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242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BFD416F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A2DF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Stupeň ochrany svítidla proti škodlivým mechanickým nárazům je nejméně IK 09.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053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následků škod na svítidlech VO způsobených vandalismem.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4F1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7F17D5" w:rsidRPr="007F17D5" w14:paraId="673576B5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008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schváleno pro běžný provoz v minimálním rozmezí teplot okolního prostředí - 30 °C až + 50 °C.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7C7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Provozní teplota odpovídající dané lokalitě (záporná hodnota).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provozních podmínek výrobce LED svítidla v rámci oprav veřejného osvětlení v průběhu pracovního dne (kladná teplota).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3AD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</w:t>
            </w:r>
          </w:p>
        </w:tc>
      </w:tr>
      <w:tr w:rsidR="007F17D5" w:rsidRPr="007F17D5" w14:paraId="79F1486D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F7A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je vybaveno přepěťovou ochranou s odolností vůči několikanásobnému přepětí min. 6 kV s předpokladem vlny šířící se po síti.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FC8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Udržení provozních nákladů na údržbu svítidel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Ochrana předřadníku před vlivy přepětí s následkem poškození.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146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1D42B756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6B9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nesmí svými elektromagnetickými vlastnostmi ovlivňovat jiná zařízení v okolí nebo nesmí být samo ovlivněno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729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schopnosti LED svítidla fungovat v elektromagnetickém prostředí (zamezení elektromagnetickému rušení).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286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Certifikát EMC vydaný akreditovanou zkušebnou. Prohlášení výrobce svítidla.</w:t>
            </w:r>
          </w:p>
        </w:tc>
      </w:tr>
      <w:tr w:rsidR="007F17D5" w:rsidRPr="007F17D5" w14:paraId="69EF9DE9" w14:textId="77777777" w:rsidTr="007F17D5">
        <w:trPr>
          <w:trHeight w:val="24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0F66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Svítidlo je vyrobeno ve shodě s evropskými normami EN pro elektrickou bezpečnost výrobků se zajištěním opakovatelnosti výroby svítidla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7587" w14:textId="1D187F60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bezpečnosti elektrických a elektronických výrobků uváděných na trh (soulad s platnými normami).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Prokázání schopnosti výrobce zabezpečit stálou kvalitu výrobků s důrazem na elektrickou bezpečnost výrobků.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Dlouhodobá udržitelnost realizace z důvodu návratnosti zpracované v </w:t>
            </w:r>
            <w:r w:rsidR="0043702F" w:rsidRPr="0043702F">
              <w:rPr>
                <w:rFonts w:ascii="Arial" w:hAnsi="Arial" w:cs="Arial"/>
                <w:color w:val="000000"/>
                <w:sz w:val="18"/>
                <w:szCs w:val="18"/>
              </w:rPr>
              <w:t>EP-001-01/24 z ledna 2024</w:t>
            </w:r>
            <w:r w:rsidR="0043702F"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(viz příloha k žádosti o dotaci z NPO).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7BBC" w14:textId="58106DEB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Certifikát ENEC nebo ENEC+ nebo soubor certif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kátů dle EN IEC 60598-1:2021, EN 60598-1:2015, EN IEC 60598-2-1:2021 a EN 60598-2-3:2003</w:t>
            </w:r>
          </w:p>
        </w:tc>
      </w:tr>
      <w:tr w:rsidR="007F17D5" w:rsidRPr="007F17D5" w14:paraId="7A87A721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D07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je možné vybavit pojistkovou svorkovnicí pro možnost napájení z nadzemního vedení. 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DA8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Odjištění svítidel instalovaných na stožáry s vrchním vedení. 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Snížení rozsahu výpadků při poruše LED svítidla instalovaného na vrchním vedení.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FFAD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Prohlášení výrobce svítidla.</w:t>
            </w:r>
          </w:p>
        </w:tc>
      </w:tr>
    </w:tbl>
    <w:p w14:paraId="419BC337" w14:textId="77777777" w:rsidR="007F17D5" w:rsidRDefault="007F17D5" w:rsidP="00E72D16">
      <w:pPr>
        <w:rPr>
          <w:rFonts w:ascii="Times New Roman" w:hAnsi="Times New Roman" w:cs="Times New Roman"/>
        </w:rPr>
      </w:pPr>
    </w:p>
    <w:p w14:paraId="74BCE223" w14:textId="00054332" w:rsidR="00765942" w:rsidRPr="00334D17" w:rsidRDefault="0055443B" w:rsidP="00174EBC">
      <w:pPr>
        <w:pStyle w:val="Nadpis2"/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Splnění světelně-technických parametrů osvětlení pozemních komunikací</w:t>
      </w:r>
    </w:p>
    <w:p w14:paraId="432B2085" w14:textId="244E7A92" w:rsidR="00362041" w:rsidRDefault="008A2022" w:rsidP="00362041">
      <w:pPr>
        <w:rPr>
          <w:rFonts w:ascii="Times New Roman" w:hAnsi="Times New Roman" w:cs="Times New Roman"/>
        </w:rPr>
      </w:pPr>
      <w:r w:rsidRPr="00334D17">
        <w:rPr>
          <w:rFonts w:ascii="Times New Roman" w:hAnsi="Times New Roman" w:cs="Times New Roman"/>
        </w:rPr>
        <w:t>Podmínka přidělené dotace z Národního plánu obnovy, z </w:t>
      </w:r>
      <w:r w:rsidR="00E5743A" w:rsidRPr="00334D17">
        <w:rPr>
          <w:rFonts w:ascii="Times New Roman" w:hAnsi="Times New Roman" w:cs="Times New Roman"/>
        </w:rPr>
        <w:t>níž</w:t>
      </w:r>
      <w:r w:rsidRPr="00334D17">
        <w:rPr>
          <w:rFonts w:ascii="Times New Roman" w:hAnsi="Times New Roman" w:cs="Times New Roman"/>
        </w:rPr>
        <w:t xml:space="preserve"> je rekonstrukce veřejného osvětlení </w:t>
      </w:r>
      <w:r w:rsidR="0000687A" w:rsidRPr="00334D17">
        <w:rPr>
          <w:rFonts w:ascii="Times New Roman" w:hAnsi="Times New Roman" w:cs="Times New Roman"/>
        </w:rPr>
        <w:t xml:space="preserve">financována, je dodržení indikátorů v oblasti světelně-technických parametrů osvětlení pozemních komunikací. </w:t>
      </w:r>
      <w:r w:rsidR="00362041" w:rsidRPr="00334D17">
        <w:rPr>
          <w:rFonts w:ascii="Times New Roman" w:hAnsi="Times New Roman" w:cs="Times New Roman"/>
        </w:rPr>
        <w:t xml:space="preserve">Pro garanci </w:t>
      </w:r>
      <w:r w:rsidR="0000687A" w:rsidRPr="00334D17">
        <w:rPr>
          <w:rFonts w:ascii="Times New Roman" w:hAnsi="Times New Roman" w:cs="Times New Roman"/>
        </w:rPr>
        <w:t>splnění stanovených indikátorů poskytnuté dotace</w:t>
      </w:r>
      <w:r w:rsidR="00362041" w:rsidRPr="00334D17">
        <w:rPr>
          <w:rFonts w:ascii="Times New Roman" w:hAnsi="Times New Roman" w:cs="Times New Roman"/>
        </w:rPr>
        <w:t>, kter</w:t>
      </w:r>
      <w:r w:rsidR="0000687A" w:rsidRPr="00334D17">
        <w:rPr>
          <w:rFonts w:ascii="Times New Roman" w:hAnsi="Times New Roman" w:cs="Times New Roman"/>
        </w:rPr>
        <w:t>é</w:t>
      </w:r>
      <w:r w:rsidR="00362041" w:rsidRPr="00334D17">
        <w:rPr>
          <w:rFonts w:ascii="Times New Roman" w:hAnsi="Times New Roman" w:cs="Times New Roman"/>
        </w:rPr>
        <w:t xml:space="preserve"> Zadavatel musí po realizaci plánované rekonstrukce veřejného osvětlení prokázat poskytovateli dotace z Národního plánu obnovy v rámci </w:t>
      </w:r>
      <w:r w:rsidR="0000687A" w:rsidRPr="00334D17">
        <w:rPr>
          <w:rFonts w:ascii="Times New Roman" w:hAnsi="Times New Roman" w:cs="Times New Roman"/>
        </w:rPr>
        <w:t xml:space="preserve">Certifikovaného měření kvality osvětlení pozemních komunikací a dodržení limitů rušivého světla, </w:t>
      </w:r>
      <w:r w:rsidR="00362041" w:rsidRPr="00334D17">
        <w:rPr>
          <w:rFonts w:ascii="Times New Roman" w:hAnsi="Times New Roman" w:cs="Times New Roman"/>
        </w:rPr>
        <w:t>jsou stanoveny následující parametry:</w:t>
      </w:r>
    </w:p>
    <w:p w14:paraId="2B7AA952" w14:textId="77777777" w:rsidR="007F17D5" w:rsidRPr="00334D17" w:rsidRDefault="007F17D5" w:rsidP="00362041">
      <w:pPr>
        <w:rPr>
          <w:rFonts w:ascii="Times New Roman" w:hAnsi="Times New Roman" w:cs="Times New Roman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3040"/>
        <w:gridCol w:w="2980"/>
      </w:tblGrid>
      <w:tr w:rsidR="007F17D5" w:rsidRPr="007F17D5" w14:paraId="629663DB" w14:textId="77777777" w:rsidTr="007F17D5">
        <w:trPr>
          <w:trHeight w:val="600"/>
          <w:tblHeader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6A54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Požadovaný parametr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2EFE6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Odůvodnění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E2104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Způsob doložení</w:t>
            </w:r>
          </w:p>
        </w:tc>
      </w:tr>
      <w:tr w:rsidR="007F17D5" w:rsidRPr="007F17D5" w14:paraId="6B160EB0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A50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vybaveno pouze světelnými čipy LED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903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požadavku poskytovatele dotace v souladu s ČSN EN 12 464-2 (rušivé světlo).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72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246171DD" w14:textId="77777777" w:rsidTr="007F17D5">
        <w:trPr>
          <w:trHeight w:val="9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5FE3" w14:textId="33D9A19E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Maximální přípustná hodnota náhradní teploty chromatičnosti svítidel Tc je 2700 K </w:t>
            </w:r>
            <w:r w:rsidR="00F63A26">
              <w:rPr>
                <w:rFonts w:ascii="Arial" w:hAnsi="Arial" w:cs="Arial"/>
                <w:color w:val="000000"/>
                <w:sz w:val="18"/>
                <w:szCs w:val="18"/>
              </w:rPr>
              <w:t>(pro osvětlení chodců na přechodech Tc 4000K)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5B50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C95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447EDC82" w14:textId="77777777" w:rsidTr="007F17D5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01E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Optický systém je tvořen čočkami na každém jednotlivém čipu, nikoli reflektory (sekundárními odraznými plochami)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D3D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možnosti změny vyzařovací charakteristiky LED svítidla výměnou optiky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69B3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A456D57" w14:textId="77777777" w:rsidTr="007F17D5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30F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Každý uchazeč předloží všechna LDT data k nabízeným svítidlům pro ověření správnosti výpočtů a to v elektronické podobě ve formátu *.ldt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F6A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Zadavatele na ověřitelnost navrhovaného řešení v souladu s podklady na světelně-technické výpočty.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splnění podmínek poskytovatele dotace a indikátorů dotace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41BA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Přiložená LDT data. Prohlášení výrobce svítidla.</w:t>
            </w:r>
          </w:p>
        </w:tc>
      </w:tr>
      <w:tr w:rsidR="007F17D5" w:rsidRPr="007F17D5" w14:paraId="61E1D889" w14:textId="77777777" w:rsidTr="007F17D5">
        <w:trPr>
          <w:trHeight w:val="9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6452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ULOR 0% z důvodu omezení vzniku rušivého světla.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5CBB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Požadavek poskytovatele dotace na ULOR =0%.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33B9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Přiložená LDT data. Výpočet osvětlení. Prohlášení výrobce svítidla.</w:t>
            </w:r>
          </w:p>
        </w:tc>
      </w:tr>
      <w:tr w:rsidR="007F17D5" w:rsidRPr="007F17D5" w14:paraId="402A0F85" w14:textId="77777777" w:rsidTr="007F17D5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CE0F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 xml:space="preserve">Svítidlo má funkci garantovaného konstantního světelného toku, kdy vyzářené množství světla po 60.000 hodinách bude stejné jako při prvním zapnutí.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BAAC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Snížení energetické náročnosti soustavy veřejného osvětlení.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Stabilizace světelného toku LED svítidla v průběhu provozu.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1DA5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napájecího zdroje. Prohlášení výrobce svítidla.</w:t>
            </w:r>
          </w:p>
        </w:tc>
      </w:tr>
      <w:tr w:rsidR="007F17D5" w:rsidRPr="007F17D5" w14:paraId="1C155DBF" w14:textId="77777777" w:rsidTr="007F17D5">
        <w:trPr>
          <w:trHeight w:val="15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2D3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Konstrukční řešení svítidla zajišťuje  vyrovnání tlaků v důsledku rozdílu teplot a odvedení vlhkosti se zamezením vniku nečistot.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9741" w14:textId="52F641EF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nízké energetic</w:t>
            </w:r>
            <w:r w:rsidR="000B3ED4"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náročnosti soustavy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čistoty vnitřku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Udržitelnost čistoty optického systému svítidla, která má vliv na udržovací činitel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979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  <w:tr w:rsidR="007F17D5" w:rsidRPr="007F17D5" w14:paraId="38C0733B" w14:textId="77777777" w:rsidTr="007F17D5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1797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zaručuje stupeň ochrany proti vniknutí cizích pevných těles a vody do optické části svítidla i prostoru elektrovýzbroje nejméně IP 66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E654" w14:textId="15E9A2DB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Zajištění nízké energetic</w:t>
            </w:r>
            <w:r w:rsidR="000B3ED4"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é náročnosti soustavy VO.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Zajištění čistoty vnitřku svítidla.</w:t>
            </w: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br/>
              <w:t>Udržitelnost čistoty optického systému svítidla, která má vliv na udržovací činitel LED svítidla.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02B4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Protokol akreditované zkušebny. Prohlášení výrobce svítidla.</w:t>
            </w:r>
          </w:p>
        </w:tc>
      </w:tr>
      <w:tr w:rsidR="007F17D5" w:rsidRPr="007F17D5" w14:paraId="4EE4E2AF" w14:textId="77777777" w:rsidTr="007F17D5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5818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Svítidlo je připraveno pro doplnění o stínící clony nebo optické prvky, omezující svícení za svítidlo nebo před svítidlo tak aby byla splněna norma ČSN EN 12 464-2 stanovující přístupné maximum rušivého světla na objektech.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4D69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Podmínka poskytovatele dotace na dodržení normy ČSN EN 12 464-2 (rušivé světlo)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93EE" w14:textId="77777777" w:rsidR="007F17D5" w:rsidRPr="007F17D5" w:rsidRDefault="007F17D5" w:rsidP="007F17D5">
            <w:p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17D5">
              <w:rPr>
                <w:rFonts w:ascii="Arial" w:hAnsi="Arial" w:cs="Arial"/>
                <w:color w:val="000000"/>
                <w:sz w:val="18"/>
                <w:szCs w:val="18"/>
              </w:rPr>
              <w:t>Technický list svítidla. Prohlášení výrobce svítidla.</w:t>
            </w:r>
          </w:p>
        </w:tc>
      </w:tr>
    </w:tbl>
    <w:p w14:paraId="077D8EC0" w14:textId="0888F23B" w:rsidR="009639E2" w:rsidRPr="00CF3AF6" w:rsidRDefault="00B52ED5" w:rsidP="00B52ED5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Barevné provedení svítidel</w:t>
      </w:r>
    </w:p>
    <w:p w14:paraId="41813D98" w14:textId="3FE67377" w:rsidR="00F27F16" w:rsidRPr="00CF3AF6" w:rsidRDefault="00102317" w:rsidP="000D13BA">
      <w:pPr>
        <w:rPr>
          <w:rFonts w:ascii="Times New Roman" w:hAnsi="Times New Roman" w:cs="Times New Roman"/>
        </w:rPr>
      </w:pPr>
      <w:r w:rsidRPr="00102317">
        <w:rPr>
          <w:rFonts w:ascii="Times New Roman" w:hAnsi="Times New Roman" w:cs="Times New Roman"/>
        </w:rPr>
        <w:t xml:space="preserve">Barva korpusu svítidla </w:t>
      </w:r>
      <w:r w:rsidR="00615E52">
        <w:rPr>
          <w:rFonts w:ascii="Times New Roman" w:hAnsi="Times New Roman" w:cs="Times New Roman"/>
        </w:rPr>
        <w:t>bude v odstínu šedá</w:t>
      </w:r>
      <w:r w:rsidR="00F63A26">
        <w:rPr>
          <w:rFonts w:ascii="Times New Roman" w:hAnsi="Times New Roman" w:cs="Times New Roman"/>
        </w:rPr>
        <w:t>.</w:t>
      </w:r>
    </w:p>
    <w:p w14:paraId="31BDFA20" w14:textId="2AEB7CE7" w:rsidR="009639E2" w:rsidRPr="00CF3AF6" w:rsidRDefault="008B5CD9" w:rsidP="00DD011C">
      <w:pPr>
        <w:pStyle w:val="Nadpis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17C5864E" wp14:editId="6CF052E6">
            <wp:simplePos x="0" y="0"/>
            <wp:positionH relativeFrom="column">
              <wp:posOffset>3362325</wp:posOffset>
            </wp:positionH>
            <wp:positionV relativeFrom="paragraph">
              <wp:posOffset>132715</wp:posOffset>
            </wp:positionV>
            <wp:extent cx="2479040" cy="1494155"/>
            <wp:effectExtent l="0" t="0" r="0" b="0"/>
            <wp:wrapSquare wrapText="bothSides"/>
            <wp:docPr id="159005408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054082" name="Obrázek 15900540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4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11C" w:rsidRPr="00CF3AF6">
        <w:rPr>
          <w:rFonts w:ascii="Times New Roman" w:hAnsi="Times New Roman" w:cs="Times New Roman"/>
        </w:rPr>
        <w:t>Regulace</w:t>
      </w:r>
    </w:p>
    <w:p w14:paraId="55D044CE" w14:textId="16E8D297" w:rsidR="00DD011C" w:rsidRDefault="004C3899" w:rsidP="004C3899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Elektronické předřadníky svítidel budou autonomně naprogramovány tak, aby svítidlo regulovalo v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pozdních nočních hodinách světelný výkon s ohledem na pokles provozu na komunikacích, a to z</w:t>
      </w:r>
      <w:r w:rsidR="008155AA" w:rsidRPr="00CF3AF6">
        <w:rPr>
          <w:rFonts w:ascii="Times New Roman" w:hAnsi="Times New Roman" w:cs="Times New Roman"/>
        </w:rPr>
        <w:t> </w:t>
      </w:r>
      <w:r w:rsidRPr="00CF3AF6">
        <w:rPr>
          <w:rFonts w:ascii="Times New Roman" w:hAnsi="Times New Roman" w:cs="Times New Roman"/>
        </w:rPr>
        <w:t>důvodu energetických úspor. Stmívání musí být přehledným a jednoznačným způsobem doloženo časovým schématem této regulace</w:t>
      </w:r>
      <w:r w:rsidR="00036E30" w:rsidRPr="00CF3AF6">
        <w:rPr>
          <w:rFonts w:ascii="Times New Roman" w:hAnsi="Times New Roman" w:cs="Times New Roman"/>
        </w:rPr>
        <w:t>, která je stanovena zpracovan</w:t>
      </w:r>
      <w:r w:rsidR="00F63A26">
        <w:rPr>
          <w:rFonts w:ascii="Times New Roman" w:hAnsi="Times New Roman" w:cs="Times New Roman"/>
        </w:rPr>
        <w:t xml:space="preserve">ým Generelem </w:t>
      </w:r>
      <w:r w:rsidR="0053344E">
        <w:rPr>
          <w:rFonts w:ascii="Times New Roman" w:hAnsi="Times New Roman" w:cs="Times New Roman"/>
        </w:rPr>
        <w:t>veřejného osvětlení</w:t>
      </w:r>
      <w:r w:rsidRPr="00CF3AF6">
        <w:rPr>
          <w:rFonts w:ascii="Times New Roman" w:hAnsi="Times New Roman" w:cs="Times New Roman"/>
        </w:rPr>
        <w:t>.</w:t>
      </w:r>
    </w:p>
    <w:p w14:paraId="251A20B3" w14:textId="7A42799B" w:rsidR="009639E2" w:rsidRPr="00CF3AF6" w:rsidRDefault="00FF4A0F" w:rsidP="00FF4A0F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Konektivita</w:t>
      </w:r>
    </w:p>
    <w:p w14:paraId="4D9CC073" w14:textId="77777777" w:rsidR="006C17A5" w:rsidRDefault="006C17A5" w:rsidP="00FF4A0F">
      <w:pPr>
        <w:rPr>
          <w:rFonts w:ascii="Times New Roman" w:hAnsi="Times New Roman" w:cs="Times New Roman"/>
          <w:highlight w:val="yellow"/>
        </w:rPr>
      </w:pPr>
    </w:p>
    <w:p w14:paraId="0D20E594" w14:textId="77777777" w:rsidR="006C17A5" w:rsidRP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t>V souladu se zpracovanou Koncepcí veřejného osvětlení budou svítidla připravena pro komunikaci se svítidly v rámci Smart City a to následovně:</w:t>
      </w:r>
    </w:p>
    <w:p w14:paraId="42140D39" w14:textId="77777777" w:rsidR="006C17A5" w:rsidRP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t>a)</w:t>
      </w:r>
      <w:r w:rsidRPr="006C17A5">
        <w:rPr>
          <w:rFonts w:ascii="Times New Roman" w:hAnsi="Times New Roman" w:cs="Times New Roman"/>
        </w:rPr>
        <w:tab/>
        <w:t>LED svítidlo bude vybaveno ZHAGA konektorem, který bude zakrytován</w:t>
      </w:r>
    </w:p>
    <w:p w14:paraId="2F6A8C4B" w14:textId="77777777" w:rsidR="006C17A5" w:rsidRDefault="006C17A5" w:rsidP="006C17A5">
      <w:pPr>
        <w:rPr>
          <w:rFonts w:ascii="Times New Roman" w:hAnsi="Times New Roman" w:cs="Times New Roman"/>
        </w:rPr>
      </w:pPr>
      <w:r w:rsidRPr="006C17A5">
        <w:rPr>
          <w:rFonts w:ascii="Times New Roman" w:hAnsi="Times New Roman" w:cs="Times New Roman"/>
        </w:rPr>
        <w:lastRenderedPageBreak/>
        <w:t>b)</w:t>
      </w:r>
      <w:r w:rsidRPr="006C17A5">
        <w:rPr>
          <w:rFonts w:ascii="Times New Roman" w:hAnsi="Times New Roman" w:cs="Times New Roman"/>
        </w:rPr>
        <w:tab/>
        <w:t>LED svítidlo na stožáru VO bude napájeno kabelem CYKY-J 5x1,5 takto:</w:t>
      </w:r>
    </w:p>
    <w:p w14:paraId="7EE2EEE0" w14:textId="41632A33" w:rsidR="006C17A5" w:rsidRPr="006C17A5" w:rsidRDefault="006C17A5" w:rsidP="006C17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a. </w:t>
      </w:r>
      <w:r w:rsidRPr="006C17A5">
        <w:rPr>
          <w:rFonts w:ascii="Times New Roman" w:hAnsi="Times New Roman" w:cs="Times New Roman"/>
        </w:rPr>
        <w:t>Napájení svítidla – žlutozelená, modrá, hnědá</w:t>
      </w:r>
    </w:p>
    <w:p w14:paraId="62F30939" w14:textId="02E3055B" w:rsidR="006C17A5" w:rsidRPr="006C17A5" w:rsidRDefault="006C17A5" w:rsidP="006C17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b. </w:t>
      </w:r>
      <w:r w:rsidRPr="006C17A5">
        <w:rPr>
          <w:rFonts w:ascii="Times New Roman" w:hAnsi="Times New Roman" w:cs="Times New Roman"/>
        </w:rPr>
        <w:t>Komunikace se svítidlem PLC – černá, šedá (volné ukončení v prostoru dutiny stožáru nebo stožárové patice)</w:t>
      </w:r>
    </w:p>
    <w:p w14:paraId="1F6C83AD" w14:textId="6487E80C" w:rsidR="00D7064E" w:rsidRPr="00CF3AF6" w:rsidRDefault="00D7064E" w:rsidP="00D7064E">
      <w:pPr>
        <w:pStyle w:val="Nadpis2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Ostatní</w:t>
      </w:r>
    </w:p>
    <w:p w14:paraId="26CC54B6" w14:textId="511EEE91" w:rsidR="008155AA" w:rsidRPr="00CF3AF6" w:rsidRDefault="008155AA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Zadavatel doporučuje účastníkům zadávacího</w:t>
      </w:r>
      <w:r w:rsidR="00855FF1" w:rsidRPr="00CF3AF6">
        <w:rPr>
          <w:rFonts w:ascii="Times New Roman" w:hAnsi="Times New Roman" w:cs="Times New Roman"/>
        </w:rPr>
        <w:t xml:space="preserve"> řízení si před podáním nabídky prověř</w:t>
      </w:r>
      <w:r w:rsidRPr="00CF3AF6">
        <w:rPr>
          <w:rFonts w:ascii="Times New Roman" w:hAnsi="Times New Roman" w:cs="Times New Roman"/>
        </w:rPr>
        <w:t>it</w:t>
      </w:r>
      <w:r w:rsidR="00855FF1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individuálně </w:t>
      </w:r>
      <w:r w:rsidR="004D64AE" w:rsidRPr="00CF3AF6">
        <w:rPr>
          <w:rFonts w:ascii="Times New Roman" w:hAnsi="Times New Roman" w:cs="Times New Roman"/>
        </w:rPr>
        <w:t xml:space="preserve">situaci v dané lokalitě (terén, </w:t>
      </w:r>
      <w:r w:rsidR="00855FF1" w:rsidRPr="00CF3AF6">
        <w:rPr>
          <w:rFonts w:ascii="Times New Roman" w:hAnsi="Times New Roman" w:cs="Times New Roman"/>
        </w:rPr>
        <w:t>nejbližší přípojné místo apod.)</w:t>
      </w:r>
      <w:r w:rsidRPr="00CF3AF6">
        <w:rPr>
          <w:rFonts w:ascii="Times New Roman" w:hAnsi="Times New Roman" w:cs="Times New Roman"/>
        </w:rPr>
        <w:t>,</w:t>
      </w:r>
      <w:r w:rsidR="00855FF1" w:rsidRPr="00CF3AF6">
        <w:rPr>
          <w:rFonts w:ascii="Times New Roman" w:hAnsi="Times New Roman" w:cs="Times New Roman"/>
        </w:rPr>
        <w:t xml:space="preserve"> aby mohl podat správně nabídku. </w:t>
      </w:r>
      <w:r w:rsidRPr="00CF3AF6">
        <w:rPr>
          <w:rFonts w:ascii="Times New Roman" w:hAnsi="Times New Roman" w:cs="Times New Roman"/>
        </w:rPr>
        <w:t xml:space="preserve">Organizovaná prohlídka místa plnění veřejné zakázky nebude zadavatelem organizována, neboť je místo plnění veřejné zakázky volně přístupné bez omezení. </w:t>
      </w:r>
      <w:r w:rsidR="00855FF1" w:rsidRPr="00CF3AF6">
        <w:rPr>
          <w:rFonts w:ascii="Times New Roman" w:hAnsi="Times New Roman" w:cs="Times New Roman"/>
        </w:rPr>
        <w:t xml:space="preserve">Případné nalezené nesrovnalosti je nutné řešit se zadavatelem zakázky v době lhůty pro podání nabídek dle podmínek zadávací dokumentace. Značení světelných míst je převzato z pasportu veřejného osvětlení poskytnutého investorem. </w:t>
      </w:r>
    </w:p>
    <w:p w14:paraId="580E23A1" w14:textId="77777777" w:rsidR="008155AA" w:rsidRPr="00CF3AF6" w:rsidRDefault="008155AA" w:rsidP="00855FF1">
      <w:pPr>
        <w:rPr>
          <w:rFonts w:ascii="Times New Roman" w:hAnsi="Times New Roman" w:cs="Times New Roman"/>
        </w:rPr>
      </w:pPr>
    </w:p>
    <w:p w14:paraId="736EC929" w14:textId="73CE222D" w:rsidR="00AF6F1C" w:rsidRPr="00CF3AF6" w:rsidRDefault="00855FF1" w:rsidP="00855FF1">
      <w:pPr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Účastník bere na vědomí, že nedodržení výše uvedených parametrů bude považováno za nesplnění zadávacích podmínek a toto stvrzuje svým </w:t>
      </w:r>
      <w:r w:rsidRPr="00334D17">
        <w:rPr>
          <w:rFonts w:ascii="Times New Roman" w:hAnsi="Times New Roman" w:cs="Times New Roman"/>
        </w:rPr>
        <w:t xml:space="preserve">podpisem níže. Účastník dále </w:t>
      </w:r>
      <w:r w:rsidR="008155AA" w:rsidRPr="00334D17">
        <w:rPr>
          <w:rFonts w:ascii="Times New Roman" w:hAnsi="Times New Roman" w:cs="Times New Roman"/>
        </w:rPr>
        <w:t>bere na vědomí</w:t>
      </w:r>
      <w:r w:rsidRPr="00334D17">
        <w:rPr>
          <w:rFonts w:ascii="Times New Roman" w:hAnsi="Times New Roman" w:cs="Times New Roman"/>
        </w:rPr>
        <w:t>, že v</w:t>
      </w:r>
      <w:r w:rsidR="00B46599" w:rsidRPr="00334D17">
        <w:rPr>
          <w:rFonts w:ascii="Times New Roman" w:hAnsi="Times New Roman" w:cs="Times New Roman"/>
        </w:rPr>
        <w:t> </w:t>
      </w:r>
      <w:r w:rsidRPr="00334D17">
        <w:rPr>
          <w:rFonts w:ascii="Times New Roman" w:hAnsi="Times New Roman" w:cs="Times New Roman"/>
        </w:rPr>
        <w:t xml:space="preserve">případě </w:t>
      </w:r>
      <w:r w:rsidR="008155AA" w:rsidRPr="00334D17">
        <w:rPr>
          <w:rFonts w:ascii="Times New Roman" w:hAnsi="Times New Roman" w:cs="Times New Roman"/>
        </w:rPr>
        <w:t xml:space="preserve">úmyslného </w:t>
      </w:r>
      <w:r w:rsidRPr="00334D17">
        <w:rPr>
          <w:rFonts w:ascii="Times New Roman" w:hAnsi="Times New Roman" w:cs="Times New Roman"/>
        </w:rPr>
        <w:t xml:space="preserve">zkreslení jakýchkoli technických informací může být z výběrového řízení vyloučen </w:t>
      </w:r>
      <w:r w:rsidR="00305CEA" w:rsidRPr="00334D17">
        <w:rPr>
          <w:rFonts w:ascii="Times New Roman" w:hAnsi="Times New Roman" w:cs="Times New Roman"/>
        </w:rPr>
        <w:t>dle § 48 odst. 2, písm. c) ve spojení s odst. 5, písm. e) ZZVZ</w:t>
      </w:r>
      <w:r w:rsidRPr="00334D17">
        <w:rPr>
          <w:rFonts w:ascii="Times New Roman" w:hAnsi="Times New Roman" w:cs="Times New Roman"/>
        </w:rPr>
        <w:t>.</w:t>
      </w:r>
    </w:p>
    <w:p w14:paraId="3370343F" w14:textId="2AA082F2" w:rsidR="008128B5" w:rsidRPr="00CF3AF6" w:rsidRDefault="008128B5" w:rsidP="00C851B3">
      <w:pPr>
        <w:rPr>
          <w:rFonts w:ascii="Times New Roman" w:hAnsi="Times New Roman" w:cs="Times New Roman"/>
        </w:rPr>
      </w:pPr>
    </w:p>
    <w:p w14:paraId="262CB0BD" w14:textId="77777777" w:rsidR="004748B7" w:rsidRPr="00CF3AF6" w:rsidRDefault="004748B7" w:rsidP="00C851B3">
      <w:pPr>
        <w:rPr>
          <w:rFonts w:ascii="Times New Roman" w:hAnsi="Times New Roman" w:cs="Times New Roman"/>
        </w:rPr>
      </w:pPr>
    </w:p>
    <w:p w14:paraId="4FC3D56B" w14:textId="18F65944" w:rsidR="000F3484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PROHLÁŠENÍ </w:t>
      </w:r>
      <w:r w:rsidR="00133887"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>ÚČASTNÍKA</w:t>
      </w:r>
    </w:p>
    <w:p w14:paraId="6876B9B6" w14:textId="2DBF77E0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</w:rPr>
      </w:pPr>
    </w:p>
    <w:p w14:paraId="540415EA" w14:textId="2D5B4B6A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Účastník:</w:t>
      </w:r>
      <w:r w:rsidRPr="00CF3AF6">
        <w:rPr>
          <w:rFonts w:ascii="Times New Roman" w:hAnsi="Times New Roman" w:cs="Times New Roman"/>
        </w:rPr>
        <w:tab/>
      </w:r>
      <w:permStart w:id="1014333326" w:edGrp="everyone"/>
      <w:r w:rsidRPr="00CF3AF6">
        <w:rPr>
          <w:rFonts w:ascii="Times New Roman" w:hAnsi="Times New Roman" w:cs="Times New Roman"/>
        </w:rPr>
        <w:t xml:space="preserve"> </w:t>
      </w:r>
      <w:r w:rsidR="006A01EE"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 xml:space="preserve">      </w:t>
      </w:r>
      <w:permEnd w:id="1014333326"/>
      <w:r w:rsidRPr="00CF3AF6">
        <w:rPr>
          <w:rFonts w:ascii="Times New Roman" w:hAnsi="Times New Roman" w:cs="Times New Roman"/>
        </w:rPr>
        <w:t xml:space="preserve">     </w:t>
      </w:r>
    </w:p>
    <w:p w14:paraId="08EA28DE" w14:textId="02E53519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Sídlo:</w:t>
      </w:r>
      <w:r w:rsidR="00133887" w:rsidRPr="00CF3AF6">
        <w:rPr>
          <w:rFonts w:ascii="Times New Roman" w:hAnsi="Times New Roman" w:cs="Times New Roman"/>
        </w:rPr>
        <w:t xml:space="preserve"> </w:t>
      </w:r>
      <w:r w:rsidR="00133887" w:rsidRPr="00CF3AF6">
        <w:rPr>
          <w:rFonts w:ascii="Times New Roman" w:hAnsi="Times New Roman" w:cs="Times New Roman"/>
        </w:rPr>
        <w:tab/>
      </w:r>
      <w:permStart w:id="1258311790" w:edGrp="everyone"/>
      <w:r w:rsidR="00133887" w:rsidRPr="00CF3AF6">
        <w:rPr>
          <w:rFonts w:ascii="Times New Roman" w:hAnsi="Times New Roman" w:cs="Times New Roman"/>
        </w:rPr>
        <w:t xml:space="preserve">         </w:t>
      </w:r>
      <w:permEnd w:id="1258311790"/>
      <w:r w:rsidR="00133887" w:rsidRPr="00CF3AF6">
        <w:rPr>
          <w:rFonts w:ascii="Times New Roman" w:hAnsi="Times New Roman" w:cs="Times New Roman"/>
        </w:rPr>
        <w:t xml:space="preserve">     </w:t>
      </w:r>
    </w:p>
    <w:p w14:paraId="7614AC2D" w14:textId="2CDE6337" w:rsidR="00133887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IČ</w:t>
      </w:r>
      <w:r w:rsidR="00133887" w:rsidRPr="00CF3AF6">
        <w:rPr>
          <w:rFonts w:ascii="Times New Roman" w:hAnsi="Times New Roman" w:cs="Times New Roman"/>
        </w:rPr>
        <w:t xml:space="preserve">: </w:t>
      </w:r>
      <w:r w:rsidR="00133887" w:rsidRPr="00CF3AF6">
        <w:rPr>
          <w:rFonts w:ascii="Times New Roman" w:hAnsi="Times New Roman" w:cs="Times New Roman"/>
        </w:rPr>
        <w:tab/>
      </w:r>
      <w:permStart w:id="881077355" w:edGrp="everyone"/>
      <w:r w:rsidR="00133887" w:rsidRPr="00CF3AF6">
        <w:rPr>
          <w:rFonts w:ascii="Times New Roman" w:hAnsi="Times New Roman" w:cs="Times New Roman"/>
        </w:rPr>
        <w:t xml:space="preserve">         </w:t>
      </w:r>
      <w:permEnd w:id="881077355"/>
      <w:r w:rsidR="00133887" w:rsidRPr="00CF3AF6">
        <w:rPr>
          <w:rFonts w:ascii="Times New Roman" w:hAnsi="Times New Roman" w:cs="Times New Roman"/>
        </w:rPr>
        <w:t xml:space="preserve">     </w:t>
      </w:r>
    </w:p>
    <w:p w14:paraId="1785FA51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11868734" w14:textId="4523FD83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J</w:t>
      </w:r>
      <w:r w:rsidR="00133887" w:rsidRPr="00CF3AF6">
        <w:rPr>
          <w:rFonts w:ascii="Times New Roman" w:hAnsi="Times New Roman" w:cs="Times New Roman"/>
        </w:rPr>
        <w:t xml:space="preserve">á, </w:t>
      </w:r>
      <w:r w:rsidRPr="00CF3AF6">
        <w:rPr>
          <w:rFonts w:ascii="Times New Roman" w:hAnsi="Times New Roman" w:cs="Times New Roman"/>
        </w:rPr>
        <w:t xml:space="preserve">oprávněný zástupce výše uvedeného účastníka tímto čestně prohlašuji, že </w:t>
      </w:r>
      <w:r w:rsidR="00133887" w:rsidRPr="00CF3AF6">
        <w:rPr>
          <w:rFonts w:ascii="Times New Roman" w:hAnsi="Times New Roman" w:cs="Times New Roman"/>
        </w:rPr>
        <w:t xml:space="preserve">se účastník </w:t>
      </w:r>
      <w:r w:rsidR="00B46599" w:rsidRPr="00CF3AF6">
        <w:rPr>
          <w:rFonts w:ascii="Times New Roman" w:hAnsi="Times New Roman" w:cs="Times New Roman"/>
        </w:rPr>
        <w:t xml:space="preserve">důkladně </w:t>
      </w:r>
      <w:r w:rsidR="00133887" w:rsidRPr="00CF3AF6">
        <w:rPr>
          <w:rFonts w:ascii="Times New Roman" w:hAnsi="Times New Roman" w:cs="Times New Roman"/>
        </w:rPr>
        <w:t>seznámil s</w:t>
      </w:r>
      <w:r w:rsidR="00B46599" w:rsidRPr="00CF3AF6">
        <w:rPr>
          <w:rFonts w:ascii="Times New Roman" w:hAnsi="Times New Roman" w:cs="Times New Roman"/>
        </w:rPr>
        <w:t> dokumentem „</w:t>
      </w:r>
      <w:r w:rsidR="003C5E7A" w:rsidRPr="00CF3AF6">
        <w:rPr>
          <w:rFonts w:ascii="Times New Roman" w:hAnsi="Times New Roman" w:cs="Times New Roman"/>
        </w:rPr>
        <w:t>TECHNICKÉ PARAMETRY</w:t>
      </w:r>
      <w:r w:rsidR="00B46599" w:rsidRPr="00CF3AF6">
        <w:rPr>
          <w:rFonts w:ascii="Times New Roman" w:hAnsi="Times New Roman" w:cs="Times New Roman"/>
        </w:rPr>
        <w:t xml:space="preserve"> </w:t>
      </w:r>
      <w:r w:rsidR="003C5E7A" w:rsidRPr="00CF3AF6">
        <w:rPr>
          <w:rFonts w:ascii="Times New Roman" w:hAnsi="Times New Roman" w:cs="Times New Roman"/>
        </w:rPr>
        <w:t>SVÍTIDEL</w:t>
      </w:r>
      <w:r w:rsidR="00B46599" w:rsidRPr="00CF3AF6">
        <w:rPr>
          <w:rFonts w:ascii="Times New Roman" w:hAnsi="Times New Roman" w:cs="Times New Roman"/>
        </w:rPr>
        <w:t>“ a bude se jím řídit při přípravě nabídky v zadávacím řízení předmětné veřejné zakázky.</w:t>
      </w:r>
      <w:r w:rsidRPr="00CF3AF6">
        <w:rPr>
          <w:rFonts w:ascii="Times New Roman" w:hAnsi="Times New Roman" w:cs="Times New Roman"/>
        </w:rPr>
        <w:t xml:space="preserve"> </w:t>
      </w:r>
    </w:p>
    <w:p w14:paraId="70FD8B89" w14:textId="77777777" w:rsidR="00E26625" w:rsidRPr="00CF3AF6" w:rsidRDefault="00E26625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5A8F807A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lang w:eastAsia="en-US"/>
        </w:rPr>
      </w:pPr>
    </w:p>
    <w:p w14:paraId="4E40A621" w14:textId="161B3072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V </w:t>
      </w:r>
      <w:permStart w:id="1465201495" w:edGrp="everyone"/>
      <w:r w:rsidRPr="00CF3AF6">
        <w:rPr>
          <w:rFonts w:ascii="Times New Roman" w:eastAsia="Calibri" w:hAnsi="Times New Roman" w:cs="Times New Roman"/>
        </w:rPr>
        <w:t xml:space="preserve">             </w:t>
      </w:r>
      <w:permEnd w:id="1465201495"/>
      <w:r w:rsidRPr="00CF3AF6">
        <w:rPr>
          <w:rFonts w:ascii="Times New Roman" w:hAnsi="Times New Roman" w:cs="Times New Roman"/>
        </w:rPr>
        <w:t xml:space="preserve"> dne </w:t>
      </w:r>
      <w:permStart w:id="1411848725" w:edGrp="everyone"/>
      <w:r w:rsidRPr="00CF3AF6">
        <w:rPr>
          <w:rFonts w:ascii="Times New Roman" w:eastAsia="Calibri" w:hAnsi="Times New Roman" w:cs="Times New Roman"/>
        </w:rPr>
        <w:t>xx.xx.202</w:t>
      </w:r>
      <w:r w:rsidR="008B5CD9">
        <w:rPr>
          <w:rFonts w:ascii="Times New Roman" w:eastAsia="Calibri" w:hAnsi="Times New Roman" w:cs="Times New Roman"/>
        </w:rPr>
        <w:t>4</w:t>
      </w:r>
      <w:permEnd w:id="1411848725"/>
      <w:r w:rsidRPr="00CF3AF6">
        <w:rPr>
          <w:rFonts w:ascii="Times New Roman" w:eastAsia="Calibri" w:hAnsi="Times New Roman" w:cs="Times New Roman"/>
        </w:rPr>
        <w:t xml:space="preserve">  </w:t>
      </w:r>
    </w:p>
    <w:p w14:paraId="213229B7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Osoba oprávněná jednat: </w:t>
      </w:r>
      <w:permStart w:id="1232673761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232673761"/>
    </w:p>
    <w:p w14:paraId="1C771046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Pozice / funkce: </w:t>
      </w:r>
      <w:permStart w:id="548493685" w:edGrp="everyone"/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548493685"/>
    </w:p>
    <w:p w14:paraId="1543C7BB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color w:val="FF0000"/>
        </w:rPr>
      </w:pPr>
    </w:p>
    <w:p w14:paraId="64520B00" w14:textId="77777777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right"/>
        <w:rPr>
          <w:rFonts w:ascii="Times New Roman" w:hAnsi="Times New Roman" w:cs="Times New Roman"/>
          <w:sz w:val="12"/>
          <w:szCs w:val="12"/>
        </w:rPr>
      </w:pP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  <w:t xml:space="preserve">            </w:t>
      </w:r>
      <w:r w:rsidRPr="00CF3AF6">
        <w:rPr>
          <w:rFonts w:ascii="Times New Roman" w:hAnsi="Times New Roman" w:cs="Times New Roman"/>
          <w:sz w:val="12"/>
          <w:szCs w:val="12"/>
        </w:rPr>
        <w:t xml:space="preserve">…………………………………………………..……………….……………………….               </w:t>
      </w:r>
    </w:p>
    <w:p w14:paraId="3A7CF670" w14:textId="0A5DA8C9" w:rsidR="00B46599" w:rsidRPr="00CF3AF6" w:rsidRDefault="00B46599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       </w:t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  <w:i/>
        </w:rPr>
        <w:t xml:space="preserve">    </w:t>
      </w:r>
      <w:r w:rsidRPr="00CF3AF6">
        <w:rPr>
          <w:rFonts w:ascii="Times New Roman" w:hAnsi="Times New Roman" w:cs="Times New Roman"/>
          <w:i/>
        </w:rPr>
        <w:tab/>
        <w:t xml:space="preserve">          </w:t>
      </w:r>
      <w:r w:rsidRPr="00CF3AF6">
        <w:rPr>
          <w:rFonts w:ascii="Times New Roman" w:hAnsi="Times New Roman" w:cs="Times New Roman"/>
          <w:i/>
        </w:rPr>
        <w:tab/>
      </w:r>
      <w:r w:rsidRPr="00CF3AF6">
        <w:rPr>
          <w:rFonts w:ascii="Times New Roman" w:hAnsi="Times New Roman" w:cs="Times New Roman"/>
          <w:i/>
        </w:rPr>
        <w:tab/>
        <w:t xml:space="preserve">    podpis</w:t>
      </w:r>
    </w:p>
    <w:p w14:paraId="774429C3" w14:textId="25540550" w:rsidR="00305CEA" w:rsidRPr="00CF3AF6" w:rsidRDefault="00305CEA" w:rsidP="00B46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235C830A" w14:textId="4C7D5E8F" w:rsidR="00305CEA" w:rsidRPr="00CF3AF6" w:rsidRDefault="00305CEA" w:rsidP="00334D17">
      <w:pPr>
        <w:rPr>
          <w:rFonts w:ascii="Times New Roman" w:hAnsi="Times New Roman" w:cs="Times New Roman"/>
        </w:rPr>
      </w:pPr>
    </w:p>
    <w:p w14:paraId="47B4FA2F" w14:textId="77777777" w:rsidR="00305CEA" w:rsidRPr="00CF3AF6" w:rsidRDefault="00305CEA" w:rsidP="00305CEA">
      <w:pPr>
        <w:rPr>
          <w:rFonts w:ascii="Times New Roman" w:hAnsi="Times New Roman" w:cs="Times New Roman"/>
        </w:rPr>
      </w:pPr>
    </w:p>
    <w:p w14:paraId="04EEACF4" w14:textId="4D4305CB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F3AF6">
        <w:rPr>
          <w:rFonts w:ascii="Times New Roman" w:hAnsi="Times New Roman" w:cs="Times New Roman"/>
          <w:b/>
          <w:bCs/>
          <w:sz w:val="28"/>
          <w:szCs w:val="28"/>
          <w:u w:val="single"/>
        </w:rPr>
        <w:t>PROHLÁŠENÍ VÝROBCE SVÍTIDEL</w:t>
      </w:r>
    </w:p>
    <w:p w14:paraId="536DB1E1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  <w:b/>
          <w:bCs/>
        </w:rPr>
      </w:pPr>
    </w:p>
    <w:p w14:paraId="324DE925" w14:textId="172A6D36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>Výrobce:</w:t>
      </w:r>
      <w:r w:rsidRPr="00CF3AF6">
        <w:rPr>
          <w:rFonts w:ascii="Times New Roman" w:hAnsi="Times New Roman" w:cs="Times New Roman"/>
        </w:rPr>
        <w:tab/>
      </w:r>
      <w:permStart w:id="73496967" w:edGrp="everyone"/>
      <w:r w:rsidRPr="00CF3AF6">
        <w:rPr>
          <w:rFonts w:ascii="Times New Roman" w:hAnsi="Times New Roman" w:cs="Times New Roman"/>
        </w:rPr>
        <w:t xml:space="preserve">         </w:t>
      </w:r>
      <w:permEnd w:id="73496967"/>
      <w:r w:rsidRPr="00CF3AF6">
        <w:rPr>
          <w:rFonts w:ascii="Times New Roman" w:hAnsi="Times New Roman" w:cs="Times New Roman"/>
        </w:rPr>
        <w:t xml:space="preserve">     </w:t>
      </w:r>
    </w:p>
    <w:p w14:paraId="71F5F333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Sídlo: </w:t>
      </w:r>
      <w:r w:rsidRPr="00CF3AF6">
        <w:rPr>
          <w:rFonts w:ascii="Times New Roman" w:hAnsi="Times New Roman" w:cs="Times New Roman"/>
        </w:rPr>
        <w:tab/>
      </w:r>
      <w:permStart w:id="1386422762" w:edGrp="everyone"/>
      <w:r w:rsidRPr="00CF3AF6">
        <w:rPr>
          <w:rFonts w:ascii="Times New Roman" w:hAnsi="Times New Roman" w:cs="Times New Roman"/>
        </w:rPr>
        <w:t xml:space="preserve">         </w:t>
      </w:r>
      <w:permEnd w:id="1386422762"/>
      <w:r w:rsidRPr="00CF3AF6">
        <w:rPr>
          <w:rFonts w:ascii="Times New Roman" w:hAnsi="Times New Roman" w:cs="Times New Roman"/>
        </w:rPr>
        <w:t xml:space="preserve">     </w:t>
      </w:r>
    </w:p>
    <w:p w14:paraId="037FE5AA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IČ: </w:t>
      </w:r>
      <w:r w:rsidRPr="00CF3AF6">
        <w:rPr>
          <w:rFonts w:ascii="Times New Roman" w:hAnsi="Times New Roman" w:cs="Times New Roman"/>
        </w:rPr>
        <w:tab/>
      </w:r>
      <w:permStart w:id="663029650" w:edGrp="everyone"/>
      <w:r w:rsidRPr="00CF3AF6">
        <w:rPr>
          <w:rFonts w:ascii="Times New Roman" w:hAnsi="Times New Roman" w:cs="Times New Roman"/>
        </w:rPr>
        <w:t xml:space="preserve">         </w:t>
      </w:r>
      <w:permEnd w:id="663029650"/>
      <w:r w:rsidRPr="00CF3AF6">
        <w:rPr>
          <w:rFonts w:ascii="Times New Roman" w:hAnsi="Times New Roman" w:cs="Times New Roman"/>
        </w:rPr>
        <w:t xml:space="preserve">     </w:t>
      </w:r>
    </w:p>
    <w:p w14:paraId="5C9A613B" w14:textId="7647FD36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TYPOVÉ OZNAČENÍ </w:t>
      </w:r>
      <w:r w:rsidR="000F5784" w:rsidRPr="00CF3AF6">
        <w:rPr>
          <w:rFonts w:ascii="Times New Roman" w:hAnsi="Times New Roman" w:cs="Times New Roman"/>
        </w:rPr>
        <w:t xml:space="preserve">NABÍZENÝCH SVÍTIDEL: </w:t>
      </w:r>
      <w:permStart w:id="1355571231" w:edGrp="everyone"/>
      <w:r w:rsidR="000F5784" w:rsidRPr="00CF3AF6">
        <w:rPr>
          <w:rFonts w:ascii="Times New Roman" w:hAnsi="Times New Roman" w:cs="Times New Roman"/>
        </w:rPr>
        <w:t xml:space="preserve">         </w:t>
      </w:r>
      <w:permEnd w:id="1355571231"/>
      <w:r w:rsidR="000F5784" w:rsidRPr="00CF3AF6">
        <w:rPr>
          <w:rFonts w:ascii="Times New Roman" w:hAnsi="Times New Roman" w:cs="Times New Roman"/>
        </w:rPr>
        <w:t xml:space="preserve">     </w:t>
      </w:r>
    </w:p>
    <w:p w14:paraId="7A12F925" w14:textId="77777777" w:rsidR="000F5784" w:rsidRPr="00CF3AF6" w:rsidRDefault="000F5784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2990F04C" w14:textId="04A3CACB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Já, oprávněný zástupce výše uvedeného </w:t>
      </w:r>
      <w:r w:rsidR="000F5784" w:rsidRPr="00CF3AF6">
        <w:rPr>
          <w:rFonts w:ascii="Times New Roman" w:hAnsi="Times New Roman" w:cs="Times New Roman"/>
        </w:rPr>
        <w:t>výrobce svítidel</w:t>
      </w:r>
      <w:r w:rsidRPr="00CF3AF6">
        <w:rPr>
          <w:rFonts w:ascii="Times New Roman" w:hAnsi="Times New Roman" w:cs="Times New Roman"/>
        </w:rPr>
        <w:t xml:space="preserve"> tímto čestně prohlašuji, že </w:t>
      </w:r>
      <w:r w:rsidR="000F5784" w:rsidRPr="00CF3AF6">
        <w:rPr>
          <w:rFonts w:ascii="Times New Roman" w:hAnsi="Times New Roman" w:cs="Times New Roman"/>
        </w:rPr>
        <w:t>námi vyráběná svítidla uvedeného názvu a typu BEZE ZBYTKU splňují požadované parametry popsané výše v textu tohoto dokumentu</w:t>
      </w:r>
      <w:r w:rsidRPr="00CF3AF6">
        <w:rPr>
          <w:rFonts w:ascii="Times New Roman" w:hAnsi="Times New Roman" w:cs="Times New Roman"/>
        </w:rPr>
        <w:t xml:space="preserve">. </w:t>
      </w:r>
    </w:p>
    <w:p w14:paraId="385F619C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</w:p>
    <w:p w14:paraId="3E307AE2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lang w:eastAsia="en-US"/>
        </w:rPr>
      </w:pPr>
    </w:p>
    <w:p w14:paraId="64E70871" w14:textId="1D2343E4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V </w:t>
      </w:r>
      <w:permStart w:id="1234585205" w:edGrp="everyone"/>
      <w:r w:rsidRPr="00CF3AF6">
        <w:rPr>
          <w:rFonts w:ascii="Times New Roman" w:eastAsia="Calibri" w:hAnsi="Times New Roman" w:cs="Times New Roman"/>
        </w:rPr>
        <w:t xml:space="preserve">             </w:t>
      </w:r>
      <w:permEnd w:id="1234585205"/>
      <w:r w:rsidRPr="00CF3AF6">
        <w:rPr>
          <w:rFonts w:ascii="Times New Roman" w:hAnsi="Times New Roman" w:cs="Times New Roman"/>
        </w:rPr>
        <w:t xml:space="preserve"> dne </w:t>
      </w:r>
      <w:permStart w:id="795033905" w:edGrp="everyone"/>
      <w:r w:rsidRPr="00CF3AF6">
        <w:rPr>
          <w:rFonts w:ascii="Times New Roman" w:eastAsia="Calibri" w:hAnsi="Times New Roman" w:cs="Times New Roman"/>
        </w:rPr>
        <w:t>xx.xx.202</w:t>
      </w:r>
      <w:r w:rsidR="008B5CD9">
        <w:rPr>
          <w:rFonts w:ascii="Times New Roman" w:eastAsia="Calibri" w:hAnsi="Times New Roman" w:cs="Times New Roman"/>
        </w:rPr>
        <w:t>4</w:t>
      </w:r>
      <w:permEnd w:id="795033905"/>
      <w:r w:rsidRPr="00CF3AF6">
        <w:rPr>
          <w:rFonts w:ascii="Times New Roman" w:eastAsia="Calibri" w:hAnsi="Times New Roman" w:cs="Times New Roman"/>
        </w:rPr>
        <w:t xml:space="preserve">  </w:t>
      </w:r>
    </w:p>
    <w:p w14:paraId="0E3BB6D0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Osoba oprávněná jednat: </w:t>
      </w:r>
      <w:permStart w:id="1436231761" w:edGrp="everyone"/>
      <w:r w:rsidRPr="00CF3AF6">
        <w:rPr>
          <w:rFonts w:ascii="Times New Roman" w:hAnsi="Times New Roman" w:cs="Times New Roman"/>
        </w:rPr>
        <w:t xml:space="preserve"> </w:t>
      </w:r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436231761"/>
    </w:p>
    <w:p w14:paraId="23E10249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Pozice / funkce: </w:t>
      </w:r>
      <w:permStart w:id="171725675" w:edGrp="everyone"/>
      <w:r w:rsidRPr="00CF3AF6">
        <w:rPr>
          <w:rFonts w:ascii="Times New Roman" w:eastAsia="Calibri" w:hAnsi="Times New Roman" w:cs="Times New Roman"/>
          <w:bCs/>
        </w:rPr>
        <w:t xml:space="preserve">            </w:t>
      </w:r>
      <w:permEnd w:id="171725675"/>
    </w:p>
    <w:p w14:paraId="0A217141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eastAsia="Calibri" w:hAnsi="Times New Roman" w:cs="Times New Roman"/>
          <w:color w:val="FF0000"/>
        </w:rPr>
      </w:pPr>
    </w:p>
    <w:p w14:paraId="40029012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right"/>
        <w:rPr>
          <w:rFonts w:ascii="Times New Roman" w:hAnsi="Times New Roman" w:cs="Times New Roman"/>
          <w:sz w:val="12"/>
          <w:szCs w:val="12"/>
        </w:rPr>
      </w:pP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  <w:t xml:space="preserve">            </w:t>
      </w:r>
      <w:r w:rsidRPr="00CF3AF6">
        <w:rPr>
          <w:rFonts w:ascii="Times New Roman" w:hAnsi="Times New Roman" w:cs="Times New Roman"/>
          <w:sz w:val="12"/>
          <w:szCs w:val="12"/>
        </w:rPr>
        <w:t xml:space="preserve">…………………………………………………..……………….……………………….               </w:t>
      </w:r>
    </w:p>
    <w:p w14:paraId="3D5DEAFD" w14:textId="77777777" w:rsidR="00305CEA" w:rsidRPr="00CF3AF6" w:rsidRDefault="00305CEA" w:rsidP="00305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extAlignment w:val="top"/>
        <w:rPr>
          <w:rFonts w:ascii="Times New Roman" w:hAnsi="Times New Roman" w:cs="Times New Roman"/>
        </w:rPr>
      </w:pPr>
      <w:r w:rsidRPr="00CF3AF6">
        <w:rPr>
          <w:rFonts w:ascii="Times New Roman" w:hAnsi="Times New Roman" w:cs="Times New Roman"/>
        </w:rPr>
        <w:t xml:space="preserve">       </w:t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</w:rPr>
        <w:tab/>
      </w:r>
      <w:r w:rsidRPr="00CF3AF6">
        <w:rPr>
          <w:rFonts w:ascii="Times New Roman" w:hAnsi="Times New Roman" w:cs="Times New Roman"/>
          <w:i/>
        </w:rPr>
        <w:t xml:space="preserve">    </w:t>
      </w:r>
      <w:r w:rsidRPr="00CF3AF6">
        <w:rPr>
          <w:rFonts w:ascii="Times New Roman" w:hAnsi="Times New Roman" w:cs="Times New Roman"/>
          <w:i/>
        </w:rPr>
        <w:tab/>
        <w:t xml:space="preserve">          </w:t>
      </w:r>
      <w:r w:rsidRPr="00CF3AF6">
        <w:rPr>
          <w:rFonts w:ascii="Times New Roman" w:hAnsi="Times New Roman" w:cs="Times New Roman"/>
          <w:i/>
        </w:rPr>
        <w:tab/>
      </w:r>
      <w:r w:rsidRPr="00CF3AF6">
        <w:rPr>
          <w:rFonts w:ascii="Times New Roman" w:hAnsi="Times New Roman" w:cs="Times New Roman"/>
          <w:i/>
        </w:rPr>
        <w:tab/>
        <w:t xml:space="preserve">    podpis</w:t>
      </w:r>
    </w:p>
    <w:p w14:paraId="00A184A5" w14:textId="77777777" w:rsidR="00305CEA" w:rsidRPr="00CF3AF6" w:rsidRDefault="00305CEA" w:rsidP="00334D17">
      <w:pPr>
        <w:rPr>
          <w:rFonts w:ascii="Times New Roman" w:hAnsi="Times New Roman" w:cs="Times New Roman"/>
        </w:rPr>
      </w:pPr>
    </w:p>
    <w:sectPr w:rsidR="00305CEA" w:rsidRPr="00CF3AF6" w:rsidSect="004032A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72F05" w14:textId="77777777" w:rsidR="00DD5EE6" w:rsidRDefault="00DD5EE6" w:rsidP="00C96F3F">
      <w:r>
        <w:separator/>
      </w:r>
    </w:p>
  </w:endnote>
  <w:endnote w:type="continuationSeparator" w:id="0">
    <w:p w14:paraId="41BCD716" w14:textId="77777777" w:rsidR="00DD5EE6" w:rsidRDefault="00DD5EE6" w:rsidP="00C9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1C20E" w14:textId="115644A7" w:rsidR="00994C89" w:rsidRPr="00BB2E57" w:rsidRDefault="00994C89" w:rsidP="005539AD">
    <w:pPr>
      <w:pStyle w:val="Zpat"/>
      <w:jc w:val="right"/>
    </w:pP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</w:r>
    <w:r w:rsidRPr="005539AD">
      <w:rPr>
        <w:sz w:val="18"/>
        <w:szCs w:val="18"/>
      </w:rPr>
      <w:tab/>
      <w:t xml:space="preserve">(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PAGE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2</w:t>
    </w:r>
    <w:r w:rsidRPr="005539AD">
      <w:rPr>
        <w:b/>
        <w:bCs/>
        <w:sz w:val="18"/>
        <w:szCs w:val="18"/>
      </w:rPr>
      <w:fldChar w:fldCharType="end"/>
    </w:r>
    <w:r w:rsidRPr="005539AD">
      <w:rPr>
        <w:b/>
        <w:bCs/>
        <w:sz w:val="18"/>
        <w:szCs w:val="18"/>
      </w:rPr>
      <w:t xml:space="preserve"> </w:t>
    </w:r>
    <w:r w:rsidRPr="005539AD">
      <w:rPr>
        <w:sz w:val="18"/>
        <w:szCs w:val="18"/>
      </w:rPr>
      <w:t>/</w:t>
    </w:r>
    <w:r w:rsidRPr="005539AD">
      <w:rPr>
        <w:b/>
        <w:bCs/>
        <w:sz w:val="18"/>
        <w:szCs w:val="18"/>
      </w:rPr>
      <w:t xml:space="preserve"> </w:t>
    </w:r>
    <w:r w:rsidRPr="005539AD">
      <w:rPr>
        <w:b/>
        <w:bCs/>
        <w:sz w:val="18"/>
        <w:szCs w:val="18"/>
      </w:rPr>
      <w:fldChar w:fldCharType="begin"/>
    </w:r>
    <w:r w:rsidRPr="005539AD">
      <w:rPr>
        <w:b/>
        <w:bCs/>
        <w:sz w:val="18"/>
        <w:szCs w:val="18"/>
      </w:rPr>
      <w:instrText>NUMPAGES  \* Arabic  \* MERGEFORMAT</w:instrText>
    </w:r>
    <w:r w:rsidRPr="005539AD">
      <w:rPr>
        <w:b/>
        <w:bCs/>
        <w:sz w:val="18"/>
        <w:szCs w:val="18"/>
      </w:rPr>
      <w:fldChar w:fldCharType="separate"/>
    </w:r>
    <w:r w:rsidR="00F369FC">
      <w:rPr>
        <w:b/>
        <w:bCs/>
        <w:noProof/>
        <w:sz w:val="18"/>
        <w:szCs w:val="18"/>
      </w:rPr>
      <w:t>7</w:t>
    </w:r>
    <w:r w:rsidRPr="005539AD">
      <w:rPr>
        <w:b/>
        <w:bCs/>
        <w:sz w:val="18"/>
        <w:szCs w:val="18"/>
      </w:rPr>
      <w:fldChar w:fldCharType="end"/>
    </w:r>
    <w:r w:rsidRPr="005539AD">
      <w:rPr>
        <w:sz w:val="18"/>
        <w:szCs w:val="18"/>
      </w:rP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8DFE7" w14:textId="77777777" w:rsidR="00DD5EE6" w:rsidRDefault="00DD5EE6" w:rsidP="00C96F3F">
      <w:r>
        <w:separator/>
      </w:r>
    </w:p>
  </w:footnote>
  <w:footnote w:type="continuationSeparator" w:id="0">
    <w:p w14:paraId="0845E98E" w14:textId="77777777" w:rsidR="00DD5EE6" w:rsidRDefault="00DD5EE6" w:rsidP="00C9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6BB19" w14:textId="77777777" w:rsidR="000F3484" w:rsidRDefault="000F3484" w:rsidP="000F3484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A1321E4" wp14:editId="7B081F1C">
              <wp:simplePos x="0" y="0"/>
              <wp:positionH relativeFrom="margin">
                <wp:align>center</wp:align>
              </wp:positionH>
              <wp:positionV relativeFrom="paragraph">
                <wp:posOffset>-142875</wp:posOffset>
              </wp:positionV>
              <wp:extent cx="3399790" cy="552450"/>
              <wp:effectExtent l="0" t="0" r="0" b="0"/>
              <wp:wrapNone/>
              <wp:docPr id="4" name="Skupin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99790" cy="552450"/>
                        <a:chOff x="0" y="0"/>
                        <a:chExt cx="3399790" cy="552450"/>
                      </a:xfrm>
                    </wpg:grpSpPr>
                    <pic:pic xmlns:pic="http://schemas.openxmlformats.org/drawingml/2006/picture">
                      <pic:nvPicPr>
                        <pic:cNvPr id="1" name="Obrázek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5524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Obrázek 26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727200" y="50800"/>
                          <a:ext cx="1672590" cy="4476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41C74D" id="Skupina 4" o:spid="_x0000_s1026" style="position:absolute;margin-left:0;margin-top:-11.25pt;width:267.7pt;height:43.5pt;z-index:251659264;mso-position-horizontal:center;mso-position-horizontal-relative:margin" coordsize="33997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1" o:spid="_x0000_s1027" type="#_x0000_t75" style="position:absolute;width:12287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">
                <v:imagedata r:id="rId3" o:title=""/>
              </v:shape>
              <v:shape id="Obrázek 26" o:spid="_x0000_s1028" type="#_x0000_t75" style="position:absolute;left:17272;top:508;width:16725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">
                <v:imagedata r:id="rId4" o:title=""/>
              </v:shape>
              <w10:wrap anchorx="margin"/>
            </v:group>
          </w:pict>
        </mc:Fallback>
      </mc:AlternateContent>
    </w:r>
  </w:p>
  <w:p w14:paraId="51A4B314" w14:textId="022DC09A" w:rsidR="000F3484" w:rsidRDefault="000F3484" w:rsidP="000F3484">
    <w:pPr>
      <w:pStyle w:val="Zhlav"/>
    </w:pPr>
  </w:p>
  <w:p w14:paraId="30427B95" w14:textId="77777777" w:rsidR="000F3484" w:rsidRDefault="000F3484" w:rsidP="000F3484">
    <w:pPr>
      <w:pStyle w:val="Zhlav"/>
    </w:pPr>
  </w:p>
  <w:p w14:paraId="720342FC" w14:textId="6E2A58F2" w:rsidR="000F3484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  <w:r w:rsidRPr="006800DF">
      <w:rPr>
        <w:rFonts w:ascii="Calibri Light" w:hAnsi="Calibri Light"/>
        <w:color w:val="7F7F7F" w:themeColor="text1" w:themeTint="80"/>
        <w:sz w:val="20"/>
        <w:szCs w:val="20"/>
      </w:rPr>
      <w:t>[příloha </w:t>
    </w:r>
    <w:r>
      <w:rPr>
        <w:rFonts w:ascii="Calibri Light" w:hAnsi="Calibri Light"/>
        <w:color w:val="7F7F7F" w:themeColor="text1" w:themeTint="80"/>
        <w:sz w:val="20"/>
        <w:szCs w:val="20"/>
      </w:rPr>
      <w:t>ZD č.7</w:t>
    </w:r>
    <w:r w:rsidRPr="006800DF">
      <w:rPr>
        <w:rFonts w:ascii="Calibri Light" w:hAnsi="Calibri Light"/>
        <w:color w:val="7F7F7F" w:themeColor="text1" w:themeTint="80"/>
        <w:sz w:val="20"/>
        <w:szCs w:val="20"/>
      </w:rPr>
      <w:t>]</w:t>
    </w:r>
  </w:p>
  <w:p w14:paraId="69A338F8" w14:textId="77777777" w:rsidR="000F3484" w:rsidRPr="000D5012" w:rsidRDefault="000F3484" w:rsidP="000F3484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A2D14"/>
    <w:multiLevelType w:val="hybridMultilevel"/>
    <w:tmpl w:val="646626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530B4"/>
    <w:multiLevelType w:val="hybridMultilevel"/>
    <w:tmpl w:val="841C96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60CE3"/>
    <w:multiLevelType w:val="hybridMultilevel"/>
    <w:tmpl w:val="2A7643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9461EE"/>
    <w:multiLevelType w:val="hybridMultilevel"/>
    <w:tmpl w:val="E71A88AA"/>
    <w:lvl w:ilvl="0" w:tplc="76F627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E55E5"/>
    <w:multiLevelType w:val="hybridMultilevel"/>
    <w:tmpl w:val="4B64CF0E"/>
    <w:lvl w:ilvl="0" w:tplc="F7702A26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144F47"/>
    <w:multiLevelType w:val="hybridMultilevel"/>
    <w:tmpl w:val="B1266A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065C"/>
    <w:multiLevelType w:val="hybridMultilevel"/>
    <w:tmpl w:val="485E9D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B66A7"/>
    <w:multiLevelType w:val="hybridMultilevel"/>
    <w:tmpl w:val="E86E827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C39DB"/>
    <w:multiLevelType w:val="hybridMultilevel"/>
    <w:tmpl w:val="B24CBF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C09CC"/>
    <w:multiLevelType w:val="hybridMultilevel"/>
    <w:tmpl w:val="7D942F04"/>
    <w:lvl w:ilvl="0" w:tplc="8D0EF3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65831"/>
    <w:multiLevelType w:val="hybridMultilevel"/>
    <w:tmpl w:val="6F3A6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84396"/>
    <w:multiLevelType w:val="hybridMultilevel"/>
    <w:tmpl w:val="201C36E0"/>
    <w:lvl w:ilvl="0" w:tplc="D056F900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E62E6"/>
    <w:multiLevelType w:val="hybridMultilevel"/>
    <w:tmpl w:val="883E29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D2B2C"/>
    <w:multiLevelType w:val="hybridMultilevel"/>
    <w:tmpl w:val="0794F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35E48"/>
    <w:multiLevelType w:val="hybridMultilevel"/>
    <w:tmpl w:val="6E786A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E95C60"/>
    <w:multiLevelType w:val="hybridMultilevel"/>
    <w:tmpl w:val="0BB441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C86FE9"/>
    <w:multiLevelType w:val="hybridMultilevel"/>
    <w:tmpl w:val="DEB6A744"/>
    <w:lvl w:ilvl="0" w:tplc="7EAAB632">
      <w:start w:val="1"/>
      <w:numFmt w:val="decimal"/>
      <w:pStyle w:val="Nadpis2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C0D57"/>
    <w:multiLevelType w:val="hybridMultilevel"/>
    <w:tmpl w:val="6FD6E0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86312"/>
    <w:multiLevelType w:val="hybridMultilevel"/>
    <w:tmpl w:val="4B0C8E66"/>
    <w:lvl w:ilvl="0" w:tplc="31BE999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A57F9"/>
    <w:multiLevelType w:val="hybridMultilevel"/>
    <w:tmpl w:val="B18243F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D013FA"/>
    <w:multiLevelType w:val="hybridMultilevel"/>
    <w:tmpl w:val="9594C5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728C1"/>
    <w:multiLevelType w:val="hybridMultilevel"/>
    <w:tmpl w:val="6E5C4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B5E8F"/>
    <w:multiLevelType w:val="hybridMultilevel"/>
    <w:tmpl w:val="4D1A528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54DAD"/>
    <w:multiLevelType w:val="hybridMultilevel"/>
    <w:tmpl w:val="028E5A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15584"/>
    <w:multiLevelType w:val="hybridMultilevel"/>
    <w:tmpl w:val="744A98D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446250">
    <w:abstractNumId w:val="21"/>
  </w:num>
  <w:num w:numId="2" w16cid:durableId="1491822449">
    <w:abstractNumId w:val="24"/>
  </w:num>
  <w:num w:numId="3" w16cid:durableId="1792045033">
    <w:abstractNumId w:val="5"/>
  </w:num>
  <w:num w:numId="4" w16cid:durableId="717240832">
    <w:abstractNumId w:val="8"/>
  </w:num>
  <w:num w:numId="5" w16cid:durableId="253130221">
    <w:abstractNumId w:val="19"/>
  </w:num>
  <w:num w:numId="6" w16cid:durableId="1532452247">
    <w:abstractNumId w:val="6"/>
  </w:num>
  <w:num w:numId="7" w16cid:durableId="33238901">
    <w:abstractNumId w:val="12"/>
  </w:num>
  <w:num w:numId="8" w16cid:durableId="1323393144">
    <w:abstractNumId w:val="7"/>
  </w:num>
  <w:num w:numId="9" w16cid:durableId="1529488910">
    <w:abstractNumId w:val="10"/>
  </w:num>
  <w:num w:numId="10" w16cid:durableId="1966426745">
    <w:abstractNumId w:val="11"/>
  </w:num>
  <w:num w:numId="11" w16cid:durableId="1826235982">
    <w:abstractNumId w:val="4"/>
  </w:num>
  <w:num w:numId="12" w16cid:durableId="1740209026">
    <w:abstractNumId w:val="3"/>
  </w:num>
  <w:num w:numId="13" w16cid:durableId="1126855386">
    <w:abstractNumId w:val="9"/>
  </w:num>
  <w:num w:numId="14" w16cid:durableId="1037924129">
    <w:abstractNumId w:val="0"/>
  </w:num>
  <w:num w:numId="15" w16cid:durableId="1023047513">
    <w:abstractNumId w:val="1"/>
  </w:num>
  <w:num w:numId="16" w16cid:durableId="1030690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3537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9291956">
    <w:abstractNumId w:val="15"/>
  </w:num>
  <w:num w:numId="19" w16cid:durableId="1065373773">
    <w:abstractNumId w:val="14"/>
  </w:num>
  <w:num w:numId="20" w16cid:durableId="737022725">
    <w:abstractNumId w:val="2"/>
  </w:num>
  <w:num w:numId="21" w16cid:durableId="1744139793">
    <w:abstractNumId w:val="16"/>
  </w:num>
  <w:num w:numId="22" w16cid:durableId="985890024">
    <w:abstractNumId w:val="23"/>
  </w:num>
  <w:num w:numId="23" w16cid:durableId="1313145869">
    <w:abstractNumId w:val="17"/>
  </w:num>
  <w:num w:numId="24" w16cid:durableId="1856383962">
    <w:abstractNumId w:val="13"/>
  </w:num>
  <w:num w:numId="25" w16cid:durableId="5617911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1" w:cryptProviderType="rsaAES" w:cryptAlgorithmClass="hash" w:cryptAlgorithmType="typeAny" w:cryptAlgorithmSid="14" w:cryptSpinCount="100000" w:hash="EkiCVz1bCwmGubdQQwnOIc0Driuszj77vTAiT+QCijU66kTqG9BW4KXWCJnSRTNXIVIlXvOAAg3y+K9avnqrxQ==" w:salt="ZVGqdgYTmKj21DEOOA0Ff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DBD"/>
    <w:rsid w:val="00002064"/>
    <w:rsid w:val="00004B2D"/>
    <w:rsid w:val="0000687A"/>
    <w:rsid w:val="00012E9E"/>
    <w:rsid w:val="00014F50"/>
    <w:rsid w:val="0001738B"/>
    <w:rsid w:val="00017EF1"/>
    <w:rsid w:val="00021951"/>
    <w:rsid w:val="00025E0F"/>
    <w:rsid w:val="000324BD"/>
    <w:rsid w:val="0003377E"/>
    <w:rsid w:val="00036E30"/>
    <w:rsid w:val="00037BD3"/>
    <w:rsid w:val="0004333C"/>
    <w:rsid w:val="00044C39"/>
    <w:rsid w:val="0004778C"/>
    <w:rsid w:val="000502D3"/>
    <w:rsid w:val="000543EF"/>
    <w:rsid w:val="000609EC"/>
    <w:rsid w:val="00061A32"/>
    <w:rsid w:val="00062DA4"/>
    <w:rsid w:val="0006546F"/>
    <w:rsid w:val="0006692E"/>
    <w:rsid w:val="0007127B"/>
    <w:rsid w:val="000738B8"/>
    <w:rsid w:val="00073FD6"/>
    <w:rsid w:val="00074E80"/>
    <w:rsid w:val="00074EB0"/>
    <w:rsid w:val="0007778F"/>
    <w:rsid w:val="0008074F"/>
    <w:rsid w:val="00082B99"/>
    <w:rsid w:val="00082CEF"/>
    <w:rsid w:val="00083462"/>
    <w:rsid w:val="0008616D"/>
    <w:rsid w:val="000861DE"/>
    <w:rsid w:val="00091391"/>
    <w:rsid w:val="000914B2"/>
    <w:rsid w:val="0009661B"/>
    <w:rsid w:val="00096754"/>
    <w:rsid w:val="00097911"/>
    <w:rsid w:val="00097CE7"/>
    <w:rsid w:val="000A1246"/>
    <w:rsid w:val="000A16A2"/>
    <w:rsid w:val="000A4E6D"/>
    <w:rsid w:val="000A5B79"/>
    <w:rsid w:val="000B11F3"/>
    <w:rsid w:val="000B3ED4"/>
    <w:rsid w:val="000B56B4"/>
    <w:rsid w:val="000C1781"/>
    <w:rsid w:val="000C1E3A"/>
    <w:rsid w:val="000C20F8"/>
    <w:rsid w:val="000C22FC"/>
    <w:rsid w:val="000C2E58"/>
    <w:rsid w:val="000C5728"/>
    <w:rsid w:val="000C5E40"/>
    <w:rsid w:val="000D13BA"/>
    <w:rsid w:val="000D1806"/>
    <w:rsid w:val="000D1A1C"/>
    <w:rsid w:val="000D1B07"/>
    <w:rsid w:val="000D1EE3"/>
    <w:rsid w:val="000D497B"/>
    <w:rsid w:val="000D5B82"/>
    <w:rsid w:val="000D5C07"/>
    <w:rsid w:val="000D5FFA"/>
    <w:rsid w:val="000D7D31"/>
    <w:rsid w:val="000E17EC"/>
    <w:rsid w:val="000E391A"/>
    <w:rsid w:val="000E51C1"/>
    <w:rsid w:val="000F156D"/>
    <w:rsid w:val="000F3484"/>
    <w:rsid w:val="000F41FC"/>
    <w:rsid w:val="000F5784"/>
    <w:rsid w:val="000F5EBA"/>
    <w:rsid w:val="00100DE0"/>
    <w:rsid w:val="00100E10"/>
    <w:rsid w:val="001015F6"/>
    <w:rsid w:val="00102317"/>
    <w:rsid w:val="001026B9"/>
    <w:rsid w:val="00105F23"/>
    <w:rsid w:val="00106305"/>
    <w:rsid w:val="0010715C"/>
    <w:rsid w:val="0011538D"/>
    <w:rsid w:val="00117B19"/>
    <w:rsid w:val="00120150"/>
    <w:rsid w:val="0012071A"/>
    <w:rsid w:val="001207A0"/>
    <w:rsid w:val="00120E8E"/>
    <w:rsid w:val="00121686"/>
    <w:rsid w:val="00124B72"/>
    <w:rsid w:val="001250AF"/>
    <w:rsid w:val="001273A5"/>
    <w:rsid w:val="00133887"/>
    <w:rsid w:val="00134E4B"/>
    <w:rsid w:val="00135AAA"/>
    <w:rsid w:val="00136F65"/>
    <w:rsid w:val="00142677"/>
    <w:rsid w:val="001427F1"/>
    <w:rsid w:val="00146397"/>
    <w:rsid w:val="00147058"/>
    <w:rsid w:val="0014773D"/>
    <w:rsid w:val="00150F63"/>
    <w:rsid w:val="00151010"/>
    <w:rsid w:val="001511DA"/>
    <w:rsid w:val="0016049C"/>
    <w:rsid w:val="00162B20"/>
    <w:rsid w:val="00163230"/>
    <w:rsid w:val="00164515"/>
    <w:rsid w:val="00165249"/>
    <w:rsid w:val="0016569F"/>
    <w:rsid w:val="0016775D"/>
    <w:rsid w:val="00174EBC"/>
    <w:rsid w:val="00177856"/>
    <w:rsid w:val="00184E0F"/>
    <w:rsid w:val="00191783"/>
    <w:rsid w:val="001917E9"/>
    <w:rsid w:val="0019236B"/>
    <w:rsid w:val="00192A3F"/>
    <w:rsid w:val="00194A8D"/>
    <w:rsid w:val="001952A2"/>
    <w:rsid w:val="00197C6D"/>
    <w:rsid w:val="001A2524"/>
    <w:rsid w:val="001A48A3"/>
    <w:rsid w:val="001A5934"/>
    <w:rsid w:val="001A5B79"/>
    <w:rsid w:val="001A7265"/>
    <w:rsid w:val="001A7B53"/>
    <w:rsid w:val="001A7C0C"/>
    <w:rsid w:val="001B4AAF"/>
    <w:rsid w:val="001C6D71"/>
    <w:rsid w:val="001C7E5D"/>
    <w:rsid w:val="001D03D1"/>
    <w:rsid w:val="001D1144"/>
    <w:rsid w:val="001D1FC6"/>
    <w:rsid w:val="001D34D6"/>
    <w:rsid w:val="001D4D29"/>
    <w:rsid w:val="001D5B1C"/>
    <w:rsid w:val="001D79D8"/>
    <w:rsid w:val="001E036E"/>
    <w:rsid w:val="001E0949"/>
    <w:rsid w:val="001E252B"/>
    <w:rsid w:val="001E7578"/>
    <w:rsid w:val="001E7BF4"/>
    <w:rsid w:val="001F072A"/>
    <w:rsid w:val="001F1417"/>
    <w:rsid w:val="001F2B7C"/>
    <w:rsid w:val="001F40CE"/>
    <w:rsid w:val="001F5138"/>
    <w:rsid w:val="001F73C3"/>
    <w:rsid w:val="001F7797"/>
    <w:rsid w:val="001F7AC2"/>
    <w:rsid w:val="0020071C"/>
    <w:rsid w:val="00201480"/>
    <w:rsid w:val="00206BCD"/>
    <w:rsid w:val="00212948"/>
    <w:rsid w:val="0021367B"/>
    <w:rsid w:val="002171E4"/>
    <w:rsid w:val="0021793C"/>
    <w:rsid w:val="00222246"/>
    <w:rsid w:val="00223E1C"/>
    <w:rsid w:val="00224867"/>
    <w:rsid w:val="002300BD"/>
    <w:rsid w:val="00230424"/>
    <w:rsid w:val="00231A70"/>
    <w:rsid w:val="00232BBA"/>
    <w:rsid w:val="0024467B"/>
    <w:rsid w:val="0024687A"/>
    <w:rsid w:val="00250C5F"/>
    <w:rsid w:val="00250D8D"/>
    <w:rsid w:val="0025585E"/>
    <w:rsid w:val="002567BE"/>
    <w:rsid w:val="0025751F"/>
    <w:rsid w:val="002618A6"/>
    <w:rsid w:val="0026248C"/>
    <w:rsid w:val="00263EA6"/>
    <w:rsid w:val="00264273"/>
    <w:rsid w:val="0026540F"/>
    <w:rsid w:val="0027191F"/>
    <w:rsid w:val="002815F7"/>
    <w:rsid w:val="0028318B"/>
    <w:rsid w:val="00285DD4"/>
    <w:rsid w:val="00291C64"/>
    <w:rsid w:val="00295C4E"/>
    <w:rsid w:val="0029724F"/>
    <w:rsid w:val="002979D3"/>
    <w:rsid w:val="002A27C2"/>
    <w:rsid w:val="002B17A4"/>
    <w:rsid w:val="002B23DD"/>
    <w:rsid w:val="002B41D2"/>
    <w:rsid w:val="002B56BB"/>
    <w:rsid w:val="002B798A"/>
    <w:rsid w:val="002C2A35"/>
    <w:rsid w:val="002C4616"/>
    <w:rsid w:val="002C4E90"/>
    <w:rsid w:val="002D1CA2"/>
    <w:rsid w:val="002D4A1E"/>
    <w:rsid w:val="002D7A86"/>
    <w:rsid w:val="002D7FC8"/>
    <w:rsid w:val="002E0F98"/>
    <w:rsid w:val="002E10C0"/>
    <w:rsid w:val="002E1966"/>
    <w:rsid w:val="002E3310"/>
    <w:rsid w:val="002E6B6A"/>
    <w:rsid w:val="00300701"/>
    <w:rsid w:val="00304020"/>
    <w:rsid w:val="00305CEA"/>
    <w:rsid w:val="00312B0C"/>
    <w:rsid w:val="00315658"/>
    <w:rsid w:val="0031612E"/>
    <w:rsid w:val="0032368E"/>
    <w:rsid w:val="003269DE"/>
    <w:rsid w:val="00330DD6"/>
    <w:rsid w:val="00334D17"/>
    <w:rsid w:val="00337347"/>
    <w:rsid w:val="0034613C"/>
    <w:rsid w:val="00346772"/>
    <w:rsid w:val="00351956"/>
    <w:rsid w:val="003521BA"/>
    <w:rsid w:val="00352F6B"/>
    <w:rsid w:val="003554A0"/>
    <w:rsid w:val="00357570"/>
    <w:rsid w:val="00360457"/>
    <w:rsid w:val="00362041"/>
    <w:rsid w:val="00363A7B"/>
    <w:rsid w:val="00364D8C"/>
    <w:rsid w:val="0036594D"/>
    <w:rsid w:val="00366444"/>
    <w:rsid w:val="00370D12"/>
    <w:rsid w:val="00376132"/>
    <w:rsid w:val="00376EF8"/>
    <w:rsid w:val="00377C47"/>
    <w:rsid w:val="00381C35"/>
    <w:rsid w:val="0038450E"/>
    <w:rsid w:val="00394B56"/>
    <w:rsid w:val="00395460"/>
    <w:rsid w:val="003A1EAD"/>
    <w:rsid w:val="003A2E9E"/>
    <w:rsid w:val="003A3B26"/>
    <w:rsid w:val="003A7956"/>
    <w:rsid w:val="003B0DD2"/>
    <w:rsid w:val="003B1111"/>
    <w:rsid w:val="003B13C8"/>
    <w:rsid w:val="003B1B50"/>
    <w:rsid w:val="003B2553"/>
    <w:rsid w:val="003B3F44"/>
    <w:rsid w:val="003B74A0"/>
    <w:rsid w:val="003C0671"/>
    <w:rsid w:val="003C137E"/>
    <w:rsid w:val="003C1A86"/>
    <w:rsid w:val="003C5E7A"/>
    <w:rsid w:val="003C799C"/>
    <w:rsid w:val="003C7A2E"/>
    <w:rsid w:val="003D119D"/>
    <w:rsid w:val="003D2704"/>
    <w:rsid w:val="003D34E7"/>
    <w:rsid w:val="003D49CA"/>
    <w:rsid w:val="003D51DB"/>
    <w:rsid w:val="003D7CC2"/>
    <w:rsid w:val="003E2A7D"/>
    <w:rsid w:val="003E43C2"/>
    <w:rsid w:val="003E7040"/>
    <w:rsid w:val="003F4462"/>
    <w:rsid w:val="003F47AE"/>
    <w:rsid w:val="003F69DB"/>
    <w:rsid w:val="00401328"/>
    <w:rsid w:val="004032A8"/>
    <w:rsid w:val="004034A4"/>
    <w:rsid w:val="00403F92"/>
    <w:rsid w:val="00406C12"/>
    <w:rsid w:val="00413EEE"/>
    <w:rsid w:val="00414459"/>
    <w:rsid w:val="004223F4"/>
    <w:rsid w:val="004229A3"/>
    <w:rsid w:val="00422B92"/>
    <w:rsid w:val="0043032B"/>
    <w:rsid w:val="004313A2"/>
    <w:rsid w:val="00431519"/>
    <w:rsid w:val="00432388"/>
    <w:rsid w:val="004336AD"/>
    <w:rsid w:val="0043702F"/>
    <w:rsid w:val="00437246"/>
    <w:rsid w:val="0043770B"/>
    <w:rsid w:val="004419DC"/>
    <w:rsid w:val="004437CD"/>
    <w:rsid w:val="00444287"/>
    <w:rsid w:val="0044451C"/>
    <w:rsid w:val="00446B61"/>
    <w:rsid w:val="00450E80"/>
    <w:rsid w:val="00456305"/>
    <w:rsid w:val="004571F0"/>
    <w:rsid w:val="00461AE4"/>
    <w:rsid w:val="0046641B"/>
    <w:rsid w:val="00470FC6"/>
    <w:rsid w:val="00471D71"/>
    <w:rsid w:val="00473F52"/>
    <w:rsid w:val="004748B7"/>
    <w:rsid w:val="00474FEC"/>
    <w:rsid w:val="00483048"/>
    <w:rsid w:val="00485A12"/>
    <w:rsid w:val="00485D38"/>
    <w:rsid w:val="00486B01"/>
    <w:rsid w:val="00486BD4"/>
    <w:rsid w:val="004871C9"/>
    <w:rsid w:val="004906D3"/>
    <w:rsid w:val="004909C0"/>
    <w:rsid w:val="00490AFD"/>
    <w:rsid w:val="004962A4"/>
    <w:rsid w:val="004A0105"/>
    <w:rsid w:val="004A55D3"/>
    <w:rsid w:val="004B07B7"/>
    <w:rsid w:val="004B18BF"/>
    <w:rsid w:val="004B1C3E"/>
    <w:rsid w:val="004B25A2"/>
    <w:rsid w:val="004B2FFC"/>
    <w:rsid w:val="004B3B7C"/>
    <w:rsid w:val="004B4F62"/>
    <w:rsid w:val="004B563C"/>
    <w:rsid w:val="004C0604"/>
    <w:rsid w:val="004C3899"/>
    <w:rsid w:val="004D5FA6"/>
    <w:rsid w:val="004D64AE"/>
    <w:rsid w:val="004D7E72"/>
    <w:rsid w:val="004E0034"/>
    <w:rsid w:val="004E2426"/>
    <w:rsid w:val="004E3F89"/>
    <w:rsid w:val="004E4439"/>
    <w:rsid w:val="004E4894"/>
    <w:rsid w:val="004E54CA"/>
    <w:rsid w:val="004E5573"/>
    <w:rsid w:val="004E5728"/>
    <w:rsid w:val="004F066C"/>
    <w:rsid w:val="004F4A4C"/>
    <w:rsid w:val="004F5F24"/>
    <w:rsid w:val="00505B47"/>
    <w:rsid w:val="00511BEF"/>
    <w:rsid w:val="00512E42"/>
    <w:rsid w:val="005153C1"/>
    <w:rsid w:val="00516C27"/>
    <w:rsid w:val="005174EA"/>
    <w:rsid w:val="00522A5B"/>
    <w:rsid w:val="00523497"/>
    <w:rsid w:val="00525D5D"/>
    <w:rsid w:val="0052655B"/>
    <w:rsid w:val="00530DA7"/>
    <w:rsid w:val="0053208F"/>
    <w:rsid w:val="00533222"/>
    <w:rsid w:val="0053344E"/>
    <w:rsid w:val="00535BBF"/>
    <w:rsid w:val="00537A3A"/>
    <w:rsid w:val="00540E8E"/>
    <w:rsid w:val="00542710"/>
    <w:rsid w:val="00546F2B"/>
    <w:rsid w:val="00552E47"/>
    <w:rsid w:val="005539AD"/>
    <w:rsid w:val="0055443B"/>
    <w:rsid w:val="00554EB6"/>
    <w:rsid w:val="00561925"/>
    <w:rsid w:val="00562265"/>
    <w:rsid w:val="0056472F"/>
    <w:rsid w:val="005728C1"/>
    <w:rsid w:val="00574D8A"/>
    <w:rsid w:val="00575803"/>
    <w:rsid w:val="00582774"/>
    <w:rsid w:val="00582A2D"/>
    <w:rsid w:val="00582ACD"/>
    <w:rsid w:val="00590333"/>
    <w:rsid w:val="005953F0"/>
    <w:rsid w:val="005A0636"/>
    <w:rsid w:val="005A0669"/>
    <w:rsid w:val="005A4649"/>
    <w:rsid w:val="005A4C5A"/>
    <w:rsid w:val="005A5228"/>
    <w:rsid w:val="005B3CE1"/>
    <w:rsid w:val="005B4510"/>
    <w:rsid w:val="005B6519"/>
    <w:rsid w:val="005C0088"/>
    <w:rsid w:val="005C42C3"/>
    <w:rsid w:val="005C52E9"/>
    <w:rsid w:val="005C54A3"/>
    <w:rsid w:val="005C6FC1"/>
    <w:rsid w:val="005C7146"/>
    <w:rsid w:val="005C7158"/>
    <w:rsid w:val="005C7B31"/>
    <w:rsid w:val="005D0BA4"/>
    <w:rsid w:val="005D32C0"/>
    <w:rsid w:val="005E29CF"/>
    <w:rsid w:val="005F0141"/>
    <w:rsid w:val="005F0841"/>
    <w:rsid w:val="005F0FC8"/>
    <w:rsid w:val="005F131F"/>
    <w:rsid w:val="005F2406"/>
    <w:rsid w:val="005F5BD2"/>
    <w:rsid w:val="005F6307"/>
    <w:rsid w:val="005F6EE0"/>
    <w:rsid w:val="00600C01"/>
    <w:rsid w:val="00601B76"/>
    <w:rsid w:val="0060283E"/>
    <w:rsid w:val="006049D9"/>
    <w:rsid w:val="0061509D"/>
    <w:rsid w:val="00615E52"/>
    <w:rsid w:val="00617B0D"/>
    <w:rsid w:val="00620C5F"/>
    <w:rsid w:val="00622D0F"/>
    <w:rsid w:val="006246D1"/>
    <w:rsid w:val="006246F8"/>
    <w:rsid w:val="00624E77"/>
    <w:rsid w:val="0063041B"/>
    <w:rsid w:val="00633D54"/>
    <w:rsid w:val="006341C3"/>
    <w:rsid w:val="006364E2"/>
    <w:rsid w:val="00641AAD"/>
    <w:rsid w:val="00650165"/>
    <w:rsid w:val="00652FD5"/>
    <w:rsid w:val="00660268"/>
    <w:rsid w:val="00662AF1"/>
    <w:rsid w:val="006650FE"/>
    <w:rsid w:val="00670618"/>
    <w:rsid w:val="00670748"/>
    <w:rsid w:val="006714B1"/>
    <w:rsid w:val="0067242B"/>
    <w:rsid w:val="0067362C"/>
    <w:rsid w:val="006738A2"/>
    <w:rsid w:val="006751C1"/>
    <w:rsid w:val="00675F27"/>
    <w:rsid w:val="006808DC"/>
    <w:rsid w:val="00680A2B"/>
    <w:rsid w:val="0068190C"/>
    <w:rsid w:val="00682A5A"/>
    <w:rsid w:val="00682D90"/>
    <w:rsid w:val="00685FF6"/>
    <w:rsid w:val="00690272"/>
    <w:rsid w:val="00692274"/>
    <w:rsid w:val="006936DB"/>
    <w:rsid w:val="006938E5"/>
    <w:rsid w:val="00693D9A"/>
    <w:rsid w:val="00694EA0"/>
    <w:rsid w:val="00697684"/>
    <w:rsid w:val="006976BB"/>
    <w:rsid w:val="006A01EE"/>
    <w:rsid w:val="006A4183"/>
    <w:rsid w:val="006A449A"/>
    <w:rsid w:val="006A49FD"/>
    <w:rsid w:val="006A4E06"/>
    <w:rsid w:val="006A5D30"/>
    <w:rsid w:val="006B036B"/>
    <w:rsid w:val="006B0B12"/>
    <w:rsid w:val="006B263B"/>
    <w:rsid w:val="006C03E3"/>
    <w:rsid w:val="006C0FA3"/>
    <w:rsid w:val="006C17A5"/>
    <w:rsid w:val="006C5AEC"/>
    <w:rsid w:val="006D016E"/>
    <w:rsid w:val="006D0DB6"/>
    <w:rsid w:val="006D2171"/>
    <w:rsid w:val="006D31EE"/>
    <w:rsid w:val="006D5066"/>
    <w:rsid w:val="006D5B22"/>
    <w:rsid w:val="006D74B2"/>
    <w:rsid w:val="006D77B3"/>
    <w:rsid w:val="006D7ED0"/>
    <w:rsid w:val="006E042F"/>
    <w:rsid w:val="006F25E9"/>
    <w:rsid w:val="006F61BD"/>
    <w:rsid w:val="006F6B3C"/>
    <w:rsid w:val="0070045B"/>
    <w:rsid w:val="00703566"/>
    <w:rsid w:val="00707A20"/>
    <w:rsid w:val="007101F6"/>
    <w:rsid w:val="00710EB0"/>
    <w:rsid w:val="007112CF"/>
    <w:rsid w:val="00717AC6"/>
    <w:rsid w:val="00721D6A"/>
    <w:rsid w:val="00723C66"/>
    <w:rsid w:val="00723DF3"/>
    <w:rsid w:val="00726611"/>
    <w:rsid w:val="00727E28"/>
    <w:rsid w:val="0073676C"/>
    <w:rsid w:val="00737924"/>
    <w:rsid w:val="00740358"/>
    <w:rsid w:val="00747C13"/>
    <w:rsid w:val="00747DE4"/>
    <w:rsid w:val="007506E5"/>
    <w:rsid w:val="00761DB6"/>
    <w:rsid w:val="007635B4"/>
    <w:rsid w:val="007638F6"/>
    <w:rsid w:val="0076472E"/>
    <w:rsid w:val="00765942"/>
    <w:rsid w:val="00771058"/>
    <w:rsid w:val="00771DBD"/>
    <w:rsid w:val="00771DC6"/>
    <w:rsid w:val="00772F36"/>
    <w:rsid w:val="00773848"/>
    <w:rsid w:val="00774C97"/>
    <w:rsid w:val="00775B6C"/>
    <w:rsid w:val="007768E4"/>
    <w:rsid w:val="0077733B"/>
    <w:rsid w:val="00777F4C"/>
    <w:rsid w:val="00784B8C"/>
    <w:rsid w:val="007865A5"/>
    <w:rsid w:val="007914F4"/>
    <w:rsid w:val="00791803"/>
    <w:rsid w:val="0079298B"/>
    <w:rsid w:val="00793BAB"/>
    <w:rsid w:val="007958A8"/>
    <w:rsid w:val="007979AF"/>
    <w:rsid w:val="007A0DBC"/>
    <w:rsid w:val="007A2C7A"/>
    <w:rsid w:val="007A4265"/>
    <w:rsid w:val="007A68A8"/>
    <w:rsid w:val="007B0DC4"/>
    <w:rsid w:val="007B138D"/>
    <w:rsid w:val="007B3D12"/>
    <w:rsid w:val="007C0530"/>
    <w:rsid w:val="007C2713"/>
    <w:rsid w:val="007C4040"/>
    <w:rsid w:val="007C4720"/>
    <w:rsid w:val="007C48C4"/>
    <w:rsid w:val="007C4B72"/>
    <w:rsid w:val="007C624E"/>
    <w:rsid w:val="007D0CB4"/>
    <w:rsid w:val="007D0DB6"/>
    <w:rsid w:val="007D2271"/>
    <w:rsid w:val="007D4D2E"/>
    <w:rsid w:val="007D5C57"/>
    <w:rsid w:val="007D6F54"/>
    <w:rsid w:val="007E117C"/>
    <w:rsid w:val="007E45CE"/>
    <w:rsid w:val="007E691B"/>
    <w:rsid w:val="007E795F"/>
    <w:rsid w:val="007F0097"/>
    <w:rsid w:val="007F17D5"/>
    <w:rsid w:val="007F3616"/>
    <w:rsid w:val="007F7613"/>
    <w:rsid w:val="0080692A"/>
    <w:rsid w:val="00807B06"/>
    <w:rsid w:val="008108F4"/>
    <w:rsid w:val="00811026"/>
    <w:rsid w:val="008128B5"/>
    <w:rsid w:val="008128B8"/>
    <w:rsid w:val="00814579"/>
    <w:rsid w:val="008155AA"/>
    <w:rsid w:val="008158E3"/>
    <w:rsid w:val="00816577"/>
    <w:rsid w:val="008219CB"/>
    <w:rsid w:val="008220C1"/>
    <w:rsid w:val="00825BC1"/>
    <w:rsid w:val="00826D64"/>
    <w:rsid w:val="00830374"/>
    <w:rsid w:val="0083157D"/>
    <w:rsid w:val="0083795B"/>
    <w:rsid w:val="00837D1F"/>
    <w:rsid w:val="00840F94"/>
    <w:rsid w:val="008413A4"/>
    <w:rsid w:val="00842014"/>
    <w:rsid w:val="0084271C"/>
    <w:rsid w:val="00842C3A"/>
    <w:rsid w:val="00846D6C"/>
    <w:rsid w:val="0084711B"/>
    <w:rsid w:val="00855FF1"/>
    <w:rsid w:val="00856F3B"/>
    <w:rsid w:val="00857E36"/>
    <w:rsid w:val="0086183F"/>
    <w:rsid w:val="00862AF5"/>
    <w:rsid w:val="00864331"/>
    <w:rsid w:val="0086560A"/>
    <w:rsid w:val="0086758F"/>
    <w:rsid w:val="008678BE"/>
    <w:rsid w:val="00872575"/>
    <w:rsid w:val="00881CF3"/>
    <w:rsid w:val="008846DE"/>
    <w:rsid w:val="008852C1"/>
    <w:rsid w:val="00887E8D"/>
    <w:rsid w:val="00891B7F"/>
    <w:rsid w:val="008927BF"/>
    <w:rsid w:val="0089676C"/>
    <w:rsid w:val="008A2022"/>
    <w:rsid w:val="008A46F6"/>
    <w:rsid w:val="008A4EC5"/>
    <w:rsid w:val="008A64CB"/>
    <w:rsid w:val="008A7480"/>
    <w:rsid w:val="008B1B6C"/>
    <w:rsid w:val="008B5029"/>
    <w:rsid w:val="008B5CD9"/>
    <w:rsid w:val="008B67BE"/>
    <w:rsid w:val="008C1544"/>
    <w:rsid w:val="008C2527"/>
    <w:rsid w:val="008C6344"/>
    <w:rsid w:val="008D34E8"/>
    <w:rsid w:val="008D36C4"/>
    <w:rsid w:val="008E037C"/>
    <w:rsid w:val="008E3A86"/>
    <w:rsid w:val="0090329D"/>
    <w:rsid w:val="00906395"/>
    <w:rsid w:val="0091010E"/>
    <w:rsid w:val="00913045"/>
    <w:rsid w:val="00913F74"/>
    <w:rsid w:val="009141D8"/>
    <w:rsid w:val="0091634F"/>
    <w:rsid w:val="00916A59"/>
    <w:rsid w:val="009257CA"/>
    <w:rsid w:val="00925EE6"/>
    <w:rsid w:val="00927756"/>
    <w:rsid w:val="00930FE9"/>
    <w:rsid w:val="00933D02"/>
    <w:rsid w:val="009427ED"/>
    <w:rsid w:val="009462A3"/>
    <w:rsid w:val="009463D0"/>
    <w:rsid w:val="009474D7"/>
    <w:rsid w:val="0095355E"/>
    <w:rsid w:val="00956537"/>
    <w:rsid w:val="00960473"/>
    <w:rsid w:val="009639E2"/>
    <w:rsid w:val="009652E6"/>
    <w:rsid w:val="00965555"/>
    <w:rsid w:val="0097015D"/>
    <w:rsid w:val="00971DD8"/>
    <w:rsid w:val="00972662"/>
    <w:rsid w:val="00973851"/>
    <w:rsid w:val="00976ABB"/>
    <w:rsid w:val="00976F89"/>
    <w:rsid w:val="009777BA"/>
    <w:rsid w:val="00980415"/>
    <w:rsid w:val="00980CC1"/>
    <w:rsid w:val="00984142"/>
    <w:rsid w:val="00987A3B"/>
    <w:rsid w:val="00987CCC"/>
    <w:rsid w:val="00991CDE"/>
    <w:rsid w:val="00991F31"/>
    <w:rsid w:val="009930EF"/>
    <w:rsid w:val="00994C89"/>
    <w:rsid w:val="00995A24"/>
    <w:rsid w:val="00997394"/>
    <w:rsid w:val="0099751C"/>
    <w:rsid w:val="009978FF"/>
    <w:rsid w:val="009A2D5B"/>
    <w:rsid w:val="009A3CEE"/>
    <w:rsid w:val="009B0808"/>
    <w:rsid w:val="009B191C"/>
    <w:rsid w:val="009B4F6A"/>
    <w:rsid w:val="009C7534"/>
    <w:rsid w:val="009D0A1F"/>
    <w:rsid w:val="009D152F"/>
    <w:rsid w:val="009D2DB2"/>
    <w:rsid w:val="009D3085"/>
    <w:rsid w:val="009D3261"/>
    <w:rsid w:val="009D4E16"/>
    <w:rsid w:val="009E20BC"/>
    <w:rsid w:val="009E2472"/>
    <w:rsid w:val="009E385E"/>
    <w:rsid w:val="009E4BB2"/>
    <w:rsid w:val="009F1780"/>
    <w:rsid w:val="009F343E"/>
    <w:rsid w:val="009F50E0"/>
    <w:rsid w:val="00A0239D"/>
    <w:rsid w:val="00A063BB"/>
    <w:rsid w:val="00A07BB2"/>
    <w:rsid w:val="00A13B2D"/>
    <w:rsid w:val="00A15079"/>
    <w:rsid w:val="00A1679C"/>
    <w:rsid w:val="00A1695D"/>
    <w:rsid w:val="00A20E45"/>
    <w:rsid w:val="00A239E1"/>
    <w:rsid w:val="00A2671C"/>
    <w:rsid w:val="00A27F6E"/>
    <w:rsid w:val="00A30A60"/>
    <w:rsid w:val="00A34167"/>
    <w:rsid w:val="00A34F04"/>
    <w:rsid w:val="00A357B4"/>
    <w:rsid w:val="00A409E3"/>
    <w:rsid w:val="00A44069"/>
    <w:rsid w:val="00A443BB"/>
    <w:rsid w:val="00A4586B"/>
    <w:rsid w:val="00A60845"/>
    <w:rsid w:val="00A617DF"/>
    <w:rsid w:val="00A61CDF"/>
    <w:rsid w:val="00A634B4"/>
    <w:rsid w:val="00A64FEE"/>
    <w:rsid w:val="00A6737C"/>
    <w:rsid w:val="00A700C5"/>
    <w:rsid w:val="00A704B3"/>
    <w:rsid w:val="00A70B69"/>
    <w:rsid w:val="00A7487D"/>
    <w:rsid w:val="00A766F2"/>
    <w:rsid w:val="00A81A01"/>
    <w:rsid w:val="00A91762"/>
    <w:rsid w:val="00A94C0B"/>
    <w:rsid w:val="00A9676C"/>
    <w:rsid w:val="00AA492E"/>
    <w:rsid w:val="00AB7F06"/>
    <w:rsid w:val="00AC096C"/>
    <w:rsid w:val="00AC5EE5"/>
    <w:rsid w:val="00AC66A1"/>
    <w:rsid w:val="00AC7463"/>
    <w:rsid w:val="00AC77D3"/>
    <w:rsid w:val="00AD39DB"/>
    <w:rsid w:val="00AE274E"/>
    <w:rsid w:val="00AE540F"/>
    <w:rsid w:val="00AF3061"/>
    <w:rsid w:val="00AF546A"/>
    <w:rsid w:val="00AF6F1C"/>
    <w:rsid w:val="00AF768C"/>
    <w:rsid w:val="00B007FF"/>
    <w:rsid w:val="00B0419E"/>
    <w:rsid w:val="00B052FB"/>
    <w:rsid w:val="00B1001A"/>
    <w:rsid w:val="00B135D2"/>
    <w:rsid w:val="00B17CE8"/>
    <w:rsid w:val="00B205DD"/>
    <w:rsid w:val="00B21539"/>
    <w:rsid w:val="00B226AB"/>
    <w:rsid w:val="00B233C2"/>
    <w:rsid w:val="00B30977"/>
    <w:rsid w:val="00B32218"/>
    <w:rsid w:val="00B32BA5"/>
    <w:rsid w:val="00B32E32"/>
    <w:rsid w:val="00B339FC"/>
    <w:rsid w:val="00B33F23"/>
    <w:rsid w:val="00B34B5F"/>
    <w:rsid w:val="00B40F52"/>
    <w:rsid w:val="00B44C97"/>
    <w:rsid w:val="00B457A9"/>
    <w:rsid w:val="00B46599"/>
    <w:rsid w:val="00B468CF"/>
    <w:rsid w:val="00B47200"/>
    <w:rsid w:val="00B519E7"/>
    <w:rsid w:val="00B51C1A"/>
    <w:rsid w:val="00B52612"/>
    <w:rsid w:val="00B52ED5"/>
    <w:rsid w:val="00B551B2"/>
    <w:rsid w:val="00B565AD"/>
    <w:rsid w:val="00B56DBD"/>
    <w:rsid w:val="00B62903"/>
    <w:rsid w:val="00B65BAD"/>
    <w:rsid w:val="00B666CC"/>
    <w:rsid w:val="00B70567"/>
    <w:rsid w:val="00B70594"/>
    <w:rsid w:val="00B70B79"/>
    <w:rsid w:val="00B70D62"/>
    <w:rsid w:val="00B7370A"/>
    <w:rsid w:val="00B741DC"/>
    <w:rsid w:val="00B77B86"/>
    <w:rsid w:val="00B815DC"/>
    <w:rsid w:val="00B81FCA"/>
    <w:rsid w:val="00B85BEB"/>
    <w:rsid w:val="00B879C9"/>
    <w:rsid w:val="00B87A6A"/>
    <w:rsid w:val="00B91D48"/>
    <w:rsid w:val="00B92289"/>
    <w:rsid w:val="00B93A04"/>
    <w:rsid w:val="00B97244"/>
    <w:rsid w:val="00B97FE6"/>
    <w:rsid w:val="00BA06E2"/>
    <w:rsid w:val="00BA08A9"/>
    <w:rsid w:val="00BA1E51"/>
    <w:rsid w:val="00BA3D9A"/>
    <w:rsid w:val="00BA5D5D"/>
    <w:rsid w:val="00BA7689"/>
    <w:rsid w:val="00BB0D2B"/>
    <w:rsid w:val="00BB1130"/>
    <w:rsid w:val="00BB225B"/>
    <w:rsid w:val="00BB24A4"/>
    <w:rsid w:val="00BB2E57"/>
    <w:rsid w:val="00BB3A7F"/>
    <w:rsid w:val="00BB638E"/>
    <w:rsid w:val="00BC1026"/>
    <w:rsid w:val="00BC61B8"/>
    <w:rsid w:val="00BC74EB"/>
    <w:rsid w:val="00BD24EA"/>
    <w:rsid w:val="00BD40B4"/>
    <w:rsid w:val="00BD475D"/>
    <w:rsid w:val="00BD5748"/>
    <w:rsid w:val="00BD65C2"/>
    <w:rsid w:val="00BE57FF"/>
    <w:rsid w:val="00BE6F74"/>
    <w:rsid w:val="00BE7344"/>
    <w:rsid w:val="00BF3DBF"/>
    <w:rsid w:val="00BF3FB0"/>
    <w:rsid w:val="00BF75CD"/>
    <w:rsid w:val="00C03DD8"/>
    <w:rsid w:val="00C04D26"/>
    <w:rsid w:val="00C05A9C"/>
    <w:rsid w:val="00C10728"/>
    <w:rsid w:val="00C1079E"/>
    <w:rsid w:val="00C107E1"/>
    <w:rsid w:val="00C11711"/>
    <w:rsid w:val="00C13849"/>
    <w:rsid w:val="00C1393B"/>
    <w:rsid w:val="00C148C0"/>
    <w:rsid w:val="00C1641A"/>
    <w:rsid w:val="00C16AC1"/>
    <w:rsid w:val="00C16FB0"/>
    <w:rsid w:val="00C1725E"/>
    <w:rsid w:val="00C21629"/>
    <w:rsid w:val="00C21FEB"/>
    <w:rsid w:val="00C223F1"/>
    <w:rsid w:val="00C24907"/>
    <w:rsid w:val="00C24D63"/>
    <w:rsid w:val="00C3469B"/>
    <w:rsid w:val="00C35D8C"/>
    <w:rsid w:val="00C37CCD"/>
    <w:rsid w:val="00C4006B"/>
    <w:rsid w:val="00C444F2"/>
    <w:rsid w:val="00C44BCB"/>
    <w:rsid w:val="00C507E2"/>
    <w:rsid w:val="00C525B9"/>
    <w:rsid w:val="00C535D8"/>
    <w:rsid w:val="00C54AF5"/>
    <w:rsid w:val="00C62A47"/>
    <w:rsid w:val="00C635AA"/>
    <w:rsid w:val="00C665F9"/>
    <w:rsid w:val="00C67897"/>
    <w:rsid w:val="00C67E5E"/>
    <w:rsid w:val="00C700CA"/>
    <w:rsid w:val="00C70982"/>
    <w:rsid w:val="00C7245B"/>
    <w:rsid w:val="00C72C3A"/>
    <w:rsid w:val="00C73B0D"/>
    <w:rsid w:val="00C7790E"/>
    <w:rsid w:val="00C851B3"/>
    <w:rsid w:val="00C86655"/>
    <w:rsid w:val="00C86B9D"/>
    <w:rsid w:val="00C87610"/>
    <w:rsid w:val="00C9077D"/>
    <w:rsid w:val="00C923D7"/>
    <w:rsid w:val="00C95E7E"/>
    <w:rsid w:val="00C96826"/>
    <w:rsid w:val="00C96F3F"/>
    <w:rsid w:val="00CA11C1"/>
    <w:rsid w:val="00CA2944"/>
    <w:rsid w:val="00CA4AC8"/>
    <w:rsid w:val="00CB3DD6"/>
    <w:rsid w:val="00CB4AD2"/>
    <w:rsid w:val="00CB6181"/>
    <w:rsid w:val="00CB781F"/>
    <w:rsid w:val="00CC0DD8"/>
    <w:rsid w:val="00CC0DEC"/>
    <w:rsid w:val="00CC1E4C"/>
    <w:rsid w:val="00CC410F"/>
    <w:rsid w:val="00CD0E05"/>
    <w:rsid w:val="00CD0EC0"/>
    <w:rsid w:val="00CD2BFF"/>
    <w:rsid w:val="00CD416E"/>
    <w:rsid w:val="00CD621B"/>
    <w:rsid w:val="00CE011D"/>
    <w:rsid w:val="00CE0143"/>
    <w:rsid w:val="00CE2249"/>
    <w:rsid w:val="00CE2735"/>
    <w:rsid w:val="00CE2C6E"/>
    <w:rsid w:val="00CE33C2"/>
    <w:rsid w:val="00CE3481"/>
    <w:rsid w:val="00CE39A7"/>
    <w:rsid w:val="00CF079F"/>
    <w:rsid w:val="00CF3AF6"/>
    <w:rsid w:val="00D04A59"/>
    <w:rsid w:val="00D11A78"/>
    <w:rsid w:val="00D15AF2"/>
    <w:rsid w:val="00D16502"/>
    <w:rsid w:val="00D16D65"/>
    <w:rsid w:val="00D22060"/>
    <w:rsid w:val="00D26BBE"/>
    <w:rsid w:val="00D30D77"/>
    <w:rsid w:val="00D333F6"/>
    <w:rsid w:val="00D344EC"/>
    <w:rsid w:val="00D3574E"/>
    <w:rsid w:val="00D35AD0"/>
    <w:rsid w:val="00D41D58"/>
    <w:rsid w:val="00D42796"/>
    <w:rsid w:val="00D42EAC"/>
    <w:rsid w:val="00D4333A"/>
    <w:rsid w:val="00D4451C"/>
    <w:rsid w:val="00D46A60"/>
    <w:rsid w:val="00D47B9B"/>
    <w:rsid w:val="00D502CA"/>
    <w:rsid w:val="00D55284"/>
    <w:rsid w:val="00D566D0"/>
    <w:rsid w:val="00D56CBB"/>
    <w:rsid w:val="00D56CCE"/>
    <w:rsid w:val="00D5706E"/>
    <w:rsid w:val="00D61A53"/>
    <w:rsid w:val="00D6321B"/>
    <w:rsid w:val="00D6581B"/>
    <w:rsid w:val="00D7064E"/>
    <w:rsid w:val="00D7269D"/>
    <w:rsid w:val="00D73A73"/>
    <w:rsid w:val="00D744D7"/>
    <w:rsid w:val="00D77B0D"/>
    <w:rsid w:val="00D8167F"/>
    <w:rsid w:val="00D816C3"/>
    <w:rsid w:val="00D82368"/>
    <w:rsid w:val="00D82CB9"/>
    <w:rsid w:val="00D84AE6"/>
    <w:rsid w:val="00D91108"/>
    <w:rsid w:val="00D95BEC"/>
    <w:rsid w:val="00D972C4"/>
    <w:rsid w:val="00D97E67"/>
    <w:rsid w:val="00DA064C"/>
    <w:rsid w:val="00DA18EF"/>
    <w:rsid w:val="00DA7619"/>
    <w:rsid w:val="00DA78F0"/>
    <w:rsid w:val="00DB1EA7"/>
    <w:rsid w:val="00DB2FFE"/>
    <w:rsid w:val="00DB4859"/>
    <w:rsid w:val="00DB49DA"/>
    <w:rsid w:val="00DB507E"/>
    <w:rsid w:val="00DB6602"/>
    <w:rsid w:val="00DB66E0"/>
    <w:rsid w:val="00DC030F"/>
    <w:rsid w:val="00DC2FE5"/>
    <w:rsid w:val="00DD011C"/>
    <w:rsid w:val="00DD1E00"/>
    <w:rsid w:val="00DD2D9D"/>
    <w:rsid w:val="00DD3706"/>
    <w:rsid w:val="00DD42F4"/>
    <w:rsid w:val="00DD5276"/>
    <w:rsid w:val="00DD5EE6"/>
    <w:rsid w:val="00DD75D8"/>
    <w:rsid w:val="00DE1CA5"/>
    <w:rsid w:val="00DE4AE9"/>
    <w:rsid w:val="00DE5F81"/>
    <w:rsid w:val="00DE66FF"/>
    <w:rsid w:val="00E00683"/>
    <w:rsid w:val="00E01E84"/>
    <w:rsid w:val="00E02FE3"/>
    <w:rsid w:val="00E052EF"/>
    <w:rsid w:val="00E06DB7"/>
    <w:rsid w:val="00E077F4"/>
    <w:rsid w:val="00E158B7"/>
    <w:rsid w:val="00E158D0"/>
    <w:rsid w:val="00E16FB4"/>
    <w:rsid w:val="00E2144C"/>
    <w:rsid w:val="00E236AF"/>
    <w:rsid w:val="00E25263"/>
    <w:rsid w:val="00E256DD"/>
    <w:rsid w:val="00E261D2"/>
    <w:rsid w:val="00E26625"/>
    <w:rsid w:val="00E27C86"/>
    <w:rsid w:val="00E3221F"/>
    <w:rsid w:val="00E37540"/>
    <w:rsid w:val="00E37C1D"/>
    <w:rsid w:val="00E414B9"/>
    <w:rsid w:val="00E44A8C"/>
    <w:rsid w:val="00E51909"/>
    <w:rsid w:val="00E54E93"/>
    <w:rsid w:val="00E559A0"/>
    <w:rsid w:val="00E55C90"/>
    <w:rsid w:val="00E56D35"/>
    <w:rsid w:val="00E5743A"/>
    <w:rsid w:val="00E72D16"/>
    <w:rsid w:val="00E72DFE"/>
    <w:rsid w:val="00E72E4C"/>
    <w:rsid w:val="00E829B4"/>
    <w:rsid w:val="00E82FFD"/>
    <w:rsid w:val="00E83A00"/>
    <w:rsid w:val="00E875C4"/>
    <w:rsid w:val="00E906D4"/>
    <w:rsid w:val="00E92ADD"/>
    <w:rsid w:val="00E9461A"/>
    <w:rsid w:val="00EA2205"/>
    <w:rsid w:val="00EA4185"/>
    <w:rsid w:val="00EB307B"/>
    <w:rsid w:val="00EB3367"/>
    <w:rsid w:val="00EC134E"/>
    <w:rsid w:val="00EC1716"/>
    <w:rsid w:val="00EC6492"/>
    <w:rsid w:val="00EC67AE"/>
    <w:rsid w:val="00ED18BB"/>
    <w:rsid w:val="00ED3727"/>
    <w:rsid w:val="00ED61A3"/>
    <w:rsid w:val="00ED61FE"/>
    <w:rsid w:val="00EE0D1F"/>
    <w:rsid w:val="00EE1FE7"/>
    <w:rsid w:val="00EE2B91"/>
    <w:rsid w:val="00EF1273"/>
    <w:rsid w:val="00EF3A52"/>
    <w:rsid w:val="00EF3B1C"/>
    <w:rsid w:val="00F0267A"/>
    <w:rsid w:val="00F0336C"/>
    <w:rsid w:val="00F033C3"/>
    <w:rsid w:val="00F04EB9"/>
    <w:rsid w:val="00F05FE7"/>
    <w:rsid w:val="00F1037A"/>
    <w:rsid w:val="00F1364C"/>
    <w:rsid w:val="00F164B9"/>
    <w:rsid w:val="00F170B1"/>
    <w:rsid w:val="00F17899"/>
    <w:rsid w:val="00F23959"/>
    <w:rsid w:val="00F24095"/>
    <w:rsid w:val="00F247C3"/>
    <w:rsid w:val="00F255A9"/>
    <w:rsid w:val="00F27F16"/>
    <w:rsid w:val="00F3078B"/>
    <w:rsid w:val="00F32C92"/>
    <w:rsid w:val="00F32CD0"/>
    <w:rsid w:val="00F33F8D"/>
    <w:rsid w:val="00F369FC"/>
    <w:rsid w:val="00F416D9"/>
    <w:rsid w:val="00F50D0A"/>
    <w:rsid w:val="00F510BF"/>
    <w:rsid w:val="00F55734"/>
    <w:rsid w:val="00F63A26"/>
    <w:rsid w:val="00F64441"/>
    <w:rsid w:val="00F64CFC"/>
    <w:rsid w:val="00F6698B"/>
    <w:rsid w:val="00F73B5C"/>
    <w:rsid w:val="00F84D36"/>
    <w:rsid w:val="00F87BD7"/>
    <w:rsid w:val="00F90171"/>
    <w:rsid w:val="00F9061D"/>
    <w:rsid w:val="00F923A6"/>
    <w:rsid w:val="00FA003A"/>
    <w:rsid w:val="00FB0704"/>
    <w:rsid w:val="00FB3993"/>
    <w:rsid w:val="00FC4000"/>
    <w:rsid w:val="00FD0E59"/>
    <w:rsid w:val="00FD1828"/>
    <w:rsid w:val="00FD19DD"/>
    <w:rsid w:val="00FE0643"/>
    <w:rsid w:val="00FE0EFB"/>
    <w:rsid w:val="00FE5BC2"/>
    <w:rsid w:val="00FE6FD9"/>
    <w:rsid w:val="00FE7C1F"/>
    <w:rsid w:val="00FF0D53"/>
    <w:rsid w:val="00FF28AA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D2B79"/>
  <w15:docId w15:val="{83B2C21D-7680-4BC2-8ED0-E9A3C2D5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6F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76" w:lineRule="auto"/>
      <w:jc w:val="both"/>
    </w:pPr>
    <w:rPr>
      <w:rFonts w:eastAsia="Times New Roman" w:cstheme="minorHAns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B2E57"/>
    <w:pPr>
      <w:keepNext/>
      <w:keepLines/>
      <w:pBdr>
        <w:bottom w:val="single" w:sz="4" w:space="1" w:color="auto"/>
      </w:pBdr>
      <w:spacing w:before="240"/>
      <w:jc w:val="center"/>
      <w:outlineLvl w:val="0"/>
    </w:pPr>
    <w:rPr>
      <w:rFonts w:asciiTheme="majorHAnsi" w:hAnsiTheme="majorHAnsi" w:cstheme="majorBidi"/>
      <w:b/>
      <w:bCs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639E2"/>
    <w:pPr>
      <w:keepNext/>
      <w:keepLines/>
      <w:numPr>
        <w:numId w:val="21"/>
      </w:numPr>
      <w:spacing w:before="360"/>
      <w:ind w:left="567" w:hanging="567"/>
      <w:outlineLvl w:val="1"/>
    </w:pPr>
    <w:rPr>
      <w:rFonts w:asciiTheme="majorHAnsi" w:eastAsiaTheme="majorEastAsia" w:hAnsiTheme="majorHAnsi" w:cstheme="majorBidi"/>
      <w:b/>
      <w:bCs/>
      <w:sz w:val="28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F69DB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4331"/>
    <w:pPr>
      <w:keepNext/>
      <w:keepLines/>
      <w:spacing w:before="40"/>
      <w:outlineLvl w:val="3"/>
    </w:pPr>
    <w:rPr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4331"/>
    <w:pPr>
      <w:keepNext/>
      <w:keepLines/>
      <w:spacing w:before="40"/>
      <w:outlineLvl w:val="4"/>
    </w:pPr>
    <w:rPr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4331"/>
    <w:pPr>
      <w:keepNext/>
      <w:keepLines/>
      <w:spacing w:before="40"/>
      <w:outlineLvl w:val="5"/>
    </w:pPr>
    <w:rPr>
      <w:color w:val="1F4E79" w:themeColor="accent1" w:themeShade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433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4331"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433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639E2"/>
    <w:rPr>
      <w:rFonts w:asciiTheme="majorHAnsi" w:eastAsiaTheme="majorEastAsia" w:hAnsiTheme="majorHAnsi" w:cstheme="majorBidi"/>
      <w:b/>
      <w:bCs/>
      <w:sz w:val="28"/>
      <w:szCs w:val="28"/>
      <w:u w:val="single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56DBD"/>
    <w:pPr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56DBD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56D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ddlstyl">
    <w:name w:val="Oddíl [styl]"/>
    <w:basedOn w:val="Normln"/>
    <w:link w:val="OddlstylChar"/>
    <w:rsid w:val="0056472F"/>
    <w:pPr>
      <w:keepNext/>
      <w:spacing w:afterLines="60" w:line="240" w:lineRule="auto"/>
    </w:pPr>
    <w:rPr>
      <w:b/>
      <w:noProof/>
      <w:sz w:val="24"/>
      <w:u w:val="single"/>
    </w:rPr>
  </w:style>
  <w:style w:type="character" w:customStyle="1" w:styleId="OddlstylChar">
    <w:name w:val="Oddíl [styl] Char"/>
    <w:basedOn w:val="Standardnpsmoodstavce"/>
    <w:link w:val="Oddlstyl"/>
    <w:rsid w:val="0056472F"/>
    <w:rPr>
      <w:b/>
      <w:noProof/>
      <w:sz w:val="24"/>
      <w:u w:val="single"/>
      <w:lang w:eastAsia="cs-CZ"/>
    </w:rPr>
  </w:style>
  <w:style w:type="paragraph" w:styleId="Odstavecseseznamem">
    <w:name w:val="List Paragraph"/>
    <w:aliases w:val="dd_odrazky,Seznam_odrazky"/>
    <w:basedOn w:val="Normln"/>
    <w:link w:val="OdstavecseseznamemChar"/>
    <w:uiPriority w:val="34"/>
    <w:qFormat/>
    <w:rsid w:val="007D5C57"/>
    <w:pPr>
      <w:ind w:left="720"/>
      <w:contextualSpacing/>
    </w:pPr>
  </w:style>
  <w:style w:type="paragraph" w:customStyle="1" w:styleId="Odstavecstyl">
    <w:name w:val="Odstavec  [styl]"/>
    <w:basedOn w:val="Normln"/>
    <w:link w:val="OdstavecstylChar"/>
    <w:rsid w:val="00BA3D9A"/>
    <w:pPr>
      <w:spacing w:line="360" w:lineRule="auto"/>
    </w:pPr>
    <w:rPr>
      <w:rFonts w:ascii="Lucida Console" w:hAnsi="Lucida Console" w:cs="Courier New"/>
      <w:sz w:val="20"/>
      <w:szCs w:val="20"/>
    </w:rPr>
  </w:style>
  <w:style w:type="character" w:customStyle="1" w:styleId="OdstavecstylChar">
    <w:name w:val="Odstavec  [styl] Char"/>
    <w:basedOn w:val="Standardnpsmoodstavce"/>
    <w:link w:val="Odstavecstyl"/>
    <w:rsid w:val="00BA3D9A"/>
    <w:rPr>
      <w:rFonts w:ascii="Lucida Console" w:eastAsia="Times New Roman" w:hAnsi="Lucida Console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3D4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RMEKUStyl">
    <w:name w:val="V RÁMEČKU [Styl]"/>
    <w:basedOn w:val="Normln"/>
    <w:link w:val="VRMEKUStylChar"/>
    <w:rsid w:val="00EC67A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rFonts w:ascii="Lucida Console" w:hAnsi="Lucida Console" w:cs="Courier New"/>
      <w:b/>
      <w:sz w:val="24"/>
      <w:szCs w:val="20"/>
    </w:rPr>
  </w:style>
  <w:style w:type="character" w:customStyle="1" w:styleId="VRMEKUStylChar">
    <w:name w:val="V RÁMEČKU [Styl] Char"/>
    <w:basedOn w:val="Standardnpsmoodstavce"/>
    <w:link w:val="VRMEKUStyl"/>
    <w:rsid w:val="00EC67AE"/>
    <w:rPr>
      <w:rFonts w:ascii="Lucida Console" w:eastAsia="Times New Roman" w:hAnsi="Lucida Console" w:cs="Courier New"/>
      <w:b/>
      <w:sz w:val="24"/>
      <w:szCs w:val="20"/>
      <w:lang w:eastAsia="cs-CZ"/>
    </w:rPr>
  </w:style>
  <w:style w:type="character" w:customStyle="1" w:styleId="Psmo-zmenen">
    <w:name w:val="Písmo-zmenšené"/>
    <w:rsid w:val="00B21539"/>
    <w:rPr>
      <w:sz w:val="20"/>
      <w:szCs w:val="20"/>
    </w:rPr>
  </w:style>
  <w:style w:type="character" w:customStyle="1" w:styleId="Tab-zhlav">
    <w:name w:val="Tab-záhlaví"/>
    <w:rsid w:val="00B21539"/>
    <w:rPr>
      <w:b/>
      <w:sz w:val="18"/>
      <w:szCs w:val="18"/>
    </w:rPr>
  </w:style>
  <w:style w:type="paragraph" w:customStyle="1" w:styleId="Tab-popis">
    <w:name w:val="Tab-popis"/>
    <w:basedOn w:val="Normln"/>
    <w:rsid w:val="00B21539"/>
    <w:pPr>
      <w:autoSpaceDE w:val="0"/>
      <w:spacing w:line="240" w:lineRule="auto"/>
      <w:ind w:left="360"/>
    </w:pPr>
    <w:rPr>
      <w:rFonts w:ascii="Times New Roman" w:hAnsi="Times New Roman" w:cs="Times New Roman"/>
      <w:i/>
      <w:kern w:val="1"/>
      <w:sz w:val="20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5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56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705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05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05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05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056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524"/>
  </w:style>
  <w:style w:type="paragraph" w:styleId="Zpat">
    <w:name w:val="footer"/>
    <w:basedOn w:val="Normln"/>
    <w:link w:val="ZpatChar"/>
    <w:unhideWhenUsed/>
    <w:rsid w:val="001A252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524"/>
  </w:style>
  <w:style w:type="character" w:styleId="Hypertextovodkaz">
    <w:name w:val="Hyperlink"/>
    <w:basedOn w:val="Standardnpsmoodstavce"/>
    <w:uiPriority w:val="99"/>
    <w:semiHidden/>
    <w:unhideWhenUsed/>
    <w:rsid w:val="00CD0E05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D0E05"/>
    <w:rPr>
      <w:color w:val="954F72"/>
      <w:u w:val="single"/>
    </w:rPr>
  </w:style>
  <w:style w:type="paragraph" w:customStyle="1" w:styleId="xl65">
    <w:name w:val="xl65"/>
    <w:basedOn w:val="Normln"/>
    <w:rsid w:val="00CD0E05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Normln"/>
    <w:rsid w:val="00CD0E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Normln"/>
    <w:rsid w:val="00CD0E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Normln"/>
    <w:rsid w:val="00CD0E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Normln"/>
    <w:rsid w:val="00CD0E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Normln"/>
    <w:rsid w:val="00CD0E05"/>
    <w:pPr>
      <w:pBdr>
        <w:top w:val="single" w:sz="8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ln"/>
    <w:rsid w:val="00CD0E05"/>
    <w:pPr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Normln"/>
    <w:rsid w:val="00CD0E05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Normln"/>
    <w:rsid w:val="00CD0E05"/>
    <w:pPr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Normln"/>
    <w:rsid w:val="002B56B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0">
    <w:name w:val="font0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color w:val="000000"/>
    </w:rPr>
  </w:style>
  <w:style w:type="paragraph" w:customStyle="1" w:styleId="font5">
    <w:name w:val="font5"/>
    <w:basedOn w:val="Normln"/>
    <w:rsid w:val="00120150"/>
    <w:pPr>
      <w:spacing w:before="100" w:beforeAutospacing="1" w:after="100" w:afterAutospacing="1" w:line="240" w:lineRule="auto"/>
    </w:pPr>
    <w:rPr>
      <w:rFonts w:ascii="Calibri" w:hAnsi="Calibri" w:cs="Calibri"/>
      <w:b/>
      <w:bCs/>
      <w:color w:val="000000"/>
    </w:rPr>
  </w:style>
  <w:style w:type="paragraph" w:customStyle="1" w:styleId="xl81">
    <w:name w:val="xl8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Normln"/>
    <w:rsid w:val="00120150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Normln"/>
    <w:rsid w:val="001201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Normln"/>
    <w:rsid w:val="00120150"/>
    <w:pPr>
      <w:pBdr>
        <w:top w:val="single" w:sz="8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Normln"/>
    <w:rsid w:val="00120150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Normln"/>
    <w:rsid w:val="0012015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Normln"/>
    <w:rsid w:val="00120150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Normln"/>
    <w:rsid w:val="001201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Normln"/>
    <w:rsid w:val="001201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Normln"/>
    <w:rsid w:val="0012015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Normln"/>
    <w:rsid w:val="0012015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Normln"/>
    <w:rsid w:val="00120150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Normln"/>
    <w:rsid w:val="001201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Normln"/>
    <w:rsid w:val="001201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Normln"/>
    <w:rsid w:val="001201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Normln"/>
    <w:rsid w:val="00120150"/>
    <w:pPr>
      <w:pBdr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Normln"/>
    <w:rsid w:val="00120150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Normln"/>
    <w:rsid w:val="00120150"/>
    <w:pPr>
      <w:pBdr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Normln"/>
    <w:rsid w:val="001201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Normln"/>
    <w:rsid w:val="00120150"/>
    <w:pPr>
      <w:pBdr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Normln"/>
    <w:rsid w:val="001201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Normln"/>
    <w:rsid w:val="001201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Normln"/>
    <w:rsid w:val="0012015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Normln"/>
    <w:rsid w:val="00120150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Normln"/>
    <w:rsid w:val="001201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Normln"/>
    <w:rsid w:val="0012015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Normln"/>
    <w:rsid w:val="001201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Normln"/>
    <w:rsid w:val="001201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font6">
    <w:name w:val="font6"/>
    <w:basedOn w:val="Normln"/>
    <w:rsid w:val="00B51C1A"/>
    <w:pPr>
      <w:spacing w:before="100" w:beforeAutospacing="1" w:after="100" w:afterAutospacing="1" w:line="240" w:lineRule="auto"/>
    </w:pPr>
    <w:rPr>
      <w:rFonts w:ascii="Calibri" w:hAnsi="Calibri" w:cs="Calibri"/>
      <w:b/>
      <w:bCs/>
    </w:rPr>
  </w:style>
  <w:style w:type="paragraph" w:styleId="Titulek">
    <w:name w:val="caption"/>
    <w:basedOn w:val="Normln"/>
    <w:next w:val="Normln"/>
    <w:uiPriority w:val="35"/>
    <w:unhideWhenUsed/>
    <w:qFormat/>
    <w:rsid w:val="008643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BB2E57"/>
    <w:rPr>
      <w:rFonts w:asciiTheme="majorHAnsi" w:eastAsia="Times New Roman" w:hAnsiTheme="majorHAnsi" w:cstheme="majorBidi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3F69DB"/>
    <w:rPr>
      <w:rFonts w:asciiTheme="majorHAnsi" w:eastAsiaTheme="majorEastAsia" w:hAnsiTheme="majorHAnsi" w:cstheme="majorBidi"/>
      <w:b/>
      <w:color w:val="000000" w:themeColor="tex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4331"/>
    <w:rPr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4331"/>
    <w:rPr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4331"/>
    <w:rPr>
      <w:color w:val="1F4E79" w:themeColor="accent1" w:themeShade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433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4331"/>
    <w:rPr>
      <w:color w:val="262626" w:themeColor="text1" w:themeTint="D9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433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6433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433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6433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864331"/>
    <w:rPr>
      <w:color w:val="5A5A5A" w:themeColor="text1" w:themeTint="A5"/>
      <w:spacing w:val="15"/>
    </w:rPr>
  </w:style>
  <w:style w:type="character" w:styleId="Siln">
    <w:name w:val="Strong"/>
    <w:basedOn w:val="Standardnpsmoodstavce"/>
    <w:uiPriority w:val="22"/>
    <w:qFormat/>
    <w:rsid w:val="00864331"/>
    <w:rPr>
      <w:b/>
      <w:bCs/>
      <w:color w:val="auto"/>
    </w:rPr>
  </w:style>
  <w:style w:type="character" w:styleId="Zdraznn">
    <w:name w:val="Emphasis"/>
    <w:basedOn w:val="Standardnpsmoodstavce"/>
    <w:uiPriority w:val="20"/>
    <w:qFormat/>
    <w:rsid w:val="00864331"/>
    <w:rPr>
      <w:i/>
      <w:iCs/>
      <w:color w:val="auto"/>
    </w:rPr>
  </w:style>
  <w:style w:type="paragraph" w:styleId="Bezmezer">
    <w:name w:val="No Spacing"/>
    <w:uiPriority w:val="1"/>
    <w:qFormat/>
    <w:rsid w:val="00864331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86433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64331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643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64331"/>
    <w:rPr>
      <w:i/>
      <w:iCs/>
      <w:color w:val="5B9BD5" w:themeColor="accent1"/>
    </w:rPr>
  </w:style>
  <w:style w:type="character" w:styleId="Zdraznnjemn">
    <w:name w:val="Subtle Emphasis"/>
    <w:basedOn w:val="Standardnpsmoodstavce"/>
    <w:uiPriority w:val="19"/>
    <w:qFormat/>
    <w:rsid w:val="00864331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864331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sid w:val="00864331"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sid w:val="00864331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sid w:val="00864331"/>
    <w:rPr>
      <w:b/>
      <w:bCs/>
      <w:i/>
      <w:iC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64331"/>
    <w:pPr>
      <w:outlineLvl w:val="9"/>
    </w:pPr>
  </w:style>
  <w:style w:type="paragraph" w:customStyle="1" w:styleId="xl128">
    <w:name w:val="xl12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30">
    <w:name w:val="xl13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1">
    <w:name w:val="xl13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2">
    <w:name w:val="xl13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3">
    <w:name w:val="xl13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4">
    <w:name w:val="xl13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5">
    <w:name w:val="xl135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6">
    <w:name w:val="xl13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7">
    <w:name w:val="xl137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38">
    <w:name w:val="xl138"/>
    <w:basedOn w:val="Normln"/>
    <w:rsid w:val="00CE348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9">
    <w:name w:val="xl13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0">
    <w:name w:val="xl140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1">
    <w:name w:val="xl141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2">
    <w:name w:val="xl14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3">
    <w:name w:val="xl143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4">
    <w:name w:val="xl144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45">
    <w:name w:val="xl145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6">
    <w:name w:val="xl146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7">
    <w:name w:val="xl147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8">
    <w:name w:val="xl148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49">
    <w:name w:val="xl149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0">
    <w:name w:val="xl150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1">
    <w:name w:val="xl151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2">
    <w:name w:val="xl152"/>
    <w:basedOn w:val="Normln"/>
    <w:rsid w:val="00CE34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3">
    <w:name w:val="xl153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154">
    <w:name w:val="xl154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Normln"/>
    <w:rsid w:val="00CE3481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56">
    <w:name w:val="xl156"/>
    <w:basedOn w:val="Normln"/>
    <w:rsid w:val="00CE3481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413EEE"/>
    <w:pPr>
      <w:spacing w:after="0" w:line="240" w:lineRule="auto"/>
    </w:pPr>
    <w:rPr>
      <w:rFonts w:eastAsia="Times New Roman" w:cstheme="minorHAnsi"/>
      <w:lang w:eastAsia="cs-CZ"/>
    </w:rPr>
  </w:style>
  <w:style w:type="character" w:customStyle="1" w:styleId="OdstavecseseznamemChar">
    <w:name w:val="Odstavec se seznamem Char"/>
    <w:aliases w:val="dd_odrazky Char,Seznam_odrazky Char"/>
    <w:basedOn w:val="Standardnpsmoodstavce"/>
    <w:link w:val="Odstavecseseznamem"/>
    <w:uiPriority w:val="34"/>
    <w:rsid w:val="005C7158"/>
    <w:rPr>
      <w:rFonts w:eastAsia="Times New Roman" w:cstheme="minorHAns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DE1B-B10D-4200-93C0-9268ADA8D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2150</Words>
  <Characters>12689</Characters>
  <Application>Microsoft Office Word</Application>
  <DocSecurity>8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Admin</cp:lastModifiedBy>
  <cp:revision>39</cp:revision>
  <cp:lastPrinted>2020-03-09T12:03:00Z</cp:lastPrinted>
  <dcterms:created xsi:type="dcterms:W3CDTF">2022-11-16T10:04:00Z</dcterms:created>
  <dcterms:modified xsi:type="dcterms:W3CDTF">2024-06-24T04:23:00Z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